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易次元中秋系列活动方案</w:t>
      </w:r>
    </w:p>
    <w:p>
      <w:pPr>
        <w:pStyle w:val="Normal.0"/>
        <w:ind w:right="960"/>
        <w:jc w:val="right"/>
      </w:pPr>
      <w:r>
        <w:rPr>
          <w:sz w:val="24"/>
          <w:szCs w:val="24"/>
          <w:rtl w:val="0"/>
          <w:lang w:val="en-US"/>
        </w:rPr>
        <w:t>——</w:t>
      </w:r>
      <w:r>
        <w:rPr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TA</w:t>
      </w:r>
      <w:r>
        <w:rPr>
          <w:sz w:val="24"/>
          <w:szCs w:val="24"/>
          <w:rtl w:val="0"/>
          <w:lang w:val="zh-TW" w:eastAsia="zh-TW"/>
        </w:rPr>
        <w:t>一起过中秋</w:t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中秋系列活动总体规划</w:t>
      </w:r>
    </w:p>
    <w:p>
      <w:pPr>
        <w:pStyle w:val="Normal.0"/>
      </w:pPr>
      <w:r>
        <w:drawing>
          <wp:inline distT="0" distB="0" distL="0" distR="0">
            <wp:extent cx="5270500" cy="5727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SDErrorImageIc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中秋系列活动时间</w:t>
      </w:r>
    </w:p>
    <w:p>
      <w:pPr>
        <w:pStyle w:val="Normal.0"/>
      </w:pPr>
      <w:r>
        <w:rPr>
          <w:rtl w:val="0"/>
          <w:lang w:val="en-US"/>
        </w:rPr>
        <w:t>2019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日</w:t>
      </w:r>
      <w:r>
        <w:rPr>
          <w:rtl w:val="0"/>
          <w:lang w:val="en-US"/>
        </w:rPr>
        <w:t>-9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15</w:t>
      </w:r>
      <w:r>
        <w:rPr>
          <w:rtl w:val="0"/>
          <w:lang w:val="zh-TW" w:eastAsia="zh-TW"/>
        </w:rPr>
        <w:t>日</w:t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平台方向</w:t>
      </w:r>
    </w:p>
    <w:p>
      <w:pPr>
        <w:pStyle w:val="heading 2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中秋活动</w:t>
      </w:r>
      <w:r>
        <w:rPr>
          <w:rtl w:val="0"/>
          <w:lang w:val="en-US"/>
        </w:rPr>
        <w:t>FAB</w:t>
      </w:r>
      <w:r>
        <w:rPr>
          <w:rtl w:val="0"/>
          <w:lang w:val="zh-TW" w:eastAsia="zh-TW"/>
        </w:rPr>
        <w:t>页</w:t>
      </w:r>
    </w:p>
    <w:p>
      <w:pPr>
        <w:pStyle w:val="List Paragraph"/>
        <w:widowControl w:val="0"/>
        <w:numPr>
          <w:ilvl w:val="0"/>
          <w:numId w:val="4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汇总中秋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大活动介绍，以及奖励介绍。</w:t>
      </w:r>
      <w:r>
        <w:rPr>
          <w:lang w:val="en-US"/>
        </w:rPr>
        <w:tab/>
      </w:r>
    </w:p>
    <w:p>
      <w:pPr>
        <w:pStyle w:val="List Paragraph"/>
        <w:widowControl w:val="0"/>
        <w:numPr>
          <w:ilvl w:val="1"/>
          <w:numId w:val="4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给角色送月饼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得到月饼排行榜前</w:t>
      </w:r>
      <w:r>
        <w:rPr>
          <w:rtl w:val="0"/>
          <w:lang w:val="en-US"/>
        </w:rPr>
        <w:t>10</w:t>
      </w:r>
      <w:r>
        <w:rPr>
          <w:rtl w:val="0"/>
          <w:lang w:val="zh-TW" w:eastAsia="zh-TW"/>
        </w:rPr>
        <w:t>显示</w:t>
      </w:r>
    </w:p>
    <w:p>
      <w:pPr>
        <w:pStyle w:val="List Paragraph"/>
        <w:widowControl w:val="0"/>
        <w:numPr>
          <w:ilvl w:val="2"/>
          <w:numId w:val="6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统计规则：按照收到的次元币排序</w:t>
      </w:r>
    </w:p>
    <w:p>
      <w:pPr>
        <w:pStyle w:val="List Paragraph"/>
        <w:widowControl w:val="0"/>
        <w:numPr>
          <w:ilvl w:val="2"/>
          <w:numId w:val="6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显示值：月饼数（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个月饼</w:t>
      </w:r>
      <w:r>
        <w:rPr>
          <w:rtl w:val="0"/>
          <w:lang w:val="en-US"/>
        </w:rPr>
        <w:t>=1,1</w:t>
      </w:r>
      <w:r>
        <w:rPr>
          <w:rtl w:val="0"/>
          <w:lang w:val="zh-TW" w:eastAsia="zh-TW"/>
        </w:rPr>
        <w:t>个月饼礼盒</w:t>
      </w:r>
      <w:r>
        <w:rPr>
          <w:rtl w:val="0"/>
          <w:lang w:val="en-US"/>
        </w:rPr>
        <w:t>=100</w:t>
      </w:r>
      <w:r>
        <w:rPr>
          <w:rtl w:val="0"/>
          <w:lang w:val="zh-CN" w:eastAsia="zh-CN"/>
        </w:rPr>
        <w:t>月饼</w:t>
      </w:r>
      <w:r>
        <w:rPr>
          <w:rtl w:val="0"/>
          <w:lang w:val="zh-TW" w:eastAsia="zh-TW"/>
        </w:rPr>
        <w:t>）</w:t>
      </w:r>
    </w:p>
    <w:p>
      <w:pPr>
        <w:pStyle w:val="List Paragraph"/>
        <w:widowControl w:val="0"/>
        <w:numPr>
          <w:ilvl w:val="2"/>
          <w:numId w:val="6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奖励：角色排名第一，赠送月饼第一名的小伙伴，获得角色专属头像框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XXX</w:t>
      </w:r>
      <w:r>
        <w:rPr>
          <w:rtl w:val="0"/>
          <w:lang w:val="zh-TW" w:eastAsia="zh-TW"/>
        </w:rPr>
        <w:t>是我哒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其他样式（按实际情况发放）</w:t>
      </w:r>
    </w:p>
    <w:p>
      <w:pPr>
        <w:pStyle w:val="List Paragraph"/>
        <w:widowControl w:val="0"/>
        <w:numPr>
          <w:ilvl w:val="1"/>
          <w:numId w:val="7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收集中秋限量</w:t>
      </w:r>
      <w:r>
        <w:rPr>
          <w:rtl w:val="0"/>
          <w:lang w:val="zh-CN" w:eastAsia="zh-CN"/>
        </w:rPr>
        <w:t>贴纸</w:t>
      </w:r>
      <w:r>
        <w:rPr>
          <w:rtl w:val="0"/>
          <w:lang w:val="zh-TW" w:eastAsia="zh-TW"/>
        </w:rPr>
        <w:t>，社区君动态评论中给角色表白</w:t>
      </w:r>
    </w:p>
    <w:p>
      <w:pPr>
        <w:pStyle w:val="List Paragraph"/>
        <w:widowControl w:val="0"/>
        <w:numPr>
          <w:ilvl w:val="1"/>
          <w:numId w:val="4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社区活动</w:t>
      </w:r>
      <w:r>
        <w:rPr>
          <w:rtl w:val="0"/>
          <w:lang w:val="en-US"/>
        </w:rPr>
        <w:t>——“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一起过中秋</w:t>
      </w:r>
      <w:r>
        <w:rPr>
          <w:rtl w:val="0"/>
          <w:lang w:val="en-US"/>
        </w:rPr>
        <w:t xml:space="preserve">” </w:t>
      </w:r>
    </w:p>
    <w:p>
      <w:pPr>
        <w:pStyle w:val="List Paragraph"/>
        <w:widowControl w:val="0"/>
        <w:numPr>
          <w:ilvl w:val="0"/>
          <w:numId w:val="4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发布时间：</w:t>
      </w: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日</w:t>
      </w:r>
    </w:p>
    <w:p>
      <w:pPr>
        <w:pStyle w:val="Normal.0"/>
      </w:pPr>
      <w:r>
        <w:drawing>
          <wp:inline distT="0" distB="0" distL="0" distR="0">
            <wp:extent cx="5270500" cy="256921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SDErrorImageIcon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2"/>
        <w:numPr>
          <w:ilvl w:val="1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官网</w:t>
      </w:r>
      <w:r>
        <w:rPr>
          <w:rtl w:val="0"/>
          <w:lang w:val="en-US"/>
        </w:rPr>
        <w:t>/app  UI</w:t>
      </w:r>
      <w:r>
        <w:rPr>
          <w:rtl w:val="0"/>
          <w:lang w:val="zh-TW" w:eastAsia="zh-TW"/>
        </w:rPr>
        <w:t>更新</w:t>
      </w:r>
    </w:p>
    <w:p>
      <w:pPr>
        <w:pStyle w:val="Normal.0"/>
      </w:pPr>
      <w:r>
        <w:drawing>
          <wp:inline distT="0" distB="0" distL="0" distR="0">
            <wp:extent cx="5270500" cy="3653790"/>
            <wp:effectExtent l="0" t="0" r="0" b="0"/>
            <wp:docPr id="1073741827" name="officeArt object" descr="âç½ç«èæ¥æ¹çâçå¾çæç´¢ç»æ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âç½ç«èæ¥æ¹çâçå¾çæç´¢ç»æ" descr="âç½ç«èæ¥æ¹çâçå¾çæç´¢ç»æ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3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67624" cy="2431488"/>
            <wp:effectExtent l="0" t="0" r="0" b="0"/>
            <wp:docPr id="1073741828" name="officeArt object" descr="âç¾å¢é¦é¡µâçå¾çæç´¢ç»æ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âç¾å¢é¦é¡µâçå¾çæç´¢ç»æ" descr="âç¾å¢é¦é¡µâçå¾çæç´¢ç»æ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24" cy="2431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numPr>
          <w:ilvl w:val="0"/>
          <w:numId w:val="9"/>
        </w:numPr>
        <w:rPr>
          <w:lang w:val="zh-TW" w:eastAsia="zh-TW"/>
        </w:rPr>
      </w:pPr>
      <w:r>
        <w:rPr>
          <w:rtl w:val="0"/>
          <w:lang w:val="zh-TW" w:eastAsia="zh-TW"/>
        </w:rPr>
        <w:t>作品方向</w:t>
      </w:r>
    </w:p>
    <w:p>
      <w:pPr>
        <w:pStyle w:val="List Paragraph"/>
        <w:widowControl w:val="0"/>
        <w:numPr>
          <w:ilvl w:val="0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发布新的角色表白礼物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月饼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月饼礼盒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上架时间：</w:t>
      </w:r>
      <w:r>
        <w:rPr>
          <w:rtl w:val="0"/>
          <w:lang w:val="en-US"/>
        </w:rPr>
        <w:t>2019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日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下架时间：</w:t>
      </w:r>
      <w:r>
        <w:rPr>
          <w:rtl w:val="0"/>
          <w:lang w:val="en-US"/>
        </w:rPr>
        <w:t>2019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15</w:t>
      </w:r>
      <w:r>
        <w:rPr>
          <w:rtl w:val="0"/>
          <w:lang w:val="zh-TW" w:eastAsia="zh-TW"/>
        </w:rPr>
        <w:t>日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定价：月饼</w:t>
      </w:r>
      <w:r>
        <w:rPr>
          <w:rtl w:val="0"/>
          <w:lang w:val="en-US"/>
        </w:rPr>
        <w:t>-15</w:t>
      </w:r>
      <w:r>
        <w:rPr>
          <w:rtl w:val="0"/>
          <w:lang w:val="zh-TW" w:eastAsia="zh-TW"/>
        </w:rPr>
        <w:t>次元币；月饼礼盒</w:t>
      </w:r>
      <w:r>
        <w:rPr>
          <w:rtl w:val="0"/>
          <w:lang w:val="en-US"/>
        </w:rPr>
        <w:t>-815</w:t>
      </w:r>
      <w:r>
        <w:rPr>
          <w:rtl w:val="0"/>
          <w:lang w:val="zh-TW" w:eastAsia="zh-TW"/>
        </w:rPr>
        <w:t>次元币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CN" w:eastAsia="zh-CN"/>
        </w:rPr>
      </w:pPr>
      <w:r>
        <w:rPr>
          <w:rtl w:val="0"/>
          <w:lang w:val="zh-CN" w:eastAsia="zh-CN"/>
        </w:rPr>
        <w:t>角色榜</w:t>
      </w:r>
      <w:r>
        <w:rPr>
          <w:rtl w:val="0"/>
          <w:lang w:val="zh-CN" w:eastAsia="zh-CN"/>
        </w:rPr>
        <w:t>第一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获得开屏广告</w:t>
      </w:r>
      <w:r>
        <w:rPr>
          <w:rtl w:val="0"/>
          <w:lang w:val="zh-CN" w:eastAsia="zh-CN"/>
        </w:rPr>
        <w:t>.</w:t>
      </w:r>
    </w:p>
    <w:p>
      <w:pPr>
        <w:pStyle w:val="List Paragraph"/>
        <w:widowControl w:val="0"/>
        <w:numPr>
          <w:ilvl w:val="0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发布限时中秋贴纸：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贴纸主题与中秋相关，每张贴纸与角色相关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福袋贴纸数：大于等于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张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通知作者准备贴纸：</w:t>
      </w:r>
      <w:r>
        <w:rPr>
          <w:rtl w:val="0"/>
          <w:lang w:val="en-US"/>
        </w:rPr>
        <w:t>8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7</w:t>
      </w:r>
      <w:r>
        <w:rPr>
          <w:rtl w:val="0"/>
          <w:lang w:val="zh-TW" w:eastAsia="zh-TW"/>
        </w:rPr>
        <w:t>日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提审时间：</w:t>
      </w:r>
      <w:r>
        <w:rPr>
          <w:rtl w:val="0"/>
          <w:lang w:val="en-US"/>
        </w:rPr>
        <w:t>8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30</w:t>
      </w:r>
      <w:r>
        <w:rPr>
          <w:rtl w:val="0"/>
          <w:lang w:val="zh-TW" w:eastAsia="zh-TW"/>
        </w:rPr>
        <w:t>日前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上架时间：</w:t>
      </w:r>
      <w:r>
        <w:rPr>
          <w:rtl w:val="0"/>
          <w:lang w:val="en-US"/>
        </w:rPr>
        <w:t xml:space="preserve"> 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日</w:t>
      </w:r>
      <w:r>
        <w:rPr>
          <w:rtl w:val="0"/>
          <w:lang w:val="en-US"/>
        </w:rPr>
        <w:t xml:space="preserve"> 00:00</w:t>
      </w:r>
      <w:r>
        <w:rPr>
          <w:rtl w:val="0"/>
          <w:lang w:val="zh-TW" w:eastAsia="zh-TW"/>
        </w:rPr>
        <w:t>（定时发布）</w:t>
      </w:r>
    </w:p>
    <w:p>
      <w:pPr>
        <w:pStyle w:val="List Paragraph"/>
        <w:widowControl w:val="0"/>
        <w:numPr>
          <w:ilvl w:val="1"/>
          <w:numId w:val="11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 xml:space="preserve">下架时间： </w:t>
      </w:r>
      <w:r>
        <w:rPr>
          <w:rtl w:val="0"/>
          <w:lang w:val="en-US"/>
        </w:rPr>
        <w:t>10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31</w:t>
      </w:r>
      <w:r>
        <w:rPr>
          <w:rtl w:val="0"/>
          <w:lang w:val="zh-TW" w:eastAsia="zh-TW"/>
        </w:rPr>
        <w:t>日</w:t>
      </w:r>
    </w:p>
    <w:p>
      <w:pPr>
        <w:pStyle w:val="heading 1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社区方向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 </w:t>
      </w:r>
      <w:r>
        <w:rPr>
          <w:rtl w:val="0"/>
          <w:lang w:val="zh-TW" w:eastAsia="zh-TW"/>
        </w:rPr>
        <w:t>活动主题</w:t>
      </w:r>
    </w:p>
    <w:p>
      <w:pPr>
        <w:pStyle w:val="Normal.0"/>
      </w:pP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一起过中秋</w:t>
      </w:r>
    </w:p>
    <w:p>
      <w:pPr>
        <w:pStyle w:val="heading 2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活动目的</w:t>
      </w:r>
    </w:p>
    <w:p>
      <w:pPr>
        <w:pStyle w:val="Normal.0"/>
      </w:pPr>
      <w:r>
        <w:rPr>
          <w:rtl w:val="0"/>
          <w:lang w:val="zh-TW" w:eastAsia="zh-TW"/>
        </w:rPr>
        <w:t>社区促活，增加作品相关社区动态量，动态新增目标</w:t>
      </w:r>
      <w:r>
        <w:rPr>
          <w:rtl w:val="0"/>
          <w:lang w:val="en-US"/>
        </w:rPr>
        <w:t>50+</w:t>
      </w:r>
      <w:r>
        <w:rPr>
          <w:rtl w:val="0"/>
          <w:lang w:val="zh-TW" w:eastAsia="zh-TW"/>
        </w:rPr>
        <w:t>。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 </w:t>
      </w:r>
      <w:r>
        <w:rPr>
          <w:rtl w:val="0"/>
          <w:lang w:val="zh-TW" w:eastAsia="zh-TW"/>
        </w:rPr>
        <w:t>活动时间</w:t>
      </w:r>
    </w:p>
    <w:p>
      <w:pPr>
        <w:pStyle w:val="Normal.0"/>
      </w:pPr>
      <w:r>
        <w:rPr>
          <w:rtl w:val="0"/>
          <w:lang w:val="en-US"/>
        </w:rPr>
        <w:t>2019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日</w:t>
      </w:r>
      <w:r>
        <w:rPr>
          <w:rtl w:val="0"/>
          <w:lang w:val="en-US"/>
        </w:rPr>
        <w:t>-9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15</w:t>
      </w:r>
      <w:r>
        <w:rPr>
          <w:rtl w:val="0"/>
          <w:lang w:val="zh-TW" w:eastAsia="zh-TW"/>
        </w:rPr>
        <w:t>日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 </w:t>
      </w:r>
      <w:r>
        <w:rPr>
          <w:rtl w:val="0"/>
          <w:lang w:val="zh-TW" w:eastAsia="zh-TW"/>
        </w:rPr>
        <w:t>活动玩法</w:t>
      </w:r>
    </w:p>
    <w:p>
      <w:pPr>
        <w:pStyle w:val="List Paragraph"/>
        <w:widowControl w:val="0"/>
        <w:numPr>
          <w:ilvl w:val="0"/>
          <w:numId w:val="14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关注</w:t>
      </w:r>
      <w:r>
        <w:rPr>
          <w:rtl w:val="0"/>
          <w:lang w:val="en-US"/>
        </w:rPr>
        <w:t>@</w:t>
      </w:r>
      <w:r>
        <w:rPr>
          <w:rtl w:val="0"/>
          <w:lang w:val="zh-TW" w:eastAsia="zh-TW"/>
        </w:rPr>
        <w:t>易次元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社区君，</w:t>
      </w:r>
      <w:r>
        <w:rPr>
          <w:rtl w:val="0"/>
          <w:lang w:val="en-US"/>
        </w:rPr>
        <w:t>#</w:t>
      </w:r>
      <w:r>
        <w:rPr>
          <w:rtl w:val="0"/>
          <w:lang w:val="zh-TW" w:eastAsia="zh-TW"/>
        </w:rPr>
        <w:t>社区活动</w:t>
      </w: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话题</w:t>
      </w:r>
    </w:p>
    <w:p>
      <w:pPr>
        <w:pStyle w:val="List Paragraph"/>
        <w:widowControl w:val="0"/>
        <w:numPr>
          <w:ilvl w:val="0"/>
          <w:numId w:val="14"/>
        </w:numPr>
        <w:spacing w:before="0" w:after="0" w:line="240" w:lineRule="auto"/>
        <w:jc w:val="both"/>
        <w:rPr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玩法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 xml:space="preserve">1: </w:t>
      </w:r>
      <w:r>
        <w:rPr>
          <w:rtl w:val="0"/>
          <w:lang w:val="zh-TW" w:eastAsia="zh-TW"/>
        </w:rPr>
        <w:t>挑选想要一起过中秋的【易次元作品里的角色】，带话题</w:t>
      </w:r>
      <w:r>
        <w:rPr>
          <w:rtl w:val="0"/>
          <w:lang w:val="en-US"/>
        </w:rPr>
        <w:t>#</w:t>
      </w:r>
      <w:r>
        <w:rPr>
          <w:rtl w:val="0"/>
          <w:lang w:val="zh-TW" w:eastAsia="zh-TW"/>
        </w:rPr>
        <w:t>社区活动</w:t>
      </w:r>
      <w:r>
        <w:rPr>
          <w:rtl w:val="0"/>
          <w:lang w:val="en-US"/>
        </w:rPr>
        <w:t># +#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一起过中秋</w:t>
      </w:r>
      <w:r>
        <w:rPr>
          <w:rtl w:val="0"/>
          <w:lang w:val="en-US"/>
        </w:rPr>
        <w:t>#+</w:t>
      </w:r>
      <w:r>
        <w:rPr>
          <w:rtl w:val="0"/>
          <w:lang w:val="zh-TW" w:eastAsia="zh-TW"/>
        </w:rPr>
        <w:t>角色所属作品话题，如</w:t>
      </w:r>
      <w:r>
        <w:rPr>
          <w:rtl w:val="0"/>
          <w:lang w:val="en-US"/>
        </w:rPr>
        <w:t>#</w:t>
      </w:r>
      <w:r>
        <w:rPr>
          <w:rtl w:val="0"/>
          <w:lang w:val="zh-TW" w:eastAsia="zh-TW"/>
        </w:rPr>
        <w:t>决战之夜</w:t>
      </w:r>
      <w:r>
        <w:rPr>
          <w:rtl w:val="0"/>
          <w:lang w:val="en-US"/>
        </w:rPr>
        <w:t>#</w:t>
      </w:r>
      <w:r>
        <w:rPr>
          <w:rtl w:val="0"/>
          <w:lang w:val="zh-TW" w:eastAsia="zh-TW"/>
        </w:rPr>
        <w:t>，发布和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一起的中秋内容，可以是你和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的中秋小故事，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的表白话语，也可以是中秋搞怪有趣表情包，图片填词等等！形式不限，让你和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，欢乐过中秋！</w:t>
      </w:r>
    </w:p>
    <w:p>
      <w:pPr>
        <w:pStyle w:val="List Paragraph"/>
        <w:widowControl w:val="0"/>
        <w:numPr>
          <w:ilvl w:val="0"/>
          <w:numId w:val="14"/>
        </w:numPr>
        <w:spacing w:before="0" w:after="0" w:line="240" w:lineRule="auto"/>
        <w:jc w:val="both"/>
        <w:rPr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玩法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 xml:space="preserve">2: </w:t>
      </w:r>
      <w:r>
        <w:rPr>
          <w:rtl w:val="0"/>
          <w:lang w:val="zh-TW" w:eastAsia="zh-TW"/>
        </w:rPr>
        <w:t>在社区君中秋活动动态下</w:t>
      </w:r>
      <w:r>
        <w:rPr>
          <w:rtl w:val="0"/>
          <w:lang w:val="zh-CN" w:eastAsia="zh-CN"/>
        </w:rPr>
        <w:t>,</w:t>
      </w:r>
      <w:r>
        <w:rPr>
          <w:rtl w:val="0"/>
          <w:lang w:val="zh-TW" w:eastAsia="zh-TW"/>
        </w:rPr>
        <w:t>评论想要一起过中秋的角色名</w:t>
      </w:r>
      <w:r>
        <w:rPr>
          <w:rtl w:val="0"/>
          <w:lang w:val="en-US"/>
        </w:rPr>
        <w:t>+</w:t>
      </w:r>
      <w:r>
        <w:rPr>
          <w:rtl w:val="0"/>
          <w:lang w:val="zh-TW" w:eastAsia="zh-TW"/>
        </w:rPr>
        <w:t>一句话台词</w:t>
      </w:r>
      <w:r>
        <w:rPr>
          <w:rtl w:val="0"/>
          <w:lang w:val="en-US"/>
        </w:rPr>
        <w:t>+</w:t>
      </w:r>
      <w:r>
        <w:rPr>
          <w:rtl w:val="0"/>
          <w:lang w:val="zh-TW" w:eastAsia="zh-TW"/>
        </w:rPr>
        <w:t>理由</w:t>
      </w:r>
      <w:r>
        <w:rPr>
          <w:rtl w:val="0"/>
          <w:lang w:val="en-US"/>
        </w:rPr>
        <w:t>+</w:t>
      </w:r>
      <w:r>
        <w:rPr>
          <w:rtl w:val="0"/>
          <w:lang w:val="zh-TW" w:eastAsia="zh-TW"/>
        </w:rPr>
        <w:t>作品名</w:t>
      </w:r>
    </w:p>
    <w:p>
      <w:pPr>
        <w:pStyle w:val="List Paragraph"/>
        <w:widowControl w:val="0"/>
        <w:numPr>
          <w:ilvl w:val="0"/>
          <w:numId w:val="14"/>
        </w:numPr>
        <w:spacing w:before="0" w:after="0" w:line="240" w:lineRule="auto"/>
        <w:jc w:val="both"/>
        <w:rPr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玩法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：</w:t>
      </w:r>
      <w:r>
        <w:rPr>
          <w:rtl w:val="0"/>
          <w:lang w:val="zh-TW" w:eastAsia="zh-TW"/>
        </w:rPr>
        <w:t>评论参与活动的动态，为优秀内容打</w:t>
      </w:r>
      <w:r>
        <w:rPr>
          <w:rtl w:val="0"/>
          <w:lang w:val="en-US"/>
        </w:rPr>
        <w:t>CALL</w:t>
      </w:r>
      <w:r>
        <w:rPr>
          <w:rtl w:val="0"/>
          <w:lang w:val="zh-TW" w:eastAsia="zh-TW"/>
        </w:rPr>
        <w:t>！</w:t>
      </w:r>
    </w:p>
    <w:p>
      <w:pPr>
        <w:pStyle w:val="List Paragraph"/>
        <w:widowControl w:val="0"/>
        <w:numPr>
          <w:ilvl w:val="0"/>
          <w:numId w:val="14"/>
        </w:numPr>
        <w:spacing w:before="0" w:after="0" w:line="240" w:lineRule="auto"/>
        <w:jc w:val="both"/>
        <w:rPr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玩法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4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：</w:t>
      </w:r>
      <w:r>
        <w:rPr>
          <w:rtl w:val="0"/>
          <w:lang w:val="zh-TW" w:eastAsia="zh-TW"/>
        </w:rPr>
        <w:t>中秋贴纸大收集！在社区君中秋活动动态下，晒出所拥有的贴纸～！（</w:t>
      </w:r>
      <w:r>
        <w:rPr>
          <w:rtl w:val="0"/>
          <w:lang w:val="en-US"/>
        </w:rPr>
        <w:t>①</w:t>
      </w:r>
      <w:r>
        <w:rPr>
          <w:rtl w:val="0"/>
          <w:lang w:val="zh-TW" w:eastAsia="zh-TW"/>
        </w:rPr>
        <w:t>晒出获得的任意作品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张及以上中秋贴纸；</w:t>
      </w:r>
      <w:r>
        <w:rPr>
          <w:rtl w:val="0"/>
          <w:lang w:val="en-US"/>
        </w:rPr>
        <w:t>②</w:t>
      </w:r>
      <w:r>
        <w:rPr>
          <w:rtl w:val="0"/>
          <w:lang w:val="zh-TW" w:eastAsia="zh-TW"/>
        </w:rPr>
        <w:t>晒出所有</w:t>
      </w:r>
      <w:r>
        <w:rPr>
          <w:shd w:val="clear" w:color="auto" w:fill="ffff00"/>
          <w:rtl w:val="0"/>
          <w:lang w:val="zh-TW" w:eastAsia="zh-TW"/>
        </w:rPr>
        <w:t>【</w:t>
      </w:r>
      <w:r>
        <w:rPr>
          <w:shd w:val="clear" w:color="auto" w:fill="ffff00"/>
          <w:rtl w:val="0"/>
          <w:lang w:val="en-US"/>
        </w:rPr>
        <w:t>9</w:t>
      </w:r>
      <w:r>
        <w:rPr>
          <w:shd w:val="clear" w:color="auto" w:fill="ffff00"/>
          <w:rtl w:val="0"/>
          <w:lang w:val="zh-TW" w:eastAsia="zh-TW"/>
        </w:rPr>
        <w:t>张】</w:t>
      </w:r>
      <w:r>
        <w:rPr>
          <w:rtl w:val="0"/>
          <w:lang w:val="zh-TW" w:eastAsia="zh-TW"/>
        </w:rPr>
        <w:t>上架中秋贴纸的作品贴纸（不限单部作品贴纸数量）。假如上架中秋贴纸的作品有《失忆偶像出道中》《决战之夜》，则晒出这两部作品的贴纸，即算成功参与！数量不限</w:t>
      </w:r>
      <w:r>
        <w:rPr>
          <w:rtl w:val="0"/>
          <w:lang w:val="en-US"/>
        </w:rPr>
        <w:t>~</w:t>
      </w:r>
      <w:r>
        <w:rPr>
          <w:rtl w:val="0"/>
          <w:lang w:val="zh-TW" w:eastAsia="zh-TW"/>
        </w:rPr>
        <w:t>！）</w:t>
      </w:r>
    </w:p>
    <w:p>
      <w:pPr>
        <w:pStyle w:val="heading 2"/>
        <w:numPr>
          <w:ilvl w:val="1"/>
          <w:numId w:val="15"/>
        </w:numPr>
        <w:rPr>
          <w:sz w:val="22"/>
          <w:szCs w:val="22"/>
          <w:lang w:val="en-US"/>
        </w:rPr>
      </w:pPr>
      <w:r>
        <w:rPr>
          <w:color w:val="494949"/>
          <w:sz w:val="22"/>
          <w:szCs w:val="22"/>
          <w:u w:color="494949"/>
          <w:rtl w:val="0"/>
          <w:lang w:val="en-US"/>
        </w:rPr>
        <w:t> </w:t>
      </w:r>
      <w:r>
        <w:rPr>
          <w:rtl w:val="0"/>
          <w:lang w:val="zh-TW" w:eastAsia="zh-TW"/>
        </w:rPr>
        <w:t>活动奖励</w:t>
      </w:r>
    </w:p>
    <w:p>
      <w:pPr>
        <w:pStyle w:val="List Paragraph"/>
        <w:widowControl w:val="0"/>
        <w:numPr>
          <w:ilvl w:val="1"/>
          <w:numId w:val="17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参与活动动态</w:t>
      </w:r>
    </w:p>
    <w:p>
      <w:pPr>
        <w:pStyle w:val="List Paragraph"/>
        <w:widowControl w:val="0"/>
        <w:numPr>
          <w:ilvl w:val="1"/>
          <w:numId w:val="19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从发布中秋活动动态的小伙伴中，选择动态点赞前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的小伙伴，送出【</w:t>
      </w:r>
      <w:r>
        <w:rPr>
          <w:rtl w:val="0"/>
          <w:lang w:val="en-US"/>
        </w:rPr>
        <w:t>100</w:t>
      </w:r>
      <w:r>
        <w:rPr>
          <w:rtl w:val="0"/>
          <w:lang w:val="zh-TW" w:eastAsia="zh-TW"/>
        </w:rPr>
        <w:t>元中秋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团圆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基金】！</w:t>
      </w:r>
    </w:p>
    <w:p>
      <w:pPr>
        <w:pStyle w:val="List Paragraph"/>
        <w:widowControl w:val="0"/>
        <w:numPr>
          <w:ilvl w:val="1"/>
          <w:numId w:val="19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凡发布中秋活动相关动态的小伙伴，都可获得中秋专属头像框荣誉！</w:t>
      </w:r>
    </w:p>
    <w:p>
      <w:pPr>
        <w:pStyle w:val="List Paragraph"/>
        <w:widowControl w:val="0"/>
        <w:numPr>
          <w:ilvl w:val="0"/>
          <w:numId w:val="20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社区君活动动态</w:t>
      </w:r>
    </w:p>
    <w:p>
      <w:pPr>
        <w:pStyle w:val="List Paragraph"/>
        <w:widowControl w:val="0"/>
        <w:numPr>
          <w:ilvl w:val="1"/>
          <w:numId w:val="20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晒出获得的任意作品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张及以上中秋贴纸，前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名小伙伴可分别获得</w:t>
      </w:r>
      <w:r>
        <w:rPr>
          <w:rtl w:val="0"/>
          <w:lang w:val="zh-TW" w:eastAsia="zh-TW"/>
        </w:rPr>
        <w:t>2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次元券</w:t>
      </w:r>
      <w:r>
        <w:rPr>
          <w:rtl w:val="0"/>
          <w:lang w:val="zh-CN" w:eastAsia="zh-CN"/>
        </w:rPr>
        <w:t>;</w:t>
      </w:r>
    </w:p>
    <w:p>
      <w:pPr>
        <w:pStyle w:val="List Paragraph"/>
        <w:widowControl w:val="0"/>
        <w:numPr>
          <w:ilvl w:val="1"/>
          <w:numId w:val="20"/>
        </w:numPr>
        <w:spacing w:before="0" w:after="0" w:line="240" w:lineRule="auto"/>
        <w:jc w:val="both"/>
        <w:rPr>
          <w:lang w:val="zh-CN" w:eastAsia="zh-CN"/>
        </w:rPr>
      </w:pPr>
      <w:r>
        <w:rPr>
          <w:rtl w:val="0"/>
          <w:lang w:val="zh-CN" w:eastAsia="zh-CN"/>
        </w:rPr>
        <w:t>任意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张不同贴纸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前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名</w:t>
      </w:r>
      <w:r>
        <w:rPr>
          <w:rtl w:val="0"/>
          <w:lang w:val="zh-CN" w:eastAsia="zh-CN"/>
        </w:rPr>
        <w:t>100</w:t>
      </w:r>
      <w:r>
        <w:rPr>
          <w:rtl w:val="0"/>
          <w:lang w:val="zh-CN" w:eastAsia="zh-CN"/>
        </w:rPr>
        <w:t>次元券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其他</w:t>
      </w:r>
      <w:r>
        <w:rPr>
          <w:rtl w:val="0"/>
          <w:lang w:val="zh-CN" w:eastAsia="zh-CN"/>
        </w:rPr>
        <w:t>10</w:t>
      </w:r>
      <w:r>
        <w:rPr>
          <w:rtl w:val="0"/>
          <w:lang w:val="zh-CN" w:eastAsia="zh-CN"/>
        </w:rPr>
        <w:t>次元券</w:t>
      </w:r>
    </w:p>
    <w:p>
      <w:pPr>
        <w:pStyle w:val="List Paragraph"/>
        <w:widowControl w:val="0"/>
        <w:numPr>
          <w:ilvl w:val="1"/>
          <w:numId w:val="20"/>
        </w:numPr>
        <w:spacing w:before="0" w:after="0" w:line="240" w:lineRule="auto"/>
        <w:jc w:val="both"/>
        <w:rPr>
          <w:lang w:val="zh-CN" w:eastAsia="zh-CN"/>
        </w:rPr>
      </w:pPr>
      <w:r>
        <w:rPr>
          <w:rtl w:val="0"/>
          <w:lang w:val="zh-CN" w:eastAsia="zh-CN"/>
        </w:rPr>
        <w:t>集齐任意作品一套贴纸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获得专属头像框</w:t>
      </w:r>
      <w:r>
        <w:rPr>
          <w:rtl w:val="0"/>
          <w:lang w:val="zh-CN" w:eastAsia="zh-CN"/>
        </w:rPr>
        <w:t>.</w:t>
      </w:r>
    </w:p>
    <w:p>
      <w:pPr>
        <w:pStyle w:val="List Paragraph"/>
        <w:widowControl w:val="0"/>
        <w:spacing w:before="0" w:after="0" w:line="240" w:lineRule="auto"/>
        <w:ind w:firstLine="0"/>
        <w:jc w:val="both"/>
      </w:pPr>
    </w:p>
    <w:p>
      <w:pPr>
        <w:pStyle w:val="List Paragraph"/>
        <w:widowControl w:val="0"/>
        <w:numPr>
          <w:ilvl w:val="1"/>
          <w:numId w:val="20"/>
        </w:numPr>
        <w:spacing w:before="0" w:after="0" w:line="240" w:lineRule="auto"/>
        <w:jc w:val="both"/>
      </w:pPr>
    </w:p>
    <w:p>
      <w:pPr>
        <w:pStyle w:val="List Paragraph"/>
        <w:widowControl w:val="0"/>
        <w:numPr>
          <w:ilvl w:val="0"/>
          <w:numId w:val="20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作品获奖</w:t>
      </w:r>
    </w:p>
    <w:p>
      <w:pPr>
        <w:pStyle w:val="List Paragraph"/>
        <w:widowControl w:val="0"/>
        <w:numPr>
          <w:ilvl w:val="1"/>
          <w:numId w:val="20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活动参与动态数量排名第一的作品，获得</w:t>
      </w:r>
      <w:r>
        <w:rPr>
          <w:rtl w:val="0"/>
          <w:lang w:val="zh-CN" w:eastAsia="zh-CN"/>
        </w:rPr>
        <w:t>7</w:t>
      </w:r>
      <w:r>
        <w:rPr>
          <w:rtl w:val="0"/>
          <w:lang w:val="zh-CN" w:eastAsia="zh-CN"/>
        </w:rPr>
        <w:t>天</w:t>
      </w:r>
      <w:r>
        <w:rPr>
          <w:rtl w:val="0"/>
          <w:lang w:val="zh-TW" w:eastAsia="zh-TW"/>
        </w:rPr>
        <w:t>全站首页</w:t>
      </w:r>
      <w:r>
        <w:rPr>
          <w:rtl w:val="0"/>
          <w:lang w:val="en-US"/>
        </w:rPr>
        <w:t>banner</w:t>
      </w:r>
      <w:r>
        <w:rPr>
          <w:rtl w:val="0"/>
          <w:lang w:val="zh-TW" w:eastAsia="zh-TW"/>
        </w:rPr>
        <w:t>第一帧资源位</w:t>
      </w:r>
    </w:p>
    <w:p>
      <w:pPr>
        <w:pStyle w:val="List Paragraph"/>
        <w:widowControl w:val="0"/>
        <w:spacing w:before="0" w:after="0" w:line="240" w:lineRule="auto"/>
        <w:ind w:firstLine="0"/>
        <w:jc w:val="both"/>
      </w:pPr>
    </w:p>
    <w:p>
      <w:pPr>
        <w:pStyle w:val="heading 1"/>
        <w:widowControl w:val="0"/>
        <w:numPr>
          <w:ilvl w:val="0"/>
          <w:numId w:val="21"/>
        </w:numPr>
        <w:spacing w:before="340" w:after="330" w:line="578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渠道方向</w:t>
      </w:r>
    </w:p>
    <w:p>
      <w:pPr>
        <w:pStyle w:val="List Paragraph"/>
        <w:widowControl w:val="0"/>
        <w:numPr>
          <w:ilvl w:val="0"/>
          <w:numId w:val="23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官方微博发布宣传文稿、转发抽奖</w:t>
      </w:r>
    </w:p>
    <w:p>
      <w:pPr>
        <w:pStyle w:val="heading 1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传播点</w:t>
      </w:r>
    </w:p>
    <w:p>
      <w:pPr>
        <w:pStyle w:val="heading 2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读者：</w:t>
      </w:r>
    </w:p>
    <w:p>
      <w:pPr>
        <w:pStyle w:val="List Paragraph"/>
        <w:widowControl w:val="0"/>
        <w:numPr>
          <w:ilvl w:val="0"/>
          <w:numId w:val="25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中秋佳节，和喜欢的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一起过中秋</w:t>
      </w:r>
    </w:p>
    <w:p>
      <w:pPr>
        <w:pStyle w:val="List Paragraph"/>
        <w:widowControl w:val="0"/>
        <w:numPr>
          <w:ilvl w:val="0"/>
          <w:numId w:val="25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笔给你，你和</w:t>
      </w:r>
      <w:r>
        <w:rPr>
          <w:rtl w:val="0"/>
          <w:lang w:val="en-US"/>
        </w:rPr>
        <w:t>TA</w:t>
      </w:r>
      <w:r>
        <w:rPr>
          <w:rtl w:val="0"/>
          <w:lang w:val="zh-TW" w:eastAsia="zh-TW"/>
        </w:rPr>
        <w:t>的中秋故事，由你来写</w:t>
      </w:r>
    </w:p>
    <w:p>
      <w:pPr>
        <w:pStyle w:val="List Paragraph"/>
        <w:widowControl w:val="0"/>
        <w:numPr>
          <w:ilvl w:val="0"/>
          <w:numId w:val="25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中秋专属头像框，让你与众不同！</w:t>
      </w:r>
    </w:p>
    <w:p>
      <w:pPr>
        <w:pStyle w:val="List Paragraph"/>
        <w:widowControl w:val="0"/>
        <w:numPr>
          <w:ilvl w:val="0"/>
          <w:numId w:val="25"/>
        </w:numPr>
        <w:spacing w:before="0" w:after="0" w:line="240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送你百元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团圆基金</w:t>
      </w:r>
      <w:r>
        <w:rPr>
          <w:rtl w:val="0"/>
          <w:lang w:val="en-US"/>
        </w:rPr>
        <w:t>”</w:t>
      </w:r>
    </w:p>
    <w:p>
      <w:pPr>
        <w:pStyle w:val="heading 2"/>
        <w:numPr>
          <w:ilvl w:val="1"/>
          <w:numId w:val="26"/>
        </w:numPr>
        <w:rPr>
          <w:lang w:val="zh-TW" w:eastAsia="zh-TW"/>
        </w:rPr>
      </w:pPr>
      <w:r>
        <w:rPr>
          <w:rtl w:val="0"/>
          <w:lang w:val="zh-TW" w:eastAsia="zh-TW"/>
        </w:rPr>
        <w:t>作者：</w:t>
      </w:r>
    </w:p>
    <w:p>
      <w:pPr>
        <w:pStyle w:val="Normal.0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、难得的作品安利机会，作品缺曝光？还不快来！</w:t>
      </w:r>
    </w:p>
    <w:p>
      <w:pPr>
        <w:pStyle w:val="Normal.0"/>
      </w:pP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、参与活动，得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资源位！</w:t>
      </w:r>
    </w:p>
    <w:p>
      <w:pPr>
        <w:pStyle w:val="heading 1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各职能工作需求</w:t>
      </w:r>
    </w:p>
    <w:tbl>
      <w:tblPr>
        <w:tblW w:w="8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6874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职能</w:t>
            </w:r>
          </w:p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具体工作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restart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技术</w:t>
            </w:r>
          </w:p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FAB</w:t>
            </w:r>
            <w:r>
              <w:rPr>
                <w:rtl w:val="0"/>
                <w:lang w:val="zh-TW" w:eastAsia="zh-TW"/>
              </w:rPr>
              <w:t>页开发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strike w:val="0"/>
                <w:dstrike w:val="0"/>
                <w:rtl w:val="0"/>
                <w:lang w:val="zh-TW" w:eastAsia="zh-TW"/>
              </w:rPr>
              <w:t>角色表白新增中秋限量月饼</w:t>
            </w:r>
            <w:r>
              <w:rPr>
                <w:strike w:val="0"/>
                <w:dstrike w:val="0"/>
                <w:rtl w:val="0"/>
                <w:lang w:val="en-US"/>
              </w:rPr>
              <w:t>/</w:t>
            </w:r>
            <w:r>
              <w:rPr>
                <w:strike w:val="0"/>
                <w:dstrike w:val="0"/>
                <w:rtl w:val="0"/>
                <w:lang w:val="zh-TW" w:eastAsia="zh-TW"/>
              </w:rPr>
              <w:t>月饼礼盒礼物功能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首页角色获得月饼排行榜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官网</w:t>
            </w:r>
            <w:r>
              <w:rPr>
                <w:rtl w:val="0"/>
                <w:lang w:val="en-US"/>
              </w:rPr>
              <w:t>/app</w:t>
            </w:r>
            <w:r>
              <w:rPr>
                <w:rtl w:val="0"/>
                <w:lang w:val="zh-TW" w:eastAsia="zh-TW"/>
              </w:rPr>
              <w:t>首页</w:t>
            </w:r>
            <w:r>
              <w:rPr>
                <w:rtl w:val="0"/>
                <w:lang w:val="en-US"/>
              </w:rPr>
              <w:t>UI</w:t>
            </w:r>
            <w:r>
              <w:rPr>
                <w:rtl w:val="0"/>
                <w:lang w:val="zh-TW" w:eastAsia="zh-TW"/>
              </w:rPr>
              <w:t>换样式功能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restart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视觉</w:t>
            </w:r>
          </w:p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中秋专属头像框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中秋限量月饼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zh-TW" w:eastAsia="zh-TW"/>
              </w:rPr>
              <w:t>月饼表白礼物</w:t>
            </w:r>
            <w:r>
              <w:rPr>
                <w:rtl w:val="0"/>
                <w:lang w:val="en-US"/>
              </w:rPr>
              <w:t>icon</w:t>
            </w:r>
            <w:r>
              <w:rPr>
                <w:rtl w:val="0"/>
                <w:lang w:val="zh-TW" w:eastAsia="zh-TW"/>
              </w:rPr>
              <w:t>及获取动画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官网首页</w:t>
            </w:r>
            <w:r>
              <w:rPr>
                <w:rtl w:val="0"/>
                <w:lang w:val="en-US"/>
              </w:rPr>
              <w:t>/app</w:t>
            </w:r>
            <w:r>
              <w:rPr>
                <w:rtl w:val="0"/>
                <w:lang w:val="zh-TW" w:eastAsia="zh-TW"/>
              </w:rPr>
              <w:t>首页</w:t>
            </w:r>
            <w:r>
              <w:rPr>
                <w:rtl w:val="0"/>
                <w:lang w:val="en-US"/>
              </w:rPr>
              <w:t>UI</w:t>
            </w:r>
            <w:r>
              <w:rPr>
                <w:rtl w:val="0"/>
                <w:lang w:val="zh-TW" w:eastAsia="zh-TW"/>
              </w:rPr>
              <w:t>中秋设计，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中秋节快乐</w:t>
            </w:r>
            <w:r>
              <w:rPr>
                <w:rtl w:val="0"/>
                <w:lang w:val="en-US"/>
              </w:rPr>
              <w:t>“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社区活动相关配图，社区首页</w:t>
            </w:r>
            <w:r>
              <w:rPr>
                <w:rtl w:val="0"/>
                <w:lang w:val="en-US"/>
              </w:rPr>
              <w:t>BANNER</w:t>
            </w:r>
            <w:r>
              <w:rPr>
                <w:rtl w:val="0"/>
                <w:lang w:val="zh-TW" w:eastAsia="zh-TW"/>
              </w:rPr>
              <w:t>，动态页，话题页配图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中秋活动开屏广告、全平台</w:t>
            </w:r>
            <w:r>
              <w:rPr>
                <w:rtl w:val="0"/>
                <w:lang w:val="en-US"/>
              </w:rPr>
              <w:t>banner</w:t>
            </w:r>
            <w:r>
              <w:rPr>
                <w:rtl w:val="0"/>
                <w:lang w:val="zh-TW" w:eastAsia="zh-TW"/>
              </w:rPr>
              <w:t>位设计、官微配图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FAB</w:t>
            </w:r>
            <w:r>
              <w:rPr>
                <w:rtl w:val="0"/>
                <w:lang w:val="zh-TW" w:eastAsia="zh-TW"/>
              </w:rPr>
              <w:t>页面设计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restart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营销</w:t>
            </w:r>
          </w:p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微博推送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微信公号推送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restart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运营工作</w:t>
            </w:r>
          </w:p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联系作者准备贴纸、贴纸审核、上线跟进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与作者沟通作者与粉丝中秋活动联动方案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社区活动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活动页文案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社区活动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素材文案及素材上线跟进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社区活动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活动日常维护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平台系列活动</w:t>
            </w:r>
            <w:r>
              <w:rPr>
                <w:rtl w:val="0"/>
                <w:lang w:val="en-US"/>
              </w:rPr>
              <w:t>-FAB</w:t>
            </w:r>
            <w:r>
              <w:rPr>
                <w:rtl w:val="0"/>
                <w:lang w:val="zh-TW" w:eastAsia="zh-TW"/>
              </w:rPr>
              <w:t>文案及上线跟进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平台系列活动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素材文案及素材上线跟进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各官方群、作者群通知、群发私聊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zh-TW" w:eastAsia="zh-TW"/>
              </w:rPr>
              <w:t>回复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各大社群宣传文案准备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官方消息推送文案及规划（活动推送、中秋节日问候推送）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0"/>
            <w:vMerge w:val="continue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</w:tcPr>
          <w:p/>
        </w:tc>
        <w:tc>
          <w:tcPr>
            <w:tcW w:type="dxa" w:w="68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官微活动发布、抽奖跟进</w:t>
            </w:r>
          </w:p>
        </w:tc>
      </w:tr>
    </w:tbl>
    <w:p>
      <w:pPr>
        <w:pStyle w:val="heading 1"/>
        <w:widowControl w:val="0"/>
        <w:numPr>
          <w:ilvl w:val="0"/>
          <w:numId w:val="2"/>
        </w:numPr>
        <w:spacing w:line="240" w:lineRule="auto"/>
        <w:rPr>
          <w:lang w:val="zh-TW" w:eastAsia="zh-TW"/>
        </w:rPr>
      </w:pPr>
    </w:p>
    <w:p>
      <w:pPr>
        <w:pStyle w:val="Normal.0"/>
        <w:widowControl w:val="1"/>
        <w:jc w:val="left"/>
      </w:pPr>
    </w:p>
    <w:p>
      <w:pPr>
        <w:pStyle w:val="heading 1"/>
        <w:numPr>
          <w:ilvl w:val="0"/>
          <w:numId w:val="28"/>
        </w:numPr>
        <w:rPr>
          <w:lang w:val="zh-TW" w:eastAsia="zh-TW"/>
        </w:rPr>
      </w:pPr>
      <w:r>
        <w:rPr>
          <w:rtl w:val="0"/>
          <w:lang w:val="zh-TW" w:eastAsia="zh-TW"/>
        </w:rPr>
        <w:t>预算</w:t>
      </w:r>
    </w:p>
    <w:tbl>
      <w:tblPr>
        <w:tblW w:w="8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690"/>
        <w:gridCol w:w="1279"/>
        <w:gridCol w:w="1188"/>
        <w:gridCol w:w="1714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预算类别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成本（元）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数量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总价（元）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zh-TW" w:eastAsia="zh-TW"/>
              </w:rPr>
              <w:t>元团圆基金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zh-TW" w:eastAsia="zh-TW"/>
              </w:rPr>
              <w:t>次元券中秋畅玩奖励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9.9</w:t>
            </w:r>
            <w:r>
              <w:rPr>
                <w:rtl w:val="0"/>
                <w:lang w:val="zh-TW" w:eastAsia="zh-TW"/>
              </w:rPr>
              <w:t>元中秋长长久久红包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9.9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9.9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任意作品</w:t>
            </w: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zh-TW" w:eastAsia="zh-TW"/>
              </w:rPr>
              <w:t>张贴纸评论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晒出全部作品贴纸评论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1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奖金</w:t>
            </w:r>
          </w:p>
        </w:tc>
        <w:tc>
          <w:tcPr>
            <w:tcW w:type="dxa" w:w="269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zh-TW" w:eastAsia="zh-TW"/>
              </w:rPr>
              <w:t>官微转发抽奖</w:t>
            </w:r>
          </w:p>
        </w:tc>
        <w:tc>
          <w:tcPr>
            <w:tcW w:type="dxa" w:w="127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100</w:t>
            </w:r>
          </w:p>
        </w:tc>
        <w:tc>
          <w:tcPr>
            <w:tcW w:type="dxa" w:w="118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6570"/>
            <w:gridSpan w:val="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right"/>
            </w:pPr>
            <w:r>
              <w:rPr>
                <w:b w:val="1"/>
                <w:bCs w:val="1"/>
                <w:rtl w:val="0"/>
                <w:lang w:val="zh-TW" w:eastAsia="zh-TW"/>
              </w:rPr>
              <w:t>预算总价（元）</w:t>
            </w:r>
          </w:p>
        </w:tc>
        <w:tc>
          <w:tcPr>
            <w:tcW w:type="dxa" w:w="171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tl w:val="0"/>
                <w:lang w:val="en-US"/>
              </w:rPr>
              <w:t>1059.9</w:t>
            </w:r>
          </w:p>
        </w:tc>
      </w:tr>
    </w:tbl>
    <w:p>
      <w:pPr>
        <w:pStyle w:val="heading 1"/>
        <w:widowControl w:val="0"/>
        <w:numPr>
          <w:ilvl w:val="0"/>
          <w:numId w:val="2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等线 Light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●"/>
      <w:lvlJc w:val="left"/>
      <w:pPr>
        <w:ind w:left="5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0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8”"/>
  </w:abstractNum>
  <w:abstractNum w:abstractNumId="11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6”"/>
  </w:abstractNum>
  <w:abstractNum w:abstractNumId="13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7”"/>
  </w:abstractNum>
  <w:abstractNum w:abstractNumId="15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2"/>
    </w:lvlOverride>
  </w:num>
  <w:num w:numId="8">
    <w:abstractNumId w:val="0"/>
    <w:lvlOverride w:ilvl="1">
      <w:startOverride w:val="2"/>
    </w:lvlOverride>
  </w:num>
  <w:num w:numId="9">
    <w:abstractNumId w:val="0"/>
    <w:lvlOverride w:ilvl="0">
      <w:startOverride w:val="4"/>
    </w:lvlOverride>
  </w:num>
  <w:num w:numId="10">
    <w:abstractNumId w:val="7"/>
  </w:num>
  <w:num w:numId="11">
    <w:abstractNumId w:val="6"/>
  </w:num>
  <w:num w:numId="12">
    <w:abstractNumId w:val="0"/>
    <w:lvlOverride w:ilvl="0">
      <w:startOverride w:val="5"/>
    </w:lvlOverride>
  </w:num>
  <w:num w:numId="13">
    <w:abstractNumId w:val="9"/>
  </w:num>
  <w:num w:numId="14">
    <w:abstractNumId w:val="8"/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733" w:hanging="7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16" w:hanging="9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00" w:hanging="11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5.%6."/>
        <w:lvlJc w:val="left"/>
        <w:pPr>
          <w:ind w:left="1466" w:hanging="14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5.%6.%7."/>
        <w:lvlJc w:val="left"/>
        <w:pPr>
          <w:ind w:left="1649" w:hanging="16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5.%6.%7.%8."/>
        <w:lvlJc w:val="left"/>
        <w:pPr>
          <w:ind w:left="183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5.%6.%7.%8.%9."/>
        <w:lvlJc w:val="left"/>
        <w:pPr>
          <w:ind w:left="2016" w:hanging="20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8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32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4" w:hanging="5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8" w:hanging="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2" w:hanging="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8" w:hanging="3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5.%6."/>
        <w:lvlJc w:val="left"/>
        <w:pPr>
          <w:ind w:left="1140" w:hanging="1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5.%6.%7."/>
        <w:lvlJc w:val="left"/>
        <w:pPr>
          <w:ind w:left="1284" w:hanging="1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5.%6.%7.%8."/>
        <w:lvlJc w:val="left"/>
        <w:pPr>
          <w:ind w:left="1428" w:hanging="14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5.%6.%7.%8.%9."/>
        <w:lvlJc w:val="left"/>
        <w:pPr>
          <w:ind w:left="1572" w:hanging="15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0"/>
    <w:lvlOverride w:ilvl="0">
      <w:startOverride w:val="7"/>
    </w:lvlOverride>
  </w:num>
  <w:num w:numId="25">
    <w:abstractNumId w:val="1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8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320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1">
      <w:startOverride w:val="2"/>
    </w:lvlOverride>
  </w:num>
  <w:num w:numId="27">
    <w:abstractNumId w:val="0"/>
    <w:lvlOverride w:ilvl="0">
      <w:startOverride w:val="8"/>
    </w:lvlOverride>
  </w:num>
  <w:num w:numId="28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微软雅黑" w:cs="微软雅黑" w:hAnsi="微软雅黑" w:eastAsia="微软雅黑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8"/>
      <w:szCs w:val="28"/>
      <w:u w:val="none" w:color="4472c4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420"/>
      <w:jc w:val="left"/>
      <w:outlineLvl w:val="9"/>
    </w:pPr>
    <w:rPr>
      <w:rFonts w:ascii="微软雅黑" w:cs="微软雅黑" w:hAnsi="微软雅黑" w:eastAsia="微软雅黑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10"/>
      </w:numPr>
    </w:pPr>
  </w:style>
  <w:style w:type="numbering" w:styleId="已导入的样式“5”">
    <w:name w:val="已导入的样式“5”"/>
    <w:pPr>
      <w:numPr>
        <w:numId w:val="13"/>
      </w:numPr>
    </w:pPr>
  </w:style>
  <w:style w:type="numbering" w:styleId="已导入的样式“8”">
    <w:name w:val="已导入的样式“8”"/>
    <w:pPr>
      <w:numPr>
        <w:numId w:val="16"/>
      </w:numPr>
    </w:pPr>
  </w:style>
  <w:style w:type="numbering" w:styleId="已导入的样式“6”">
    <w:name w:val="已导入的样式“6”"/>
    <w:pPr>
      <w:numPr>
        <w:numId w:val="18"/>
      </w:numPr>
    </w:pPr>
  </w:style>
  <w:style w:type="numbering" w:styleId="已导入的样式“7”">
    <w:name w:val="已导入的样式“7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