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36"/>
          <w:szCs w:val="44"/>
          <w:lang w:val="en-US" w:eastAsia="zh-CN"/>
        </w:rPr>
      </w:pPr>
      <w:r>
        <w:rPr>
          <w:rFonts w:hint="eastAsia"/>
          <w:b/>
          <w:bCs/>
          <w:sz w:val="36"/>
          <w:szCs w:val="44"/>
          <w:lang w:val="en-US" w:eastAsia="zh-CN"/>
        </w:rPr>
        <w:t>【幻想照进现实】</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bCs/>
          <w:sz w:val="28"/>
          <w:szCs w:val="36"/>
          <w:lang w:val="en-US" w:eastAsia="zh-CN"/>
        </w:rPr>
      </w:pPr>
      <w:r>
        <w:rPr>
          <w:rFonts w:hint="eastAsia"/>
          <w:b/>
          <w:bCs/>
          <w:sz w:val="28"/>
          <w:szCs w:val="36"/>
          <w:lang w:val="en-US" w:eastAsia="zh-CN"/>
        </w:rPr>
        <w:t>——网易易次元互动创作大赛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b/>
          <w:bCs/>
          <w:sz w:val="24"/>
          <w:szCs w:val="32"/>
          <w:lang w:val="en-US" w:eastAsia="zh-CN"/>
        </w:rPr>
      </w:pPr>
      <w:r>
        <w:rPr>
          <w:rFonts w:hint="eastAsia"/>
          <w:b/>
          <w:bCs/>
          <w:sz w:val="24"/>
          <w:szCs w:val="32"/>
          <w:lang w:val="en-US" w:eastAsia="zh-CN"/>
        </w:rPr>
        <w:t>比赛简介</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lang w:val="en-US" w:eastAsia="zh-CN"/>
        </w:rPr>
      </w:pPr>
      <w:r>
        <w:rPr>
          <w:rFonts w:hint="eastAsia"/>
          <w:lang w:val="en-US" w:eastAsia="zh-CN"/>
        </w:rPr>
        <w:t>创作大神挖掘计划正式启动，只要你爱幻想、懂制作，就有机会成为万众瞩目的明日之星！</w:t>
      </w:r>
      <w:r>
        <w:rPr>
          <w:rFonts w:hint="eastAsia"/>
          <w:b/>
          <w:bCs/>
          <w:lang w:val="en-US" w:eastAsia="zh-CN"/>
        </w:rPr>
        <w:t>近百个奖项，十六万+赛事奖金</w:t>
      </w:r>
      <w:r>
        <w:rPr>
          <w:rFonts w:hint="eastAsia"/>
          <w:lang w:val="en-US" w:eastAsia="zh-CN"/>
        </w:rPr>
        <w:t>，还有机会一跃成为网易易次元</w:t>
      </w:r>
      <w:r>
        <w:rPr>
          <w:rFonts w:hint="eastAsia"/>
          <w:b/>
          <w:bCs/>
          <w:lang w:val="en-US" w:eastAsia="zh-CN"/>
        </w:rPr>
        <w:t>签约作者</w:t>
      </w:r>
      <w:r>
        <w:rPr>
          <w:rFonts w:hint="eastAsia"/>
          <w:lang w:val="en-US" w:eastAsia="zh-CN"/>
        </w:rPr>
        <w:t>，享受丰厚创作资金扶持，优越推广资源储备！这么好的机会，绝对不能放过~</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更多活动详情请加官方活动群（</w:t>
      </w:r>
      <w:r>
        <w:rPr>
          <w:rFonts w:hint="eastAsia"/>
          <w:highlight w:val="yellow"/>
          <w:lang w:val="en-US" w:eastAsia="zh-CN"/>
        </w:rPr>
        <w:t>群号：12345678</w:t>
      </w:r>
      <w:r>
        <w:rPr>
          <w:rFonts w:hint="eastAsia"/>
          <w:lang w:val="en-US" w:eastAsia="zh-CN"/>
        </w:rPr>
        <w:t>）进一步了解哦。</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b/>
          <w:bCs/>
          <w:sz w:val="24"/>
          <w:szCs w:val="32"/>
          <w:lang w:val="en-US" w:eastAsia="zh-CN"/>
        </w:rPr>
      </w:pPr>
      <w:r>
        <w:rPr>
          <w:rFonts w:hint="eastAsia"/>
          <w:b/>
          <w:bCs/>
          <w:sz w:val="24"/>
          <w:szCs w:val="32"/>
          <w:lang w:val="en-US" w:eastAsia="zh-CN"/>
        </w:rPr>
        <w:t>比赛流程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投稿时间：6月20日</w:t>
      </w:r>
      <w:r>
        <w:rPr>
          <w:rFonts w:hint="eastAsia"/>
          <w:highlight w:val="yellow"/>
          <w:lang w:val="en-US" w:eastAsia="zh-CN"/>
        </w:rPr>
        <w:t>（周四）</w:t>
      </w:r>
      <w:r>
        <w:rPr>
          <w:rFonts w:hint="eastAsia"/>
          <w:lang w:val="en-US" w:eastAsia="zh-CN"/>
        </w:rPr>
        <w:t>——9月20日</w:t>
      </w:r>
      <w:r>
        <w:rPr>
          <w:rFonts w:hint="eastAsia"/>
          <w:highlight w:val="yellow"/>
          <w:lang w:val="en-US" w:eastAsia="zh-CN"/>
        </w:rPr>
        <w:t>（周五）</w:t>
      </w:r>
      <w:r>
        <w:rPr>
          <w:rFonts w:hint="eastAsia"/>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评选时间：9月21日——10月20日</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人气统计：7月4日——10月20日</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结果公布：10月21日</w:t>
      </w:r>
      <w:r>
        <w:rPr>
          <w:rFonts w:hint="eastAsia"/>
          <w:highlight w:val="yellow"/>
          <w:lang w:val="en-US" w:eastAsia="zh-CN"/>
        </w:rPr>
        <w:t>（周一下午）</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b/>
          <w:bCs/>
          <w:sz w:val="24"/>
          <w:szCs w:val="32"/>
          <w:lang w:val="en-US" w:eastAsia="zh-CN"/>
        </w:rPr>
      </w:pPr>
      <w:r>
        <w:rPr>
          <w:rFonts w:hint="eastAsia"/>
          <w:b/>
          <w:bCs/>
          <w:sz w:val="24"/>
          <w:szCs w:val="32"/>
          <w:lang w:val="en-US" w:eastAsia="zh-CN"/>
        </w:rPr>
        <w:t>比赛奖项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综合奖：</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一等奖：共3名，奖金15000元，头部推广资源（首页推荐位）</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二等奖：共5名，奖金8000元，头部推广资源（首页推荐位）</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三等奖：共8名，奖金5000元，头部推广资源（首页推荐位）</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优秀奖：共50名，奖金500元</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特别奖：</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人气爆棚奖：由人气值top1参赛作品获得，奖金5000元</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神速开坑奖：由最先发布并上架的top30参赛作品获得，奖金200元</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获奖说明：</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rPr>
          <w:rFonts w:hint="eastAsia"/>
          <w:b w:val="0"/>
          <w:bCs w:val="0"/>
          <w:color w:val="auto"/>
          <w:highlight w:val="none"/>
          <w:lang w:val="en-US" w:eastAsia="zh-CN"/>
        </w:rPr>
      </w:pPr>
      <w:r>
        <w:rPr>
          <w:rFonts w:hint="eastAsia"/>
          <w:b w:val="0"/>
          <w:bCs w:val="0"/>
          <w:color w:val="auto"/>
          <w:highlight w:val="none"/>
          <w:lang w:val="en-US" w:eastAsia="zh-CN"/>
        </w:rPr>
        <w:t>同一作者不重复获得综合奖，若同一作者投稿不同作品分别获得多个综合奖的，将以其中奖金最高的奖项为准，领取1份综合奖奖金；</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rPr>
          <w:rFonts w:hint="eastAsia"/>
          <w:b w:val="0"/>
          <w:bCs w:val="0"/>
          <w:color w:val="auto"/>
          <w:highlight w:val="none"/>
          <w:lang w:val="en-US" w:eastAsia="zh-CN"/>
        </w:rPr>
      </w:pPr>
      <w:r>
        <w:rPr>
          <w:rFonts w:hint="eastAsia"/>
          <w:b w:val="0"/>
          <w:bCs w:val="0"/>
          <w:color w:val="auto"/>
          <w:highlight w:val="none"/>
          <w:lang w:val="en-US" w:eastAsia="zh-CN"/>
        </w:rPr>
        <w:t>同一作者不重复获得特别奖，若同一作者投稿不同作品分别获得多个特别奖的，将以其中奖金最高的奖项为准，领取1份特别奖奖金；</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rPr>
          <w:rFonts w:hint="eastAsia"/>
          <w:b w:val="0"/>
          <w:bCs w:val="0"/>
          <w:color w:val="auto"/>
          <w:highlight w:val="none"/>
          <w:lang w:val="en-US" w:eastAsia="zh-CN"/>
        </w:rPr>
      </w:pPr>
      <w:r>
        <w:rPr>
          <w:rFonts w:hint="eastAsia"/>
          <w:b w:val="0"/>
          <w:bCs w:val="0"/>
          <w:color w:val="auto"/>
          <w:highlight w:val="none"/>
          <w:lang w:val="en-US" w:eastAsia="zh-CN"/>
        </w:rPr>
        <w:t>特别奖可与综合奖叠加发放；</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rPr>
          <w:rFonts w:hint="eastAsia"/>
          <w:b w:val="0"/>
          <w:bCs w:val="0"/>
          <w:color w:val="auto"/>
          <w:highlight w:val="none"/>
          <w:lang w:val="en-US" w:eastAsia="zh-CN"/>
        </w:rPr>
      </w:pPr>
      <w:r>
        <w:rPr>
          <w:rFonts w:hint="eastAsia"/>
          <w:lang w:val="en-US" w:eastAsia="zh-CN"/>
        </w:rPr>
        <w:t>本次活动所有奖金金额均为税前金额。</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b/>
          <w:bCs/>
          <w:sz w:val="24"/>
          <w:szCs w:val="32"/>
          <w:lang w:val="en-US" w:eastAsia="zh-CN"/>
        </w:rPr>
      </w:pPr>
      <w:r>
        <w:rPr>
          <w:rFonts w:hint="eastAsia"/>
          <w:b/>
          <w:bCs/>
          <w:sz w:val="24"/>
          <w:szCs w:val="32"/>
          <w:lang w:val="en-US" w:eastAsia="zh-CN"/>
        </w:rPr>
        <w:t>比赛规则</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参赛要求</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参赛作品题材不限，作品剧情须为作者原创，作品素材须为正版素材；</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发布作品时，需勾选比赛标签“</w:t>
      </w:r>
      <w:r>
        <w:rPr>
          <w:rFonts w:hint="eastAsia"/>
          <w:highlight w:val="yellow"/>
          <w:lang w:val="en-US" w:eastAsia="zh-CN"/>
        </w:rPr>
        <w:t>易次元互动创作大赛</w:t>
      </w:r>
      <w:r>
        <w:rPr>
          <w:rFonts w:hint="eastAsia"/>
          <w:lang w:val="en-US" w:eastAsia="zh-CN"/>
        </w:rPr>
        <w:t>”；</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收录要求：参赛作品字数</w:t>
      </w:r>
      <w:r>
        <w:rPr>
          <w:rFonts w:hint="eastAsia"/>
          <w:highlight w:val="yellow"/>
          <w:lang w:val="en-US" w:eastAsia="zh-CN"/>
        </w:rPr>
        <w:t>3</w:t>
      </w:r>
      <w:r>
        <w:rPr>
          <w:highlight w:val="yellow"/>
        </w:rPr>
        <w:t>000字</w:t>
      </w:r>
      <w:r>
        <w:rPr>
          <w:rFonts w:hint="eastAsia"/>
          <w:lang w:val="en-US" w:eastAsia="zh-CN"/>
        </w:rPr>
        <w:t>以上</w:t>
      </w:r>
      <w:r>
        <w:t>；</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评奖要求：</w:t>
      </w:r>
      <w:r>
        <w:t>截至评选时，</w:t>
      </w:r>
      <w:r>
        <w:rPr>
          <w:rFonts w:hint="eastAsia"/>
          <w:lang w:val="en-US" w:eastAsia="zh-CN"/>
        </w:rPr>
        <w:t>参赛</w:t>
      </w:r>
      <w:r>
        <w:t>作品字数</w:t>
      </w:r>
      <w:r>
        <w:rPr>
          <w:rFonts w:hint="eastAsia"/>
          <w:highlight w:val="yellow"/>
          <w:lang w:val="en-US" w:eastAsia="zh-CN"/>
        </w:rPr>
        <w:t>30</w:t>
      </w:r>
      <w:r>
        <w:rPr>
          <w:highlight w:val="yellow"/>
        </w:rPr>
        <w:t>000字</w:t>
      </w:r>
      <w:r>
        <w:rPr>
          <w:rFonts w:hint="eastAsia"/>
          <w:lang w:val="en-US" w:eastAsia="zh-CN"/>
        </w:rPr>
        <w:t>以上</w:t>
      </w:r>
      <w:r>
        <w:t>；</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必须使用网易易次元编辑器（</w:t>
      </w:r>
      <w:r>
        <w:rPr>
          <w:rFonts w:hint="eastAsia"/>
          <w:highlight w:val="yellow"/>
          <w:lang w:val="en-US" w:eastAsia="zh-CN"/>
        </w:rPr>
        <w:t>高级模式、画布模式均可</w:t>
      </w:r>
      <w:r>
        <w:rPr>
          <w:rFonts w:hint="eastAsia"/>
          <w:lang w:val="en-US" w:eastAsia="zh-CN"/>
        </w:rPr>
        <w:t>）制作和发布参赛作品；</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作品须为首次公开发表，不接受过往作品重投，已在其他平台、渠道等发布、参加过类似比赛的作品不具备参赛资格；</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作品须遵循以下规定，否则网易易次元有权对参赛者采取包括但不限于取消参赛资格、已获奖作品取消获奖资格，且网易易次元有权向投稿者追回奖金、解除相关签约、合作，强制更换素材或下架作品，以及就网易易次元因此受到的全部损失进行追偿等的措施：</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a. 作品（含文字剧本、背景、立绘、音乐等所有作品素材）必须为原创设计作品或有合法授权可参与本次比赛的作品，不接受任何盗用他人素材内容的作品；</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b. 作品不得含有侵犯他人姓名权、肖像权、名誉权等合法权益的内容；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c. 作品不得含有低俗、淫秽、色情、暴力、宣扬赌博、邪教、迷信、违背社会公德等以及和国家法律、政策相抵触的内容；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d. 作品内容、标题不得带有商业推广意图的广告内容；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e. 作品不得出现任何数据造假情况。</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举报、反馈请联系易次元官方微博@网易易次元。</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both"/>
        <w:textAlignment w:val="auto"/>
        <w:rPr>
          <w:rFonts w:hint="default"/>
          <w:b/>
          <w:bCs/>
          <w:lang w:val="en-US" w:eastAsia="zh-CN"/>
        </w:rPr>
      </w:pPr>
      <w:r>
        <w:rPr>
          <w:rFonts w:hint="eastAsia"/>
          <w:b/>
          <w:bCs/>
          <w:lang w:val="en-US" w:eastAsia="zh-CN"/>
        </w:rPr>
        <w:t>评奖方式</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b w:val="0"/>
          <w:bCs w:val="0"/>
          <w:color w:val="auto"/>
          <w:highlight w:val="none"/>
          <w:lang w:val="en-US" w:eastAsia="zh-CN"/>
        </w:rPr>
        <w:t>综合奖（一等奖、二等奖、三等奖、优秀奖）由网易评审专家根据作品的创意理念、整体完成度等方面进行综合评定，最终决定获奖作品；</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人气爆棚奖由人气值统计期间人气值最高的参赛作品获得，参赛作品人气值统计期为</w:t>
      </w:r>
      <w:r>
        <w:rPr>
          <w:rFonts w:hint="eastAsia"/>
          <w:highlight w:val="yellow"/>
          <w:lang w:val="en-US" w:eastAsia="zh-CN"/>
        </w:rPr>
        <w:t>2019年7月4日至2019年10月20日24点</w:t>
      </w:r>
      <w:r>
        <w:rPr>
          <w:rFonts w:hint="eastAsia"/>
          <w:lang w:val="en-US" w:eastAsia="zh-CN"/>
        </w:rPr>
        <w:t>；</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神速开坑奖由最先发布并上架的前30部参赛作品获得。</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both"/>
        <w:textAlignment w:val="auto"/>
        <w:rPr>
          <w:rFonts w:hint="default"/>
          <w:b/>
          <w:bCs/>
          <w:lang w:val="en-US" w:eastAsia="zh-CN"/>
        </w:rPr>
      </w:pPr>
      <w:r>
        <w:rPr>
          <w:rFonts w:hint="eastAsia"/>
          <w:b/>
          <w:bCs/>
          <w:lang w:val="en-US" w:eastAsia="zh-CN"/>
        </w:rPr>
        <w:t>奖励发放</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b w:val="0"/>
          <w:bCs w:val="0"/>
          <w:color w:val="auto"/>
          <w:highlight w:val="none"/>
          <w:lang w:val="en-US" w:eastAsia="zh-CN"/>
        </w:rPr>
      </w:pPr>
      <w:r>
        <w:rPr>
          <w:rFonts w:hint="eastAsia"/>
          <w:b w:val="0"/>
          <w:bCs w:val="0"/>
          <w:color w:val="auto"/>
          <w:highlight w:val="none"/>
          <w:lang w:val="en-US" w:eastAsia="zh-CN"/>
        </w:rPr>
        <w:t>每位作者可多次投稿，作者身份凭报名手机号等信息进行验证，请务必确保手机号真实可用；</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b w:val="0"/>
          <w:bCs w:val="0"/>
          <w:color w:val="auto"/>
          <w:highlight w:val="none"/>
          <w:lang w:val="en-US" w:eastAsia="zh-CN"/>
        </w:rPr>
      </w:pPr>
      <w:r>
        <w:rPr>
          <w:rFonts w:hint="eastAsia"/>
          <w:b w:val="0"/>
          <w:bCs w:val="0"/>
          <w:color w:val="auto"/>
          <w:highlight w:val="none"/>
          <w:lang w:val="en-US" w:eastAsia="zh-CN"/>
        </w:rPr>
        <w:t>多名作者合作创作的作品请指定一个特定参赛</w:t>
      </w:r>
      <w:r>
        <w:rPr>
          <w:rFonts w:hint="eastAsia" w:ascii="宋体" w:hAnsi="宋体" w:eastAsia="宋体" w:cs="宋体"/>
          <w:szCs w:val="24"/>
          <w:lang w:eastAsia="zh-CN"/>
        </w:rPr>
        <w:t>ID</w:t>
      </w:r>
      <w:r>
        <w:rPr>
          <w:rFonts w:hint="eastAsia"/>
          <w:b w:val="0"/>
          <w:bCs w:val="0"/>
          <w:color w:val="auto"/>
          <w:highlight w:val="none"/>
          <w:lang w:val="en-US" w:eastAsia="zh-CN"/>
        </w:rPr>
        <w:t>（</w:t>
      </w:r>
      <w:r>
        <w:rPr>
          <w:rFonts w:hint="eastAsia" w:ascii="宋体" w:hAnsi="宋体" w:eastAsia="宋体" w:cs="宋体"/>
          <w:szCs w:val="24"/>
          <w:lang w:eastAsia="zh-CN"/>
        </w:rPr>
        <w:t>UID</w:t>
      </w:r>
      <w:r>
        <w:rPr>
          <w:rFonts w:hint="eastAsia"/>
          <w:b w:val="0"/>
          <w:bCs w:val="0"/>
          <w:color w:val="auto"/>
          <w:highlight w:val="none"/>
          <w:lang w:val="en-US" w:eastAsia="zh-CN"/>
        </w:rPr>
        <w:t>）投稿，不得多人重复投稿；</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b w:val="0"/>
          <w:bCs w:val="0"/>
          <w:color w:val="auto"/>
          <w:highlight w:val="none"/>
          <w:lang w:val="en-US" w:eastAsia="zh-CN"/>
        </w:rPr>
      </w:pPr>
      <w:r>
        <w:rPr>
          <w:rFonts w:hint="eastAsia"/>
          <w:b w:val="0"/>
          <w:bCs w:val="0"/>
          <w:color w:val="auto"/>
          <w:highlight w:val="none"/>
          <w:lang w:val="en-US" w:eastAsia="zh-CN"/>
        </w:rPr>
        <w:t>获奖结果将在</w:t>
      </w:r>
      <w:r>
        <w:rPr>
          <w:rFonts w:hint="eastAsia"/>
          <w:b w:val="0"/>
          <w:bCs w:val="0"/>
          <w:color w:val="auto"/>
          <w:highlight w:val="yellow"/>
          <w:lang w:val="en-US" w:eastAsia="zh-CN"/>
        </w:rPr>
        <w:t>2019年10月21</w:t>
      </w:r>
      <w:bookmarkStart w:id="0" w:name="_GoBack"/>
      <w:bookmarkEnd w:id="0"/>
      <w:r>
        <w:rPr>
          <w:rFonts w:hint="eastAsia"/>
          <w:b w:val="0"/>
          <w:bCs w:val="0"/>
          <w:color w:val="auto"/>
          <w:highlight w:val="yellow"/>
          <w:lang w:val="en-US" w:eastAsia="zh-CN"/>
        </w:rPr>
        <w:t>日</w:t>
      </w:r>
      <w:r>
        <w:rPr>
          <w:rFonts w:hint="eastAsia"/>
          <w:b w:val="0"/>
          <w:bCs w:val="0"/>
          <w:color w:val="auto"/>
          <w:highlight w:val="none"/>
          <w:lang w:val="en-US" w:eastAsia="zh-CN"/>
        </w:rPr>
        <w:t>通过活动官方网站、网易易次元官方微博、微信及官方活动群公布；</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b w:val="0"/>
          <w:bCs w:val="0"/>
          <w:color w:val="auto"/>
          <w:highlight w:val="none"/>
          <w:lang w:val="en-US" w:eastAsia="zh-CN"/>
        </w:rPr>
      </w:pPr>
      <w:r>
        <w:rPr>
          <w:rFonts w:hint="eastAsia"/>
          <w:b w:val="0"/>
          <w:bCs w:val="0"/>
          <w:color w:val="auto"/>
          <w:highlight w:val="none"/>
          <w:lang w:val="en-US" w:eastAsia="zh-CN"/>
        </w:rPr>
        <w:t>请获奖作者注意查收官方消息，并根据消息内容在规定时间内配合网易易次元工作人员完成获奖作者信息核对等工作，若获奖作者在规定时间内未对获奖通知作出回应，则视为放弃奖项；</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b w:val="0"/>
          <w:bCs w:val="0"/>
          <w:color w:val="auto"/>
          <w:highlight w:val="none"/>
          <w:lang w:val="en-US" w:eastAsia="zh-CN"/>
        </w:rPr>
      </w:pPr>
      <w:r>
        <w:rPr>
          <w:rFonts w:hint="eastAsia"/>
          <w:b w:val="0"/>
          <w:bCs w:val="0"/>
          <w:color w:val="auto"/>
          <w:highlight w:val="none"/>
          <w:lang w:val="en-US" w:eastAsia="zh-CN"/>
        </w:rPr>
        <w:t>获奖作者身份信息确认无误后，将邀请获奖作者与网易易次元进行签约，奖金会在签约后的22个工作日内发放。</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jc w:val="both"/>
        <w:textAlignment w:val="auto"/>
        <w:rPr>
          <w:rFonts w:hint="default"/>
          <w:b/>
          <w:bCs/>
          <w:lang w:val="en-US" w:eastAsia="zh-CN"/>
        </w:rPr>
      </w:pPr>
      <w:r>
        <w:rPr>
          <w:rFonts w:hint="eastAsia"/>
          <w:b/>
          <w:bCs/>
          <w:lang w:val="en-US" w:eastAsia="zh-CN"/>
        </w:rPr>
        <w:t>版权说明</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rPr>
      </w:pPr>
      <w:r>
        <w:rPr>
          <w:rFonts w:hint="eastAsia"/>
          <w:color w:val="auto"/>
          <w:highlight w:val="none"/>
          <w:lang w:val="en-US" w:eastAsia="zh-CN"/>
        </w:rPr>
        <w:t>所有</w:t>
      </w:r>
      <w:r>
        <w:rPr>
          <w:rFonts w:hint="eastAsia"/>
          <w:lang w:val="en-US" w:eastAsia="zh-CN"/>
        </w:rPr>
        <w:t>获奖作品的</w:t>
      </w:r>
      <w:r>
        <w:rPr>
          <w:rFonts w:hint="eastAsia"/>
        </w:rPr>
        <w:t>版权由作者、</w:t>
      </w:r>
      <w:r>
        <w:rPr>
          <w:rFonts w:hint="eastAsia"/>
          <w:lang w:val="en-US" w:eastAsia="zh-CN"/>
        </w:rPr>
        <w:t>网易</w:t>
      </w:r>
      <w:r>
        <w:rPr>
          <w:rFonts w:hint="eastAsia"/>
        </w:rPr>
        <w:t>易次元共有；</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color w:val="auto"/>
          <w:highlight w:val="none"/>
          <w:lang w:val="en-US" w:eastAsia="zh-CN"/>
        </w:rPr>
      </w:pPr>
      <w:r>
        <w:rPr>
          <w:rFonts w:hint="eastAsia"/>
          <w:color w:val="auto"/>
          <w:highlight w:val="none"/>
          <w:lang w:val="en-US" w:eastAsia="zh-CN"/>
        </w:rPr>
        <w:t>未经网易同意，参赛者在参赛期间不得将参赛作品自行用于商业用途或授予任何第三方使用，不得用参赛作品参与与本赛事相同或类似的其他活动，且需遵守网易易次元的各项规定，否则取消获奖资格；</w:t>
      </w:r>
    </w:p>
    <w:p>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rPr>
        <w:t>作品一经投稿，即视为默认网易有合理使用</w:t>
      </w:r>
      <w:r>
        <w:rPr>
          <w:rFonts w:hint="eastAsia"/>
          <w:lang w:val="en-US" w:eastAsia="zh-CN"/>
        </w:rPr>
        <w:t>该</w:t>
      </w:r>
      <w:r>
        <w:rPr>
          <w:rFonts w:hint="eastAsia"/>
        </w:rPr>
        <w:t>参赛作品的权利，其中包括但不限于在</w:t>
      </w:r>
      <w:r>
        <w:rPr>
          <w:rFonts w:hint="eastAsia"/>
          <w:lang w:val="en-US" w:eastAsia="zh-CN"/>
        </w:rPr>
        <w:t>网易易次元</w:t>
      </w:r>
      <w:r>
        <w:rPr>
          <w:rFonts w:hint="eastAsia"/>
        </w:rPr>
        <w:t>内</w:t>
      </w:r>
      <w:r>
        <w:rPr>
          <w:rFonts w:hint="eastAsia"/>
          <w:lang w:eastAsia="zh-CN"/>
        </w:rPr>
        <w:t>（</w:t>
      </w:r>
      <w:r>
        <w:rPr>
          <w:rFonts w:hint="eastAsia"/>
          <w:color w:val="auto"/>
          <w:highlight w:val="none"/>
          <w:lang w:val="en-US" w:eastAsia="zh-CN"/>
        </w:rPr>
        <w:t>含网页、APP等任何形式</w:t>
      </w:r>
      <w:r>
        <w:rPr>
          <w:rFonts w:hint="eastAsia"/>
          <w:lang w:eastAsia="zh-CN"/>
        </w:rPr>
        <w:t>）</w:t>
      </w:r>
      <w:r>
        <w:rPr>
          <w:rFonts w:hint="eastAsia"/>
        </w:rPr>
        <w:t>及在</w:t>
      </w:r>
      <w:r>
        <w:rPr>
          <w:rFonts w:hint="eastAsia"/>
          <w:lang w:val="en-US" w:eastAsia="zh-CN"/>
        </w:rPr>
        <w:t>网易</w:t>
      </w:r>
      <w:r>
        <w:rPr>
          <w:rFonts w:hint="eastAsia"/>
        </w:rPr>
        <w:t>官网、微博、微信、网易大神等</w:t>
      </w:r>
      <w:r>
        <w:rPr>
          <w:rFonts w:hint="eastAsia"/>
          <w:lang w:val="en-US" w:eastAsia="zh-CN"/>
        </w:rPr>
        <w:t>渠道中</w:t>
      </w:r>
      <w:r>
        <w:rPr>
          <w:rFonts w:hint="eastAsia"/>
        </w:rPr>
        <w:t>推广</w:t>
      </w:r>
      <w:r>
        <w:rPr>
          <w:rFonts w:hint="eastAsia"/>
          <w:lang w:val="en-US" w:eastAsia="zh-CN"/>
        </w:rPr>
        <w:t>时</w:t>
      </w:r>
      <w:r>
        <w:rPr>
          <w:rFonts w:hint="eastAsia"/>
        </w:rPr>
        <w:t>署名使用等</w:t>
      </w:r>
      <w:r>
        <w:rPr>
          <w:rFonts w:hint="eastAsia"/>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8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B81E22D"/>
    <w:multiLevelType w:val="singleLevel"/>
    <w:tmpl w:val="9B81E22D"/>
    <w:lvl w:ilvl="0" w:tentative="0">
      <w:start w:val="1"/>
      <w:numFmt w:val="decimal"/>
      <w:suff w:val="nothing"/>
      <w:lvlText w:val="（%1）"/>
      <w:lvlJc w:val="left"/>
    </w:lvl>
  </w:abstractNum>
  <w:abstractNum w:abstractNumId="1">
    <w:nsid w:val="A7EBFEFE"/>
    <w:multiLevelType w:val="singleLevel"/>
    <w:tmpl w:val="A7EBFEFE"/>
    <w:lvl w:ilvl="0" w:tentative="0">
      <w:start w:val="1"/>
      <w:numFmt w:val="decimal"/>
      <w:suff w:val="nothing"/>
      <w:lvlText w:val="（%1）"/>
      <w:lvlJc w:val="left"/>
    </w:lvl>
  </w:abstractNum>
  <w:abstractNum w:abstractNumId="2">
    <w:nsid w:val="AC3BE261"/>
    <w:multiLevelType w:val="singleLevel"/>
    <w:tmpl w:val="AC3BE261"/>
    <w:lvl w:ilvl="0" w:tentative="0">
      <w:start w:val="1"/>
      <w:numFmt w:val="decimal"/>
      <w:suff w:val="nothing"/>
      <w:lvlText w:val="%1、"/>
      <w:lvlJc w:val="left"/>
    </w:lvl>
  </w:abstractNum>
  <w:abstractNum w:abstractNumId="3">
    <w:nsid w:val="334C60C7"/>
    <w:multiLevelType w:val="singleLevel"/>
    <w:tmpl w:val="334C60C7"/>
    <w:lvl w:ilvl="0" w:tentative="0">
      <w:start w:val="1"/>
      <w:numFmt w:val="decimal"/>
      <w:suff w:val="nothing"/>
      <w:lvlText w:val="（%1）"/>
      <w:lvlJc w:val="left"/>
    </w:lvl>
  </w:abstractNum>
  <w:abstractNum w:abstractNumId="4">
    <w:nsid w:val="390992AE"/>
    <w:multiLevelType w:val="singleLevel"/>
    <w:tmpl w:val="390992AE"/>
    <w:lvl w:ilvl="0" w:tentative="0">
      <w:start w:val="1"/>
      <w:numFmt w:val="chineseCounting"/>
      <w:suff w:val="nothing"/>
      <w:lvlText w:val="%1、"/>
      <w:lvlJc w:val="left"/>
      <w:rPr>
        <w:rFonts w:hint="eastAsia"/>
      </w:rPr>
    </w:lvl>
  </w:abstractNum>
  <w:abstractNum w:abstractNumId="5">
    <w:nsid w:val="784507BF"/>
    <w:multiLevelType w:val="singleLevel"/>
    <w:tmpl w:val="784507BF"/>
    <w:lvl w:ilvl="0" w:tentative="0">
      <w:start w:val="1"/>
      <w:numFmt w:val="decimal"/>
      <w:suff w:val="nothing"/>
      <w:lvlText w:val="（%1）"/>
      <w:lvlJc w:val="left"/>
    </w:lvl>
  </w:abstractNum>
  <w:abstractNum w:abstractNumId="6">
    <w:nsid w:val="7C1CEEC9"/>
    <w:multiLevelType w:val="singleLevel"/>
    <w:tmpl w:val="7C1CEEC9"/>
    <w:lvl w:ilvl="0" w:tentative="0">
      <w:start w:val="1"/>
      <w:numFmt w:val="decimal"/>
      <w:suff w:val="nothing"/>
      <w:lvlText w:val="（%1）"/>
      <w:lvlJc w:val="left"/>
    </w:lvl>
  </w:abstractNum>
  <w:num w:numId="1">
    <w:abstractNumId w:val="4"/>
  </w:num>
  <w:num w:numId="2">
    <w:abstractNumId w:val="5"/>
  </w:num>
  <w:num w:numId="3">
    <w:abstractNumId w:val="2"/>
  </w:num>
  <w:num w:numId="4">
    <w:abstractNumId w:val="1"/>
  </w:num>
  <w:num w:numId="5">
    <w:abstractNumId w:val="6"/>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5B7F09"/>
    <w:rsid w:val="01C467FA"/>
    <w:rsid w:val="03FF5A7A"/>
    <w:rsid w:val="04847159"/>
    <w:rsid w:val="0ED57C6B"/>
    <w:rsid w:val="12422188"/>
    <w:rsid w:val="14701254"/>
    <w:rsid w:val="1CBC7C4D"/>
    <w:rsid w:val="28311442"/>
    <w:rsid w:val="2E26384B"/>
    <w:rsid w:val="32E715A5"/>
    <w:rsid w:val="33A1167B"/>
    <w:rsid w:val="3441072F"/>
    <w:rsid w:val="41683E1A"/>
    <w:rsid w:val="46B60FC1"/>
    <w:rsid w:val="4F5B7F09"/>
    <w:rsid w:val="503E2C27"/>
    <w:rsid w:val="516C3ED2"/>
    <w:rsid w:val="5273589E"/>
    <w:rsid w:val="5B064E08"/>
    <w:rsid w:val="60C8112B"/>
    <w:rsid w:val="62934C83"/>
    <w:rsid w:val="65493EA5"/>
    <w:rsid w:val="69A70577"/>
    <w:rsid w:val="78150F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100" w:beforeLines="0" w:beforeAutospacing="0" w:after="90" w:afterLines="0" w:afterAutospacing="0" w:line="576" w:lineRule="auto"/>
      <w:jc w:val="center"/>
      <w:outlineLvl w:val="0"/>
    </w:pPr>
    <w:rPr>
      <w:rFonts w:asciiTheme="minorAscii" w:hAnsiTheme="minorAscii"/>
      <w:b/>
      <w:kern w:val="44"/>
      <w:sz w:val="28"/>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b/>
      <w:sz w:val="24"/>
    </w:rPr>
  </w:style>
  <w:style w:type="character" w:default="1" w:styleId="7">
    <w:name w:val="Default Paragraph Font"/>
    <w:semiHidden/>
    <w:qFormat/>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Office_11.1.0.8612_F1E327BC-269C-435d-A152-05C5408002CA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2019-04-12T08:15:00Z</dcterms:created>
  <dc:creator>小欣</dc:creator>
  <cp:lastModifiedBy>小欣</cp:lastModifiedBy>
  <dcterms:modified xsi:type="dcterms:W3CDTF">2019-04-18T08:30:57Z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2052-11.1.0.8612</vt:lpwstr>
  </property>
</Properties>
</file>