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计算2114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庄佳强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widowControl/>
              <w:spacing w:before="100" w:beforeAutospacing="1" w:after="100" w:afterAutospacing="1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hint="eastAsia"/>
              </w:rPr>
              <w:t>驱动开发编程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5.16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005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001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5.16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spacing w:before="60" w:after="60"/>
        <w:ind w:firstLine="0"/>
        <w:rPr>
          <w:b/>
        </w:rPr>
      </w:pPr>
    </w:p>
    <w:p>
      <w:pPr>
        <w:pStyle w:val="7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widowControl/>
        <w:numPr>
          <w:ilvl w:val="0"/>
          <w:numId w:val="1"/>
        </w:numPr>
        <w:tabs>
          <w:tab w:val="left" w:pos="840"/>
        </w:tabs>
        <w:ind w:left="840" w:hanging="420"/>
        <w:jc w:val="left"/>
        <w:rPr>
          <w:rFonts w:cs="宋体"/>
          <w:kern w:val="0"/>
          <w:szCs w:val="21"/>
        </w:rPr>
      </w:pPr>
      <w:r>
        <w:rPr>
          <w:rFonts w:hint="eastAsia"/>
        </w:rPr>
        <w:t>掌握设备</w:t>
      </w:r>
      <w:r>
        <w:t>驱动程序</w:t>
      </w:r>
      <w:r>
        <w:rPr>
          <w:rFonts w:hint="eastAsia"/>
        </w:rPr>
        <w:t>开发方法</w:t>
      </w:r>
    </w:p>
    <w:p>
      <w:pPr>
        <w:pStyle w:val="8"/>
        <w:widowControl/>
        <w:numPr>
          <w:ilvl w:val="0"/>
          <w:numId w:val="1"/>
        </w:numPr>
        <w:tabs>
          <w:tab w:val="left" w:pos="840"/>
        </w:tabs>
        <w:ind w:firstLineChars="0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掌握</w:t>
      </w:r>
      <w:r>
        <w:t>驱动的加载和卸载</w:t>
      </w: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  <w:b/>
          <w:sz w:val="21"/>
          <w:lang w:val="en-US" w:eastAsia="zh-CN"/>
        </w:rPr>
        <w:t>二</w:t>
      </w:r>
      <w:r>
        <w:rPr>
          <w:rFonts w:hint="eastAsia"/>
          <w:b/>
          <w:sz w:val="21"/>
        </w:rPr>
        <w:t>、</w:t>
      </w: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numPr>
          <w:ilvl w:val="0"/>
          <w:numId w:val="2"/>
        </w:numPr>
        <w:ind w:firstLine="420"/>
      </w:pPr>
      <w:r>
        <w:t>编写字符驱动程序</w:t>
      </w:r>
      <w:r>
        <w:rPr>
          <w:rFonts w:hint="eastAsia"/>
        </w:rPr>
        <w:t>，</w:t>
      </w:r>
      <w:r>
        <w:t>这里的设备</w:t>
      </w:r>
      <w:r>
        <w:rPr>
          <w:rFonts w:hint="eastAsia"/>
        </w:rPr>
        <w:t>是</w:t>
      </w:r>
      <w:r>
        <w:t>一段内存，实现简单的读写功能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Makefile以及驱动的加载和卸载脚本</w:t>
      </w:r>
    </w:p>
    <w:p>
      <w:pPr>
        <w:pStyle w:val="7"/>
        <w:spacing w:before="60" w:after="60"/>
        <w:ind w:firstLine="0"/>
        <w:rPr>
          <w:b/>
          <w:sz w:val="21"/>
        </w:rPr>
      </w:pPr>
    </w:p>
    <w:p>
      <w:pPr>
        <w:pStyle w:val="7"/>
        <w:spacing w:before="60" w:after="60"/>
        <w:ind w:firstLine="0"/>
        <w:rPr>
          <w:b/>
          <w:sz w:val="21"/>
        </w:rPr>
      </w:pPr>
    </w:p>
    <w:p>
      <w:pPr>
        <w:pStyle w:val="7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>
      <w:pPr>
        <w:pStyle w:val="7"/>
        <w:spacing w:before="60" w:after="60"/>
        <w:ind w:firstLine="0"/>
        <w:rPr>
          <w:rFonts w:hint="default" w:eastAsia="宋体"/>
          <w:color w:val="2E2E2E"/>
          <w:spacing w:val="-3"/>
          <w:lang w:val="en-US" w:eastAsia="zh-CN"/>
        </w:rPr>
      </w:pPr>
      <w:r>
        <w:rPr>
          <w:rFonts w:hint="eastAsia"/>
          <w:color w:val="2E2E2E"/>
          <w:spacing w:val="-3"/>
          <w:lang w:val="en-US" w:eastAsia="zh-CN"/>
        </w:rPr>
        <w:t>ubuntu20.04LTS</w:t>
      </w:r>
    </w:p>
    <w:p>
      <w:pPr>
        <w:pStyle w:val="7"/>
        <w:spacing w:before="60" w:after="60"/>
        <w:ind w:firstLine="0"/>
        <w:rPr>
          <w:color w:val="2E2E2E"/>
          <w:spacing w:val="-3"/>
        </w:rPr>
      </w:pPr>
    </w:p>
    <w:p>
      <w:pPr>
        <w:pStyle w:val="7"/>
        <w:spacing w:before="60" w:after="60"/>
        <w:ind w:firstLine="0"/>
        <w:rPr>
          <w:rFonts w:hint="eastAsia"/>
          <w:sz w:val="21"/>
        </w:rPr>
      </w:pPr>
    </w:p>
    <w:p>
      <w:pPr>
        <w:pStyle w:val="7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四、实验步骤和调试过程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编写程序</w:t>
      </w:r>
      <w:r>
        <w:t>要求实现对虚拟设备（一段内存）的打开、关闭、读写的操作</w:t>
      </w:r>
      <w:r>
        <w:rPr>
          <w:rFonts w:hint="eastAsia"/>
        </w:rPr>
        <w:t>。根据提供的部分代码，实现完整功能。</w:t>
      </w:r>
    </w:p>
    <w:p>
      <w:pPr>
        <w:pStyle w:val="8"/>
        <w:widowControl w:val="0"/>
        <w:numPr>
          <w:ilvl w:val="0"/>
          <w:numId w:val="0"/>
        </w:numPr>
        <w:suppressAutoHyphens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test_drv.c</w:t>
      </w:r>
    </w:p>
    <w:p>
      <w:pPr>
        <w:pStyle w:val="7"/>
        <w:spacing w:before="60" w:after="60"/>
        <w:jc w:val="center"/>
      </w:pPr>
      <w:r>
        <w:drawing>
          <wp:inline distT="0" distB="0" distL="114300" distR="114300">
            <wp:extent cx="4588510" cy="370586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jc w:val="center"/>
      </w:pPr>
      <w:r>
        <w:drawing>
          <wp:inline distT="0" distB="0" distL="114300" distR="114300">
            <wp:extent cx="4397375" cy="178308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jc w:val="center"/>
        <w:rPr>
          <w:sz w:val="21"/>
        </w:rPr>
      </w:pPr>
      <w:r>
        <w:drawing>
          <wp:inline distT="0" distB="0" distL="114300" distR="114300">
            <wp:extent cx="4422775" cy="1851025"/>
            <wp:effectExtent l="0" t="0" r="1587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rPr>
          <w:sz w:val="21"/>
        </w:rPr>
      </w:pPr>
    </w:p>
    <w:p>
      <w:pPr>
        <w:pStyle w:val="7"/>
        <w:spacing w:before="60" w:after="6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test.c</w:t>
      </w:r>
    </w:p>
    <w:p>
      <w:pPr>
        <w:pStyle w:val="7"/>
        <w:spacing w:before="60" w:after="60"/>
        <w:jc w:val="center"/>
      </w:pPr>
    </w:p>
    <w:p>
      <w:pPr>
        <w:pStyle w:val="7"/>
        <w:spacing w:before="60" w:after="60"/>
        <w:jc w:val="center"/>
      </w:pPr>
      <w:r>
        <w:drawing>
          <wp:inline distT="0" distB="0" distL="114300" distR="114300">
            <wp:extent cx="2765425" cy="3265805"/>
            <wp:effectExtent l="0" t="0" r="1587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Makefile以及驱动的加载和卸载脚本</w:t>
      </w:r>
    </w:p>
    <w:p>
      <w:pPr>
        <w:pStyle w:val="7"/>
        <w:spacing w:before="60" w:after="60"/>
        <w:ind w:left="0" w:leftChars="0" w:firstLine="0" w:firstLineChars="0"/>
        <w:jc w:val="center"/>
      </w:pPr>
      <w:r>
        <w:drawing>
          <wp:inline distT="0" distB="0" distL="114300" distR="114300">
            <wp:extent cx="4212590" cy="2360295"/>
            <wp:effectExtent l="0" t="0" r="16510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加载脚本</w:t>
      </w:r>
    </w:p>
    <w:p>
      <w:pPr>
        <w:pStyle w:val="7"/>
        <w:spacing w:before="60" w:after="60"/>
        <w:ind w:left="0" w:leftChars="0" w:firstLine="0" w:firstLineChars="0"/>
        <w:jc w:val="center"/>
      </w:pPr>
      <w:r>
        <w:drawing>
          <wp:inline distT="0" distB="0" distL="114300" distR="114300">
            <wp:extent cx="5448300" cy="3457575"/>
            <wp:effectExtent l="0" t="0" r="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卸载脚本</w:t>
      </w:r>
    </w:p>
    <w:p>
      <w:pPr>
        <w:pStyle w:val="7"/>
        <w:spacing w:before="60" w:after="60"/>
        <w:ind w:left="0" w:leftChars="0" w:firstLine="0" w:firstLineChars="0"/>
        <w:jc w:val="center"/>
      </w:pPr>
      <w:r>
        <w:drawing>
          <wp:inline distT="0" distB="0" distL="114300" distR="114300">
            <wp:extent cx="3848100" cy="21907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rPr>
          <w:rFonts w:hint="default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代码写起来很简单，但是调试过程很不容易。</w:t>
      </w:r>
    </w:p>
    <w:p>
      <w:pPr>
        <w:pStyle w:val="7"/>
        <w:spacing w:before="60" w:after="60"/>
        <w:jc w:val="both"/>
      </w:pPr>
    </w:p>
    <w:p>
      <w:pPr>
        <w:pStyle w:val="7"/>
        <w:spacing w:before="60" w:after="60"/>
        <w:ind w:left="0" w:leftChars="0" w:firstLine="0" w:firstLineChars="0"/>
        <w:jc w:val="both"/>
        <w:rPr>
          <w:rFonts w:hint="default" w:eastAsia="宋体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第一个错误：</w:t>
      </w:r>
    </w:p>
    <w:p>
      <w:pPr>
        <w:pStyle w:val="7"/>
        <w:spacing w:before="60" w:after="60"/>
        <w:jc w:val="center"/>
        <w:rPr>
          <w:sz w:val="21"/>
        </w:rPr>
      </w:pPr>
      <w:r>
        <w:drawing>
          <wp:inline distT="0" distB="0" distL="114300" distR="114300">
            <wp:extent cx="4225290" cy="1130935"/>
            <wp:effectExtent l="0" t="0" r="381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说明是MODULE的许可不正确。在代码中加上 </w:t>
      </w:r>
    </w:p>
    <w:p>
      <w:pPr>
        <w:keepNext w:val="0"/>
        <w:keepLines w:val="0"/>
        <w:widowControl/>
        <w:suppressLineNumbers w:val="0"/>
        <w:shd w:val="clear" w:fill="1F1F1F"/>
        <w:tabs>
          <w:tab w:val="right" w:pos="9638"/>
        </w:tabs>
        <w:spacing w:line="285" w:lineRule="atLeast"/>
        <w:jc w:val="left"/>
        <w:rPr>
          <w:rFonts w:hint="eastAsia"/>
          <w:sz w:val="21"/>
          <w:lang w:val="en-US" w:eastAsia="zh-CN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MODULE_LICENSE("GPL");</w:t>
      </w:r>
      <w:r>
        <w:rPr>
          <w:rFonts w:hint="eastAsia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ab/>
      </w:r>
    </w:p>
    <w:p>
      <w:pPr>
        <w:pStyle w:val="7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就可以解决编译上的问题了。</w:t>
      </w:r>
    </w:p>
    <w:p>
      <w:pPr>
        <w:pStyle w:val="7"/>
        <w:spacing w:before="60" w:after="60"/>
        <w:jc w:val="center"/>
      </w:pPr>
      <w:r>
        <w:drawing>
          <wp:inline distT="0" distB="0" distL="114300" distR="114300">
            <wp:extent cx="4986020" cy="1175385"/>
            <wp:effectExtent l="0" t="0" r="508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编译成功了。</w:t>
      </w:r>
    </w:p>
    <w:p>
      <w:pPr>
        <w:pStyle w:val="7"/>
        <w:spacing w:before="60" w:after="60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第二个错误：</w:t>
      </w:r>
    </w:p>
    <w:p>
      <w:pPr>
        <w:pStyle w:val="7"/>
        <w:spacing w:before="60" w:after="6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70120" cy="421005"/>
            <wp:effectExtent l="0" t="0" r="1143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第一种情况：内核模块编译的环境与现在insmod想要运行的环境不一致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编译时内核的版本和现在安装的内核版本不一致。可能由于系统存在多个版本的内核，编译时运行的内核和安装时的内核版本不一致。</w:t>
      </w:r>
    </w:p>
    <w:p>
      <w:pPr>
        <w:pStyle w:val="7"/>
        <w:spacing w:before="60" w:after="60"/>
        <w:ind w:left="0" w:leftChars="0" w:firstLine="0" w:firstLineChars="0"/>
        <w:jc w:val="center"/>
      </w:pPr>
      <w:r>
        <w:drawing>
          <wp:inline distT="0" distB="0" distL="114300" distR="114300">
            <wp:extent cx="5041265" cy="138938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但是当前内核是相同的。</w:t>
      </w:r>
    </w:p>
    <w:p>
      <w:pPr>
        <w:pStyle w:val="2"/>
        <w:keepNext w:val="0"/>
        <w:keepLines w:val="0"/>
        <w:widowControl/>
        <w:suppressLineNumbers w:val="0"/>
      </w:pPr>
      <w:r>
        <w:t>第二种情况：内核编译的问题</w:t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没办法了，直接重新编译内核。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sudo apt remove --purge linux-headers-kernel-version</w:t>
      </w:r>
      <w:r>
        <w:rPr>
          <w:rFonts w:hint="eastAsia"/>
          <w:lang w:val="en-US" w:eastAsia="zh-CN"/>
        </w:rPr>
        <w:t>卸载原来的内核。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这时他会自动安装一个新的内核。</w:t>
      </w:r>
    </w:p>
    <w:p>
      <w:pPr>
        <w:bidi w:val="0"/>
        <w:rPr>
          <w:rFonts w:hint="default" w:eastAsia="宋体"/>
          <w:lang w:val="en-US" w:eastAsia="zh-CN"/>
        </w:rPr>
      </w:pPr>
      <w:r>
        <w:t>sudo</w:t>
      </w:r>
      <w:r>
        <w:rPr>
          <w:rFonts w:hint="default"/>
        </w:rPr>
        <w:t xml:space="preserve"> apt autoremove &amp;&amp; sudo apt autoclean</w:t>
      </w:r>
      <w:r>
        <w:rPr>
          <w:rFonts w:hint="eastAsia"/>
          <w:lang w:val="en-US" w:eastAsia="zh-CN"/>
        </w:rPr>
        <w:t>//删除残留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就解决了问题。</w:t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12510" cy="2535555"/>
            <wp:effectExtent l="0" t="0" r="254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还是重新编译内核实在。</w:t>
      </w:r>
    </w:p>
    <w:p>
      <w:pPr>
        <w:pStyle w:val="7"/>
        <w:spacing w:before="60" w:after="60"/>
        <w:ind w:left="0" w:leftChars="0" w:firstLine="0" w:firstLineChars="0"/>
        <w:jc w:val="both"/>
      </w:pPr>
      <w:r>
        <w:drawing>
          <wp:inline distT="0" distB="0" distL="114300" distR="114300">
            <wp:extent cx="6113780" cy="2499995"/>
            <wp:effectExtent l="0" t="0" r="127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/>
        <w:ind w:left="0" w:leftChars="0" w:firstLine="0" w:firstLineChars="0"/>
        <w:jc w:val="both"/>
      </w:pPr>
    </w:p>
    <w:p>
      <w:pPr>
        <w:pStyle w:val="7"/>
        <w:spacing w:before="60" w:after="6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4"/>
        </w:numPr>
        <w:spacing w:before="60" w:after="60"/>
        <w:ind w:firstLine="0"/>
        <w:rPr>
          <w:rFonts w:hint="eastAsia"/>
          <w:sz w:val="21"/>
        </w:rPr>
      </w:pPr>
      <w:r>
        <w:rPr>
          <w:rFonts w:hint="eastAsia"/>
          <w:b/>
          <w:sz w:val="21"/>
        </w:rPr>
        <w:t>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pStyle w:val="7"/>
        <w:ind w:left="0" w:leftChars="0" w:firstLine="480" w:firstLineChars="200"/>
        <w:rPr>
          <w:rFonts w:hint="default" w:eastAsia="宋体"/>
          <w:sz w:val="21"/>
          <w:lang w:val="en-US" w:eastAsia="zh-CN"/>
        </w:rPr>
      </w:pPr>
      <w:r>
        <w:rPr>
          <w:rFonts w:hint="eastAsia" w:ascii="宋体" w:hAnsi="宋体"/>
          <w:bCs/>
          <w:lang w:val="en-US" w:eastAsia="zh-CN"/>
        </w:rPr>
        <w:t>要实现在linux的</w:t>
      </w:r>
      <w:r>
        <w:rPr>
          <w:rFonts w:hint="eastAsia"/>
        </w:rPr>
        <w:t>驱动开发编程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首先要对linux的接口函数进行熟知，要会使用对应函数实现功能。之后要在内核中建立module，这使得要对linux内核有一定的了解，要有会修复内核的能力，之后可以用脚本和</w:t>
      </w:r>
      <w:r>
        <w:t>insmod</w:t>
      </w:r>
      <w:r>
        <w:rPr>
          <w:rFonts w:hint="eastAsia"/>
          <w:lang w:val="en-US" w:eastAsia="zh-CN"/>
        </w:rPr>
        <w:t>指令对驱动module进行加载和卸载，减小内核的负担。其中要对insmod函数和脚本的语法有一定的了解。从而完成了一个驱动的开发的加载。</w:t>
      </w:r>
    </w:p>
    <w:p>
      <w:pPr>
        <w:pStyle w:val="7"/>
        <w:ind w:left="480" w:firstLine="0"/>
        <w:rPr>
          <w:sz w:val="21"/>
        </w:rPr>
      </w:pPr>
    </w:p>
    <w:p>
      <w:pPr>
        <w:pStyle w:val="7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4CD50"/>
    <w:multiLevelType w:val="singleLevel"/>
    <w:tmpl w:val="8324CD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339745"/>
    <w:multiLevelType w:val="singleLevel"/>
    <w:tmpl w:val="9933974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4D0E70"/>
    <w:multiLevelType w:val="singleLevel"/>
    <w:tmpl w:val="404D0E7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3B78FB"/>
    <w:multiLevelType w:val="multilevel"/>
    <w:tmpl w:val="553B7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06911ED5"/>
    <w:rsid w:val="0CF16AD2"/>
    <w:rsid w:val="0F80697A"/>
    <w:rsid w:val="1B5A0CF0"/>
    <w:rsid w:val="229B25D6"/>
    <w:rsid w:val="2DBFFC5E"/>
    <w:rsid w:val="2DE0754F"/>
    <w:rsid w:val="326F31FB"/>
    <w:rsid w:val="41525206"/>
    <w:rsid w:val="4FFE9E8B"/>
    <w:rsid w:val="52B66E3F"/>
    <w:rsid w:val="58215F05"/>
    <w:rsid w:val="6C3B1211"/>
    <w:rsid w:val="757112C5"/>
    <w:rsid w:val="78F80E84"/>
    <w:rsid w:val="794B3FEA"/>
    <w:rsid w:val="7EC7EAA7"/>
    <w:rsid w:val="7EEF7C56"/>
    <w:rsid w:val="ADCB722F"/>
    <w:rsid w:val="D3B3CB55"/>
    <w:rsid w:val="F1BECBA6"/>
    <w:rsid w:val="FB6F5130"/>
    <w:rsid w:val="FDF629AC"/>
    <w:rsid w:val="FFBF893D"/>
    <w:rsid w:val="FFE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中文首行缩进"/>
    <w:basedOn w:val="1"/>
    <w:qFormat/>
    <w:uiPriority w:val="0"/>
    <w:pPr>
      <w:ind w:firstLine="495"/>
    </w:p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9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正文文本 字符"/>
    <w:basedOn w:val="6"/>
    <w:link w:val="3"/>
    <w:qFormat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6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2018-03-19T16:24:00Z</dcterms:created>
  <dc:creator>微软用户</dc:creator>
  <cp:lastModifiedBy>86159</cp:lastModifiedBy>
  <dcterms:modified xsi:type="dcterms:W3CDTF">2024-05-15T04:36:33Z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ED0C30C45C2B47C88E9902FAAC42B16B</vt:lpwstr>
  </property>
</Properties>
</file>