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312" w:lineRule="auto"/>
        <w:jc w:val="center"/>
        <w:outlineLvl w:val="0"/>
        <w:rPr>
          <w:rFonts w:hint="eastAsia"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集美大学计算机工程学院实验报告</w:t>
      </w:r>
    </w:p>
    <w:p>
      <w:pPr>
        <w:rPr>
          <w:b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8"/>
        <w:gridCol w:w="3128"/>
        <w:gridCol w:w="28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课程名称：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数字信号与图像处理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班级：</w:t>
            </w:r>
            <w:r>
              <w:rPr>
                <w:rFonts w:hint="eastAsia"/>
                <w:b/>
                <w:lang w:val="en-US" w:eastAsia="zh-CN"/>
              </w:rPr>
              <w:t>计算2114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实验编号：</w:t>
            </w:r>
            <w:r>
              <w:rPr>
                <w:rFonts w:hint="eastAsia"/>
                <w:b/>
                <w:lang w:val="en-US" w:eastAsia="zh-CN"/>
              </w:rPr>
              <w:t>004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姓名：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庄佳强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实验日期：</w:t>
            </w:r>
            <w:r>
              <w:rPr>
                <w:rFonts w:hint="eastAsia"/>
                <w:b/>
                <w:bCs/>
                <w:lang w:val="en-US" w:eastAsia="zh-CN"/>
              </w:rPr>
              <w:t>12.1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widowControl/>
              <w:spacing w:before="100" w:beforeAutospacing="1" w:after="100" w:afterAutospacing="1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</w:rPr>
              <w:t>实验名称：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图像处理基础与图像变换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学号：</w:t>
            </w:r>
            <w:r>
              <w:rPr>
                <w:rFonts w:hint="eastAsia"/>
                <w:b/>
                <w:bCs/>
                <w:lang w:val="en-US" w:eastAsia="zh-CN"/>
              </w:rPr>
              <w:t>202121331104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</w:rPr>
              <w:t>实验地点：</w:t>
            </w:r>
            <w:r>
              <w:rPr>
                <w:rFonts w:hint="eastAsia"/>
                <w:b/>
                <w:lang w:val="en-US" w:eastAsia="zh-CN"/>
              </w:rPr>
              <w:t>陆大206</w:t>
            </w:r>
          </w:p>
        </w:tc>
      </w:tr>
    </w:tbl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0" t="13970" r="5715" b="1651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85pt;margin-top:7.3pt;height:0pt;width:498.75pt;z-index:251659264;mso-width-relative:page;mso-height-relative:page;" filled="f" stroked="t" coordsize="21600,21600" o:gfxdata="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PggcH1gAAAAkBAAAPAAAAAAAAAAEAIAAAACIAAABkcnMvZG93bnJldi54bWxQSwEC&#10;FAAUAAAACACHTuJAPHwdOfYBAADlAwAADgAAAAAAAAABACAAAAAlAQAAZHJzL2Uyb0RvYy54bWxQ&#10;SwUGAAAAAAYABgBZAQAAj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2"/>
        <w:spacing w:before="60" w:after="60"/>
        <w:ind w:firstLine="0"/>
        <w:rPr>
          <w:b/>
          <w:sz w:val="21"/>
          <w:szCs w:val="21"/>
        </w:rPr>
      </w:pPr>
    </w:p>
    <w:p>
      <w:pPr>
        <w:pStyle w:val="12"/>
        <w:numPr>
          <w:ilvl w:val="0"/>
          <w:numId w:val="1"/>
        </w:numPr>
        <w:spacing w:before="60" w:after="60"/>
        <w:ind w:firstLine="0"/>
        <w:outlineLvl w:val="0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目的</w:t>
      </w:r>
      <w:r>
        <w:rPr>
          <w:rFonts w:hint="eastAsia"/>
          <w:bCs/>
          <w:sz w:val="32"/>
          <w:szCs w:val="32"/>
        </w:rPr>
        <w:t>（本</w:t>
      </w:r>
      <w:r>
        <w:rPr>
          <w:rFonts w:hint="eastAsia"/>
          <w:sz w:val="32"/>
          <w:szCs w:val="32"/>
        </w:rPr>
        <w:t>次实验所涉及并要求掌握的知识点）</w:t>
      </w:r>
    </w:p>
    <w:p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通过本实验加深对数字图像增强操作的理解，熟悉MATLAB中的有关函数；了解直方图均衡化和卷积滤波的原理；熟悉低通和高通滤波模板的构造方法。</w:t>
      </w:r>
    </w:p>
    <w:p>
      <w:pPr>
        <w:pStyle w:val="12"/>
        <w:numPr>
          <w:ilvl w:val="0"/>
          <w:numId w:val="1"/>
        </w:numPr>
        <w:spacing w:before="60" w:after="60"/>
        <w:ind w:left="0" w:leftChars="0" w:firstLine="0" w:firstLineChars="0"/>
        <w:outlineLvl w:val="9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实验内容与设计思想</w:t>
      </w:r>
      <w:r>
        <w:rPr>
          <w:rFonts w:hint="eastAsia"/>
          <w:sz w:val="32"/>
          <w:szCs w:val="32"/>
        </w:rPr>
        <w:t>（设计思路、主要代码结构、主要</w:t>
      </w:r>
    </w:p>
    <w:p>
      <w:pPr>
        <w:numPr>
          <w:ilvl w:val="0"/>
          <w:numId w:val="0"/>
        </w:num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2261235" cy="306387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1600" cy="38588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default"/>
          <w:sz w:val="24"/>
        </w:rPr>
      </w:pPr>
      <w:r>
        <w:rPr>
          <w:rFonts w:hint="eastAsia"/>
          <w:b/>
          <w:bCs/>
          <w:sz w:val="24"/>
        </w:rPr>
        <w:t>原始图像 vs. 直方图均衡化后的图像：</w:t>
      </w:r>
      <w:r>
        <w:rPr>
          <w:rFonts w:hint="default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>直方图均衡化可以增强图像的对比度。对比度提高后，图像中的细节更为突出。</w:t>
      </w:r>
    </w:p>
    <w:p>
      <w:pPr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t>原始图像的直方图 vs. 直方图均衡化后图像的直方图：</w:t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 xml:space="preserve"> 直方图均衡化会使得直方图更均匀分布，使得图像的灰度级别更广泛地覆盖整个亮度范围。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输入代码，比较I、J两幅图像的差别，写出其原因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将程序中的图像换成其他图像，验证你的说法是否正确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画出I、J的直方图，写出两者的差别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2199640" cy="1360170"/>
            <wp:effectExtent l="0" t="0" r="1016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163004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</w:rPr>
      </w:pPr>
      <w:r>
        <w:rPr>
          <w:rFonts w:hint="default"/>
          <w:b/>
          <w:bCs/>
          <w:sz w:val="24"/>
        </w:rPr>
        <w:t>视觉效果：</w:t>
      </w:r>
      <w:r>
        <w:rPr>
          <w:rFonts w:hint="default"/>
          <w:sz w:val="24"/>
        </w:rPr>
        <w:t xml:space="preserve"> 直方图均衡化通常增强了图像的对比度，使得细节更为明显。</w:t>
      </w:r>
    </w:p>
    <w:p>
      <w:pPr>
        <w:rPr>
          <w:rFonts w:hint="default"/>
          <w:sz w:val="24"/>
        </w:rPr>
      </w:pPr>
      <w:r>
        <w:rPr>
          <w:rFonts w:hint="default"/>
          <w:b/>
          <w:bCs/>
          <w:sz w:val="24"/>
        </w:rPr>
        <w:t>原因：</w:t>
      </w:r>
      <w:r>
        <w:rPr>
          <w:rFonts w:hint="default"/>
          <w:sz w:val="24"/>
        </w:rPr>
        <w:t xml:space="preserve"> 直方图均衡化通过重新分配图像的灰度级别，使得图像的亮度范围更加均匀分布，从而提高了图像的对比度。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通过猫咪图也验证了这个原因，猫咪的对比度被提高了。</w:t>
      </w:r>
    </w:p>
    <w:p>
      <w:pPr>
        <w:rPr>
          <w:rFonts w:hint="eastAsia"/>
          <w:sz w:val="24"/>
        </w:rPr>
      </w:pPr>
    </w:p>
    <w:p>
      <w:pPr>
        <w:rPr>
          <w:rFonts w:hint="default"/>
          <w:sz w:val="24"/>
        </w:rPr>
      </w:pPr>
      <w:r>
        <w:rPr>
          <w:rFonts w:hint="default"/>
          <w:sz w:val="24"/>
        </w:rPr>
        <w:drawing>
          <wp:inline distT="0" distB="0" distL="114300" distR="114300">
            <wp:extent cx="1748155" cy="2760345"/>
            <wp:effectExtent l="0" t="0" r="444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/>
          <w:sz w:val="24"/>
        </w:rPr>
        <w:t>通过比较直方图，你可以看到直方图均衡化后的图像在灰度级别上更加均匀，这是提高对比度的一个表现。</w:t>
      </w:r>
    </w:p>
    <w:p>
      <w:pPr>
        <w:pStyle w:val="18"/>
      </w:pPr>
      <w:r>
        <w:t>窗体底端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2040255" cy="5056505"/>
            <wp:effectExtent l="0" t="0" r="1714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模糊效果：</w:t>
      </w:r>
      <w:r>
        <w:rPr>
          <w:rFonts w:hint="default"/>
          <w:sz w:val="24"/>
        </w:rPr>
        <w:t xml:space="preserve"> 平均滤波器的作用是对图像进行平滑处理，因此经过处理后的图像</w:t>
      </w:r>
      <w:r>
        <w:rPr>
          <w:rFonts w:hint="default"/>
          <w:b w:val="0"/>
          <w:bCs w:val="0"/>
          <w:sz w:val="24"/>
        </w:rPr>
        <w:t>在视觉上会显得更加模糊。</w:t>
      </w:r>
    </w:p>
    <w:p>
      <w:pPr>
        <w:rPr>
          <w:rFonts w:hint="eastAsia"/>
          <w:sz w:val="24"/>
        </w:rPr>
      </w:pPr>
      <w:r>
        <w:rPr>
          <w:rFonts w:hint="default"/>
          <w:b/>
          <w:bCs/>
          <w:sz w:val="24"/>
        </w:rPr>
        <w:t>细节损失：</w:t>
      </w:r>
      <w:r>
        <w:rPr>
          <w:rFonts w:hint="default"/>
          <w:sz w:val="24"/>
        </w:rPr>
        <w:t xml:space="preserve"> 平均滤波器的使用导致图像中的细节被模糊掉，特别是那些小尺度的细节。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将h分别修改下列的值，观察实验结果，写出产生此现象的原因</w:t>
      </w:r>
    </w:p>
    <w:p>
      <w:pPr>
        <w:rPr>
          <w:sz w:val="24"/>
        </w:rPr>
      </w:pPr>
      <w:r>
        <w:rPr>
          <w:sz w:val="24"/>
        </w:rPr>
        <w:t>h=ones(3,3)/9;</w:t>
      </w:r>
    </w:p>
    <w:p>
      <w:pPr>
        <w:rPr>
          <w:sz w:val="24"/>
        </w:rPr>
      </w:pP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2063115" cy="4897755"/>
            <wp:effectExtent l="0" t="0" r="13335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>由于</w:t>
      </w:r>
      <w:r>
        <w:rPr>
          <w:rFonts w:hint="eastAsia"/>
          <w:sz w:val="24"/>
          <w:lang w:val="en-US" w:eastAsia="zh-CN"/>
        </w:rPr>
        <w:t>h</w:t>
      </w:r>
      <w:r>
        <w:rPr>
          <w:rFonts w:hint="default"/>
          <w:sz w:val="24"/>
        </w:rPr>
        <w:t>是较小的平均滤波器，图像经过处理后仍然保留了一些细节，但整体进行了轻微的平滑。</w:t>
      </w:r>
    </w:p>
    <w:p>
      <w:pPr>
        <w:rPr>
          <w:sz w:val="24"/>
        </w:rPr>
      </w:pPr>
      <w:r>
        <w:rPr>
          <w:sz w:val="24"/>
        </w:rPr>
        <w:t>a=[1 1 1</w:t>
      </w:r>
    </w:p>
    <w:p>
      <w:pPr>
        <w:rPr>
          <w:sz w:val="24"/>
        </w:rPr>
      </w:pPr>
      <w:r>
        <w:rPr>
          <w:sz w:val="24"/>
        </w:rPr>
        <w:t xml:space="preserve">   1 </w:t>
      </w:r>
      <w:r>
        <w:rPr>
          <w:rFonts w:hint="eastAsia"/>
          <w:sz w:val="24"/>
        </w:rPr>
        <w:t>2</w:t>
      </w:r>
      <w:r>
        <w:rPr>
          <w:sz w:val="24"/>
        </w:rPr>
        <w:t xml:space="preserve"> 1</w:t>
      </w:r>
    </w:p>
    <w:p>
      <w:pPr>
        <w:rPr>
          <w:sz w:val="24"/>
        </w:rPr>
      </w:pPr>
      <w:r>
        <w:rPr>
          <w:sz w:val="24"/>
        </w:rPr>
        <w:t xml:space="preserve">   1 1 1]</w:t>
      </w:r>
    </w:p>
    <w:p>
      <w:pPr>
        <w:rPr>
          <w:sz w:val="24"/>
        </w:rPr>
      </w:pPr>
      <w:r>
        <w:rPr>
          <w:sz w:val="24"/>
        </w:rPr>
        <w:t>h=a/10;</w:t>
      </w:r>
    </w:p>
    <w:p>
      <w:pPr>
        <w:rPr>
          <w:sz w:val="24"/>
        </w:rPr>
      </w:pPr>
      <w:r>
        <w:drawing>
          <wp:inline distT="0" distB="0" distL="114300" distR="114300">
            <wp:extent cx="2428875" cy="5257800"/>
            <wp:effectExtent l="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由于</w:t>
      </w:r>
      <w:r>
        <w:rPr>
          <w:rFonts w:hint="eastAsia"/>
          <w:sz w:val="24"/>
          <w:lang w:val="en-US" w:eastAsia="zh-CN"/>
        </w:rPr>
        <w:t>h</w:t>
      </w:r>
      <w:r>
        <w:rPr>
          <w:rFonts w:hint="default"/>
          <w:sz w:val="24"/>
        </w:rPr>
        <w:t>是一个权重滤波器，对图像进行了更强烈的平滑处理。这样的滤波器在中心像素周围引入了更大的权重，使得图像更加模糊。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构造一个低通滤波模板，并加以实现</w:t>
      </w:r>
    </w:p>
    <w:p>
      <w:pPr>
        <w:rPr>
          <w:rFonts w:hint="default" w:eastAsia="宋体"/>
          <w:b/>
          <w:bCs/>
          <w:i w:val="0"/>
          <w:iCs w:val="0"/>
          <w:sz w:val="24"/>
          <w:lang w:val="en-US" w:eastAsia="zh-CN"/>
        </w:rPr>
      </w:pPr>
      <w:r>
        <w:rPr>
          <w:rFonts w:hint="eastAsia"/>
          <w:b/>
          <w:bCs/>
          <w:i w:val="0"/>
          <w:iCs w:val="0"/>
          <w:sz w:val="24"/>
          <w:lang w:val="en-US" w:eastAsia="zh-CN"/>
        </w:rPr>
        <w:t>原理：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使用函数fft2将空间图像进行二维傅里叶变换后，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转化到频域上，我们可以得到这个图像每个像素的相位和幅度。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而幅度值则主要代表着能量的大小，也就是每一个频率上的能量大小。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由于本题中我们要构造低通滤波器，即去除图像的高频部分，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公式如下：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H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)=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1    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)≤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0,</w:t>
      </w:r>
    </w:p>
    <w:p>
      <w:pPr>
        <w:ind w:firstLine="1160" w:firstLineChars="400"/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0    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)&gt;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</w:t>
      </w:r>
    </w:p>
    <w:p>
      <w:pPr>
        <w:ind w:firstLine="1160" w:firstLineChars="400"/>
        <w:rPr>
          <w:rFonts w:hint="default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  <w:lang w:val="en-US" w:eastAsia="zh-CN"/>
        </w:rPr>
        <w:t>其中D0为自己定义的低频滤波范围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完成滤波之后进行反傅里叶变化还原。</w:t>
      </w: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4047490" cy="3246120"/>
            <wp:effectExtent l="0" t="0" r="1016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构造2—3个高通滤波模板，并加以实现，和低通滤波的效果加以对比，写出高通滤波和低通滤波的差别，并写出低通滤波模板、高通滤波模板构造的规律。</w:t>
      </w:r>
    </w:p>
    <w:p>
      <w:pPr>
        <w:jc w:val="both"/>
        <w:rPr>
          <w:rFonts w:hint="eastAsia"/>
          <w:sz w:val="24"/>
        </w:rPr>
      </w:pPr>
    </w:p>
    <w:p>
      <w:pPr>
        <w:jc w:val="both"/>
        <w:rPr>
          <w:rFonts w:hint="eastAsia"/>
          <w:sz w:val="24"/>
        </w:rPr>
      </w:pPr>
    </w:p>
    <w:p>
      <w:pPr>
        <w:jc w:val="both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第一：</w:t>
      </w:r>
    </w:p>
    <w:p>
      <w:pPr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在高频滤波中，只需要把低频滤波截至频率换成高频滤波，公式换成如下：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H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</w:rPr>
        <w:t>)=</w:t>
      </w:r>
      <w:r>
        <w:rPr>
          <w:rFonts w:hint="eastAsia" w:ascii="微软雅黑 Light" w:hAnsi="微软雅黑 Light" w:eastAsia="微软雅黑 Light" w:cs="微软雅黑 Light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1    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)&gt;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0,</w:t>
      </w:r>
    </w:p>
    <w:p>
      <w:pPr>
        <w:ind w:firstLine="1160" w:firstLineChars="400"/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0    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(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u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,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v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)≤</w:t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D</w:t>
      </w: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</w:rPr>
        <w:t>0</w:t>
      </w:r>
    </w:p>
    <w:p>
      <w:pPr>
        <w:ind w:firstLine="1160" w:firstLineChars="400"/>
        <w:rPr>
          <w:rFonts w:hint="default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i w:val="0"/>
          <w:iCs w:val="0"/>
          <w:caps w:val="0"/>
          <w:color w:val="4D4D4D"/>
          <w:spacing w:val="0"/>
          <w:sz w:val="29"/>
          <w:szCs w:val="29"/>
          <w:shd w:val="clear" w:fill="FFFFFF"/>
          <w:lang w:val="en-US" w:eastAsia="zh-CN"/>
        </w:rPr>
        <w:t>其中D0为自己定义的高频滤波范围</w:t>
      </w:r>
    </w:p>
    <w:p>
      <w:pPr>
        <w:jc w:val="both"/>
        <w:rPr>
          <w:rFonts w:hint="default"/>
          <w:sz w:val="24"/>
          <w:lang w:val="en-US" w:eastAsia="zh-CN"/>
        </w:rPr>
      </w:pPr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就可以变成高频滤波模板</w:t>
      </w:r>
    </w:p>
    <w:p>
      <w:pPr>
        <w:jc w:val="both"/>
        <w:rPr>
          <w:rFonts w:hint="default"/>
          <w:sz w:val="24"/>
          <w:lang w:val="en-US" w:eastAsia="zh-CN"/>
        </w:rPr>
      </w:pPr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第二:</w:t>
      </w:r>
    </w:p>
    <w:p>
      <w:pPr>
        <w:jc w:val="center"/>
        <w:rPr>
          <w:rFonts w:hint="default" w:hAnsi="Cambria Math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  <w:lang w:val="en-US" w:eastAsia="zh-CN" w:bidi="hi-IN"/>
        </w:rPr>
      </w:pPr>
      <w:r>
        <w:rPr>
          <w:rFonts w:hint="eastAsia"/>
          <w:sz w:val="24"/>
          <w:lang w:val="en-US" w:eastAsia="zh-CN"/>
        </w:rPr>
        <w:br w:type="textWrapping"/>
      </w:r>
      <w: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H</w:t>
      </w:r>
      <w:r>
        <w:rPr>
          <w:rFonts w:hint="default" w:ascii="微软雅黑 Light" w:hAnsi="微软雅黑 Light" w:eastAsia="微软雅黑 Light" w:cs="微软雅黑 Light"/>
          <w:b w:val="0"/>
          <w:bCs w:val="0"/>
          <w:i/>
          <w:iCs/>
          <w:caps w:val="0"/>
          <w:color w:val="4D4D4D"/>
          <w:spacing w:val="0"/>
          <w:sz w:val="29"/>
          <w:szCs w:val="29"/>
          <w:shd w:val="clear" w:fill="FFFFFF"/>
        </w:rPr>
        <w:t>(u,v)=</w:t>
      </w:r>
      <m:oMath>
        <m:r>
          <m:rPr/>
          <w:rPr>
            <w:rFonts w:hint="default" w:ascii="Cambria Math" w:hAnsi="Cambria Math" w:eastAsia="微软雅黑 Light" w:cs="微软雅黑 Light"/>
            <w:caps w:val="0"/>
            <w:color w:val="4D4D4D"/>
            <w:spacing w:val="0"/>
            <w:sz w:val="29"/>
            <w:szCs w:val="29"/>
            <w:shd w:val="clear" w:fill="FFFFFF"/>
            <w:lang w:val="en-US" w:eastAsia="zh-CN" w:bidi="hi-IN"/>
          </w:rPr>
          <m:t>1−</m:t>
        </m:r>
        <m:sSup>
          <m:sSupPr>
            <m:ctrlPr>
              <w:rPr>
                <w:rFonts w:hint="default" w:ascii="Cambria Math" w:hAnsi="Cambria Math" w:eastAsia="微软雅黑 Light" w:cs="微软雅黑 Light"/>
                <w:b w:val="0"/>
                <w:bCs w:val="0"/>
                <w:i/>
                <w:iCs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eastAsia="zh-CN" w:bidi="hi-IN"/>
              </w:rPr>
            </m:ctrlPr>
          </m:sSupPr>
          <m:e>
            <m:r>
              <m:rPr/>
              <w:rPr>
                <w:rFonts w:ascii="Cambria Math" w:hAnsi="Cambria Math" w:cs="微软雅黑 Light"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bidi="hi-IN"/>
              </w:rPr>
              <m:t>e</m:t>
            </m:r>
            <m:ctrlPr>
              <w:rPr>
                <w:rFonts w:hint="default" w:ascii="Cambria Math" w:hAnsi="Cambria Math" w:eastAsia="微软雅黑 Light" w:cs="微软雅黑 Light"/>
                <w:b w:val="0"/>
                <w:bCs w:val="0"/>
                <w:i/>
                <w:iCs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eastAsia="zh-CN" w:bidi="hi-IN"/>
              </w:rPr>
            </m:ctrlPr>
          </m:e>
          <m:sup>
            <m:r>
              <m:rPr/>
              <w:rPr>
                <w:rFonts w:hint="default" w:ascii="Cambria Math" w:hAnsi="Cambria Math" w:eastAsia="微软雅黑 Light" w:cs="微软雅黑 Light"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eastAsia="zh-CN" w:bidi="hi-IN"/>
              </w:rPr>
              <m:t>−</m:t>
            </m:r>
            <m:sSup>
              <m:sSupP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>D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 xml:space="preserve">2 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sup>
            </m:sSup>
            <m:d>
              <m:dP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>u,v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e>
            </m:d>
            <m:r>
              <m:rPr/>
              <w:rPr>
                <w:rFonts w:hint="default" w:ascii="Cambria Math" w:hAnsi="Cambria Math" w:eastAsia="微软雅黑 Light" w:cs="微软雅黑 Light"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eastAsia="zh-CN" w:bidi="hi-IN"/>
              </w:rPr>
              <m:t>/2</m:t>
            </m:r>
            <m:sSubSup>
              <m:sSubSupP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sSubSupPr>
              <m:e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>D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>0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sub>
              <m:sup>
                <m:r>
                  <m:rPr/>
                  <w:rPr>
                    <w:rFonts w:hint="default" w:ascii="Cambria Math" w:hAnsi="Cambria Math" w:eastAsia="微软雅黑 Light" w:cs="微软雅黑 Light"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  <m:t>2</m:t>
                </m:r>
                <m:ctrlPr>
                  <w:rPr>
                    <w:rFonts w:hint="default" w:ascii="Cambria Math" w:hAnsi="Cambria Math" w:eastAsia="微软雅黑 Light" w:cs="微软雅黑 Light"/>
                    <w:b w:val="0"/>
                    <w:bCs w:val="0"/>
                    <w:i/>
                    <w:iCs/>
                    <w:caps w:val="0"/>
                    <w:color w:val="4D4D4D"/>
                    <w:spacing w:val="0"/>
                    <w:sz w:val="29"/>
                    <w:szCs w:val="29"/>
                    <w:shd w:val="clear" w:fill="FFFFFF"/>
                    <w:lang w:val="en-US" w:eastAsia="zh-CN" w:bidi="hi-IN"/>
                  </w:rPr>
                </m:ctrlPr>
              </m:sup>
            </m:sSubSup>
            <m:ctrlPr>
              <w:rPr>
                <w:rFonts w:hint="default" w:ascii="Cambria Math" w:hAnsi="Cambria Math" w:eastAsia="微软雅黑 Light" w:cs="微软雅黑 Light"/>
                <w:b w:val="0"/>
                <w:bCs w:val="0"/>
                <w:i/>
                <w:iCs/>
                <w:caps w:val="0"/>
                <w:color w:val="4D4D4D"/>
                <w:spacing w:val="0"/>
                <w:sz w:val="29"/>
                <w:szCs w:val="29"/>
                <w:shd w:val="clear" w:fill="FFFFFF"/>
                <w:lang w:val="en-US" w:eastAsia="zh-CN" w:bidi="hi-IN"/>
              </w:rPr>
            </m:ctrlPr>
          </m:sup>
        </m:sSup>
      </m:oMath>
    </w:p>
    <w:p>
      <w:pPr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网上找到比较复杂的高通滤波器</w:t>
      </w:r>
    </w:p>
    <w:p>
      <w:pPr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对应的函数修改为对应的就行。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center"/>
        <w:rPr>
          <w:rFonts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d = ((u-center_u)^2+(v-center_v)^2);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center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H(u,v) = 1 - exp(-(d)/(2*(D0^2)));</w:t>
      </w:r>
    </w:p>
    <w:p>
      <w:pPr>
        <w:jc w:val="both"/>
        <w:rPr>
          <w:rFonts w:hint="default"/>
          <w:sz w:val="24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4396105" cy="4061460"/>
            <wp:effectExtent l="0" t="0" r="4445" b="152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rFonts w:hint="default"/>
          <w:sz w:val="24"/>
        </w:rPr>
        <w:t>1. 低通滤波</w:t>
      </w:r>
      <w:r>
        <w:rPr>
          <w:rFonts w:hint="eastAsia"/>
          <w:sz w:val="24"/>
          <w:lang w:val="en-US" w:eastAsia="zh-CN"/>
        </w:rPr>
        <w:t>:</w:t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>效果： 允许低频信号通过，削弱高频信号。应用： 常用于去除图像中的高频噪声，平滑图像，或者在图像处理中的下采样操作。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低通滤波模板构造规律：</w:t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>圆形模板： 低通滤波器通常采用圆形的频域模板，中心部分为高振幅的低频成分，边缘逐渐减小。这可以通过定义一个中心点，并根据距离中心的距离来调整振幅。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2. 高通滤波: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效果： 允许高频信号通过，抑制低频信号。</w:t>
      </w:r>
    </w:p>
    <w:p>
      <w:pPr>
        <w:rPr>
          <w:rFonts w:hint="default"/>
          <w:sz w:val="24"/>
        </w:rPr>
      </w:pPr>
      <w:r>
        <w:rPr>
          <w:rFonts w:hint="default"/>
          <w:sz w:val="24"/>
        </w:rPr>
        <w:t>高通滤波模板构造规律：</w:t>
      </w:r>
    </w:p>
    <w:p>
      <w:pPr>
        <w:rPr>
          <w:rFonts w:hint="eastAsia"/>
          <w:sz w:val="24"/>
        </w:rPr>
      </w:pPr>
      <w:r>
        <w:rPr>
          <w:rFonts w:hint="default"/>
          <w:sz w:val="24"/>
        </w:rPr>
        <w:t>中心被抑制： 高通滤波器的频域模板通常将低频部分置零，而高频部分保留。这可以通过定义一个中心点，并根据距离中心的距离来调整振幅，但是这次是低频部分振幅置零。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使用C／C++编程实现直方图均衡化函数（histeq）和卷积滤波函数（imfilter）</w:t>
      </w: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histeq函数：</w:t>
      </w:r>
    </w:p>
    <w:p>
      <w:pPr>
        <w:widowControl w:val="0"/>
        <w:numPr>
          <w:ilvl w:val="0"/>
          <w:numId w:val="0"/>
        </w:numPr>
        <w:suppressAutoHyphens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先计算原图片的直方图，遍历图片，对使用的像素值进行统计。接着归一化(/rows*lows)直方图以获得概率，计算直方图的累积分布函数（CDF），对图像应用直方图均衡。</w:t>
      </w: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imfilter</w:t>
      </w:r>
      <w:r>
        <w:rPr>
          <w:rFonts w:hint="eastAsia"/>
          <w:sz w:val="24"/>
          <w:lang w:val="en-US" w:eastAsia="zh-CN"/>
        </w:rPr>
        <w:t>函数：</w:t>
      </w:r>
    </w:p>
    <w:p>
      <w:pPr>
        <w:widowControl w:val="0"/>
        <w:numPr>
          <w:ilvl w:val="0"/>
          <w:numId w:val="0"/>
        </w:numPr>
        <w:suppressAutoHyphens/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获取图像通道数。遍历输入图像的内部像素（排除边缘），以应用3x3均值滤波</w:t>
      </w: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内部循环遍历当前像素的通道值，应用3x3均值滤波器的公式</w:t>
      </w: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  <w:t>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*output++ = saturate_cast&lt;</w:t>
      </w:r>
      <w:r>
        <w:rPr>
          <w:rFonts w:hint="eastAsia" w:ascii="新宋体" w:hAnsi="新宋体" w:eastAsia="新宋体"/>
          <w:color w:val="2B91AF"/>
          <w:sz w:val="19"/>
          <w:szCs w:val="24"/>
        </w:rPr>
        <w:t>uchar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(floor((current[i] + current[i - nChannels] + current[i + nChannels]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 precious[i] + precious[i - nChannels] + precious[i + nChannels]</w:t>
      </w:r>
    </w:p>
    <w:p>
      <w:pPr>
        <w:widowControl w:val="0"/>
        <w:numPr>
          <w:ilvl w:val="0"/>
          <w:numId w:val="0"/>
        </w:numPr>
        <w:suppressAutoHyphens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+ next[i] + next[i - nChannels] + next[i + nChannels]) / 9.0));</w:t>
      </w:r>
    </w:p>
    <w:p>
      <w:pPr>
        <w:widowControl w:val="0"/>
        <w:numPr>
          <w:ilvl w:val="0"/>
          <w:numId w:val="0"/>
        </w:numPr>
        <w:suppressAutoHyphens/>
        <w:rPr>
          <w:rFonts w:hint="eastAsia" w:ascii="新宋体" w:hAnsi="新宋体" w:eastAsia="宋体"/>
          <w:color w:val="000000"/>
          <w:sz w:val="19"/>
          <w:szCs w:val="24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设置Result矩阵的边缘像素为零，以确保输出图像的边缘不受滤波器影响</w:t>
      </w:r>
      <w:r>
        <w:rPr>
          <w:rFonts w:hint="eastAsia" w:ascii="Segoe UI" w:hAnsi="Segoe UI" w:eastAsia="宋体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suppressAutoHyphens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drawing>
          <wp:inline distT="0" distB="0" distL="114300" distR="114300">
            <wp:extent cx="3228340" cy="1638300"/>
            <wp:effectExtent l="0" t="0" r="1016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2150" cy="1994535"/>
            <wp:effectExtent l="0" t="0" r="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uppressAutoHyphens/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（4）使用C／C++编程实现灰度映射</w:t>
      </w:r>
    </w:p>
    <w:p>
      <w:pPr>
        <w:jc w:val="center"/>
        <w:rPr>
          <w:rFonts w:hint="eastAsia"/>
          <w:sz w:val="24"/>
        </w:rPr>
      </w:pPr>
      <w:r>
        <w:rPr>
          <w:sz w:val="24"/>
        </w:rPr>
        <w:drawing>
          <wp:inline distT="0" distB="0" distL="114300" distR="114300">
            <wp:extent cx="3371850" cy="11353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114300" distR="114300">
            <wp:extent cx="1085215" cy="1140460"/>
            <wp:effectExtent l="0" t="0" r="635" b="254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灰度映射是指对图像的灰度值进行转换的过程。在灰度映射中，每个像素的原始灰度值通过一个特定的映射函数进行转换，得到新的灰度值。</w:t>
      </w:r>
    </w:p>
    <w:p>
      <w:pPr>
        <w:numPr>
          <w:ilvl w:val="0"/>
          <w:numId w:val="0"/>
        </w:numPr>
        <w:ind w:firstLine="480" w:firstLineChars="200"/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先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遍历图像像素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  <w:t>，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获得当前像素的灰度值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 xml:space="preserve">pixelValue 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，使用灰度映射公式函数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alpha * pixelValue + beta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eastAsia="zh-CN"/>
        </w:rPr>
        <w:t>，</w:t>
      </w: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再更新函数就行了。</w:t>
      </w:r>
    </w:p>
    <w:p>
      <w:pPr>
        <w:numPr>
          <w:ilvl w:val="0"/>
          <w:numId w:val="0"/>
        </w:numPr>
        <w:ind w:firstLine="480" w:firstLineChars="20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83030" cy="1406525"/>
            <wp:effectExtent l="0" t="0" r="762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63980" cy="1410335"/>
            <wp:effectExtent l="0" t="0" r="7620" b="184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6398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cs="宋体"/>
          <w:sz w:val="24"/>
          <w:lang w:val="zh-CN"/>
        </w:rPr>
      </w:pPr>
    </w:p>
    <w:p>
      <w:pPr>
        <w:autoSpaceDE w:val="0"/>
        <w:autoSpaceDN w:val="0"/>
        <w:adjustRightInd w:val="0"/>
        <w:ind w:firstLine="240"/>
        <w:rPr>
          <w:rFonts w:hint="eastAsia" w:ascii="宋体" w:cs="宋体"/>
          <w:sz w:val="24"/>
          <w:lang w:val="zh-CN"/>
        </w:rPr>
      </w:pPr>
    </w:p>
    <w:p>
      <w:pPr>
        <w:autoSpaceDE w:val="0"/>
        <w:autoSpaceDN w:val="0"/>
        <w:adjustRightInd w:val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</w:p>
    <w:p>
      <w:pPr>
        <w:pStyle w:val="12"/>
        <w:spacing w:before="60" w:after="60"/>
        <w:ind w:firstLine="0"/>
        <w:outlineLvl w:val="0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三、实验使用环境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sz w:val="32"/>
          <w:szCs w:val="32"/>
        </w:rPr>
        <w:t>本次实验所使用的平台和相关软件）</w:t>
      </w:r>
    </w:p>
    <w:p>
      <w:pPr>
        <w:pStyle w:val="12"/>
        <w:spacing w:before="60" w:after="60"/>
        <w:ind w:firstLine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Matlab,C++。</w:t>
      </w:r>
    </w:p>
    <w:p>
      <w:pPr>
        <w:pStyle w:val="12"/>
        <w:spacing w:before="60" w:after="60"/>
        <w:ind w:firstLine="420" w:firstLineChars="200"/>
        <w:rPr>
          <w:rFonts w:hint="default"/>
          <w:sz w:val="21"/>
          <w:szCs w:val="21"/>
          <w:lang w:val="en-US" w:eastAsia="zh-CN"/>
        </w:rPr>
      </w:pPr>
    </w:p>
    <w:p>
      <w:pPr>
        <w:pStyle w:val="12"/>
        <w:numPr>
          <w:ilvl w:val="0"/>
          <w:numId w:val="3"/>
        </w:numPr>
        <w:spacing w:before="60" w:after="6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b/>
          <w:sz w:val="32"/>
          <w:szCs w:val="32"/>
        </w:rPr>
        <w:t>源代码附件</w:t>
      </w:r>
      <w:r>
        <w:rPr>
          <w:rFonts w:hint="eastAsia"/>
          <w:sz w:val="32"/>
          <w:szCs w:val="32"/>
        </w:rPr>
        <w:t>（完整的程序源代码，</w:t>
      </w:r>
      <w:r>
        <w:rPr>
          <w:rFonts w:hint="eastAsia"/>
          <w:b/>
          <w:sz w:val="32"/>
          <w:szCs w:val="32"/>
          <w:u w:val="single"/>
        </w:rPr>
        <w:t>注意排版紧凑，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如果代码较长，</w:t>
      </w:r>
      <w:r>
        <w:rPr>
          <w:rFonts w:hint="eastAsia"/>
          <w:b/>
          <w:sz w:val="32"/>
          <w:szCs w:val="32"/>
          <w:u w:val="single"/>
        </w:rPr>
        <w:t>字体、字间距选择小一点的</w:t>
      </w:r>
      <w:r>
        <w:rPr>
          <w:rFonts w:hint="eastAsia"/>
          <w:sz w:val="32"/>
          <w:szCs w:val="32"/>
        </w:rPr>
        <w:t>）</w:t>
      </w:r>
    </w:p>
    <w:p>
      <w:pPr>
        <w:rPr>
          <w:rFonts w:hint="default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-12700</wp:posOffset>
                </wp:positionH>
                <wp:positionV relativeFrom="page">
                  <wp:posOffset>5055870</wp:posOffset>
                </wp:positionV>
                <wp:extent cx="5384165" cy="3822700"/>
                <wp:effectExtent l="6350" t="6350" r="19685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345" y="7975600"/>
                          <a:ext cx="5384165" cy="3822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clear;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'tire.tif'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 = histeq(I);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figure, imshow(J)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imhist(I,64)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figure; imhist(J,64)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'pout.tif'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J=histeq(I);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subplot(1,2,1);imshow(I);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subplot(1,2,2);imshow(J);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imhist(I,64)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figure; imhist(J,64)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J=histeq(I);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subplot(1,2,1);imshow(I);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subplot(1,2,2);imshow(J);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pt;margin-top:398.1pt;height:301pt;width:423.95pt;mso-position-vertical-relative:page;z-index:251660288;v-text-anchor:middle;mso-width-relative:page;mso-height-relative:page;" fillcolor="#FFFFFF [3201]" filled="t" stroked="t" coordsize="21600,21600" o:gfxdata="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Mf+Lo2wAAAAsBAAAP&#10;AAAAAAAAAAEAIAAAACIAAABkcnMvZG93bnJldi54bWxQSwECFAAUAAAACACHTuJARBMAHYcCAAAO&#10;BQAADgAAAAAAAAABACAAAAAqAQAAZHJzL2Uyb0RvYy54bWxQSwUGAAAAAAYABgBZAQAAI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clear;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'tire.tif'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 = histeq(I);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figure, imshow(J)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imhist(I,64)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figure; imhist(J,64)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'pout.tif'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J=histeq(I);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subplot(1,2,1);imshow(I);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subplot(1,2,2);imshow(J);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imhist(I,64)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figure; imhist(J,64)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J=histeq(I);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subplot(1,2,1);imshow(I);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subplot(1,2,2);imshow(J);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34290</wp:posOffset>
                </wp:positionV>
                <wp:extent cx="5460365" cy="4929505"/>
                <wp:effectExtent l="6350" t="6350" r="19685" b="1714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9510" y="933450"/>
                          <a:ext cx="5460365" cy="4929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clear;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%I=rgb2gray(I);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h=ones(5,5)/25;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J=imfilter(I,h);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imshow(J);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h=ones(3,3)/9;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J=imfilter(I,h);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figure(3);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figure(4);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imshow(J);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a=[1 1 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1 2 1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1 1 1]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h=a/10;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J=imfilter(I,h);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figure(5);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figure(6);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imshow(J);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35pt;margin-top:2.7pt;height:388.15pt;width:429.95pt;z-index:251661312;v-text-anchor:middle;mso-width-relative:page;mso-height-relative:page;" fillcolor="#FFFFFF [3201]" filled="t" stroked="t" coordsize="21600,21600" o:gfxdata="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xYlf9gAAAAIAQAADwAA&#10;AAAAAAABACAAAAAiAAAAZHJzL2Rvd25yZXYueG1sUEsBAhQAFAAAAAgAh07iQPuivdqIAgAADQUA&#10;AA4AAAAAAAAAAQAgAAAAJwEAAGRycy9lMm9Eb2MueG1sUEsFBgAAAAAGAAYAWQEAACE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clear;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%I=rgb2gray(I);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h=ones(5,5)/25;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J=imfilter(I,h);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imshow(J);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h=ones(3,3)/9;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J=imfilter(I,h);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figure(3);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figure(4);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imshow(J);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a=[1 1 1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1 2 1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1 1 1]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h=a/10;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J=imfilter(I,h);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figure(5);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figure(6);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imshow(J);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44450</wp:posOffset>
                </wp:positionV>
                <wp:extent cx="5769610" cy="5553075"/>
                <wp:effectExtent l="6350" t="6350" r="15240" b="2222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3170" y="5650865"/>
                          <a:ext cx="5769610" cy="5553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Parameters: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H: 低通滤波器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u_max: 图像第一维的长度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v_max: 图像第二维的长度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 xml:space="preserve">% s: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%D0: 低频滤波截止频率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function</w:t>
                            </w: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[H] = LowFil(u_max, v_max, s,D0)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计算图像中心点坐标以及截止频率D0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>center_u = floor(u_max/2);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>center_v = floor(v_max/2);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初始化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>H=zeros(u_max, v_max);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u=1:u_max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v=1:v_max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(u, v)和中心点间的距离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dist = (u - center_u)^2 + (v - center_v)^2;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Courier New" w:hAnsi="Courier New"/>
                                <w:color w:val="228B22"/>
                                <w:sz w:val="20"/>
                                <w:szCs w:val="24"/>
                              </w:rPr>
                              <w:t>% 判断是否要截止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>(dist&lt;=D0)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    h = 1;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    h = 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end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    H(u, v) = h * s(u, v);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00"/>
                                <w:sz w:val="20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end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Courier New" w:hAnsi="Courier New"/>
                                <w:color w:val="0000FF"/>
                                <w:sz w:val="20"/>
                                <w:szCs w:val="24"/>
                              </w:rPr>
                              <w:t>end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  <w:szCs w:val="24"/>
                              </w:rPr>
                            </w:pP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9pt;margin-top:3.5pt;height:437.25pt;width:454.3pt;z-index:251662336;v-text-anchor:middle;mso-width-relative:page;mso-height-relative:page;" fillcolor="#FFFFFF [3201]" filled="t" stroked="t" coordsize="21600,21600" o:gfxdata="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kn7Lj1wAAAAgBAAAPAAAA&#10;AAAAAAEAIAAAACIAAABkcnMvZG93bnJldi54bWxQSwECFAAUAAAACACHTuJAWIkHt4gCAAAOBQAA&#10;DgAAAAAAAAABACAAAAAmAQAAZHJzL2Uyb0RvYy54bWxQSwUGAAAAAAYABgBZAQAAIA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Parameters: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H: 低通滤波器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u_max: 图像第一维的长度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v_max: 图像第二维的长度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 xml:space="preserve">% s: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%D0: 低频滤波截止频率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function</w:t>
                      </w: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[H] = LowFil(u_max, v_max, s,D0)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计算图像中心点坐标以及截止频率D0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>center_u = floor(u_max/2);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>center_v = floor(v_max/2);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初始化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>H=zeros(u_max, v_max);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for</w:t>
                      </w: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u=1:u_max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for</w:t>
                      </w: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v=1:v_max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(u, v)和中心点间的距离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dist = (u - center_u)^2 + (v - center_v)^2;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Courier New" w:hAnsi="Courier New"/>
                          <w:color w:val="228B22"/>
                          <w:sz w:val="20"/>
                          <w:szCs w:val="24"/>
                        </w:rPr>
                        <w:t>% 判断是否要截止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if</w:t>
                      </w: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>(dist&lt;=D0)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    h = 1;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    h = 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end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    H(u, v) = h * s(u, v);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00"/>
                          <w:sz w:val="20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end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Courier New" w:hAnsi="Courier New"/>
                          <w:color w:val="0000FF"/>
                          <w:sz w:val="20"/>
                          <w:szCs w:val="24"/>
                        </w:rPr>
                        <w:t>end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  <w:szCs w:val="24"/>
                        </w:rPr>
                      </w:pP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-286385</wp:posOffset>
                </wp:positionH>
                <wp:positionV relativeFrom="paragraph">
                  <wp:posOffset>4232910</wp:posOffset>
                </wp:positionV>
                <wp:extent cx="6050280" cy="4636770"/>
                <wp:effectExtent l="6350" t="6350" r="2032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4880" y="5296535"/>
                          <a:ext cx="6050280" cy="4636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Parameters: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H: 高通滤波器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u_max: 图像第一维的长度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v_max: 图像第二维的长度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% s: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FF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function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[H] = highFil(u_max, v_max, s)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计算图像中心点坐标以及截止频率D0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center_u = floor(u_max/2);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center_v = floor(v_max/2);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D0 = min(center_u,center_v)/12;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D0 = D0^2;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初始化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H=zeros(u_max, v_max);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FF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for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u=1:u_max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FF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for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v=1:v_max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 = ((u-center_u)^2+(v-center_v)^2);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H(u,v) = 1 - exp(-(d)/(2*(D0^2)));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FF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end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FF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end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 = H .* s;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2.55pt;margin-top:333.3pt;height:365.1pt;width:476.4pt;z-index:251664384;v-text-anchor:middle;mso-width-relative:page;mso-height-relative:page;" fillcolor="#FFFFFF [3212]" filled="t" stroked="t" coordsize="21600,21600" o:gfxdata="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+A1IxdkAAAAMAQAADwAAAAAAAAABACAAAAAiAAAAZHJzL2Rvd25yZXYueG1sUEsBAhQAFAAAAAgA&#10;h07iQOESJE6WAgAALgUAAA4AAAAAAAAAAQAgAAAAKAEAAGRycy9lMm9Eb2MueG1sUEsFBgAAAAAG&#10;AAYAWQEAAD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Parameters: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H: 高通滤波器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u_max: 图像第一维的长度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v_max: 图像第二维的长度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% s: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FF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function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[H] = highFil(u_max, v_max, s)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计算图像中心点坐标以及截止频率D0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center_u = floor(u_max/2);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center_v = floor(v_max/2);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D0 = min(center_u,center_v)/12;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D0 = D0^2;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初始化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H=zeros(u_max, v_max);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FF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for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u=1:u_max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FF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for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v=1:v_max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 = ((u-center_u)^2+(v-center_v)^2);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H(u,v) = 1 - exp(-(d)/(2*(D0^2)));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FF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end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FF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end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 = H .* s;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-240665</wp:posOffset>
                </wp:positionH>
                <wp:positionV relativeFrom="paragraph">
                  <wp:posOffset>29845</wp:posOffset>
                </wp:positionV>
                <wp:extent cx="5873115" cy="4180205"/>
                <wp:effectExtent l="6350" t="6350" r="6985" b="234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9675" y="7105650"/>
                          <a:ext cx="5873115" cy="41802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clc;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clear;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img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'tire.tif'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subplot(2,2,1),imshow(img);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'原图像'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将低频移动到图像的中心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 = fftshift(fft2(img));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对图像进行傅里叶变换并移动低频到中心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subplot(2,2,3),imshow(log(abs(s)),[]);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'图像傅里叶变换取对数所得频谱'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%低频滤波截止频率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D0=20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[a,b] = size(img);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获取图像的大小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low_filter = LowFil(a,b,s,D0);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使用自定义的低通滤波器函数LowFil进行滤波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low_filter就是低通滤波器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subplot(2,2,4),imshow(log(abs(low_filter)),[]);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'低通滤波频谱'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new_img = uint8(real(ifft2(ifftshift(low_filter))));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对滤波后的频谱进行逆傅里叶变换，并取实部得到图像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subplot(2,2,2),imshow(new_img,[]);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'低通滤波后的图像'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8.95pt;margin-top:2.35pt;height:329.15pt;width:462.45pt;z-index:251663360;v-text-anchor:middle;mso-width-relative:page;mso-height-relative:page;" fillcolor="#FFFFFF [3212]" filled="t" stroked="t" coordsize="21600,21600" o:gfxdata="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m3a9&#10;ZNcAAAAJAQAADwAAAAAAAAABACAAAAAiAAAAZHJzL2Rvd25yZXYueG1sUEsBAhQAFAAAAAgAh07i&#10;QCQG+daVAgAALwUAAA4AAAAAAAAAAQAgAAAAJgEAAGRycy9lMm9Eb2MueG1sUEsFBgAAAAAGAAYA&#10;WQEAAC0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clc;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clear;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img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'tire.tif'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subplot(2,2,1),imshow(img);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'原图像'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将低频移动到图像的中心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 = fftshift(fft2(img));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对图像进行傅里叶变换并移动低频到中心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subplot(2,2,3),imshow(log(abs(s)),[]);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'图像傅里叶变换取对数所得频谱'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%低频滤波截止频率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D0=20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[a,b] = size(img);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获取图像的大小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low_filter = LowFil(a,b,s,D0);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使用自定义的低通滤波器函数LowFil进行滤波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low_filter就是低通滤波器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subplot(2,2,4),imshow(log(abs(low_filter)),[]);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'低通滤波频谱'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new_img = uint8(real(ifft2(ifftshift(low_filter))));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对滤波后的频谱进行逆傅里叶变换，并取实部得到图像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subplot(2,2,2),imshow(new_img,[]);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'低通滤波后的图像'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sz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12065</wp:posOffset>
                </wp:positionV>
                <wp:extent cx="5196205" cy="3909060"/>
                <wp:effectExtent l="6350" t="6350" r="17145" b="889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5225" y="919480"/>
                          <a:ext cx="5196205" cy="3909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clc;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clear;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img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'tire.tif'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subplot(2,2,1),imshow(img);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'原图像'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将高频移动到图像的中心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 = fftshift(fft2(img));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对图像进行傅里叶变换并移动高频到中心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subplot(2,2,3),imshow(log(abs(s)),[]);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'图像傅里叶变换取对数所得频谱'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[a,b] = size(img);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获取图像的大小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high_filter = highFil(a,b,s);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使用自定义的高通滤波器函数highFil进行滤波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high_filter就是通滤波器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subplot(2,2,4),imshow(log(abs(high_filter)),[]);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'高通滤波频谱'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new_img = uint8(real(ifft2(ifftshift(high_filter))));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对滤波后的频谱进行逆傅里叶变换，并取实部得到图像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subplot(2,2,2),imshow(new_img,[]);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'高通滤波后的图像'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3pt;margin-top:0.95pt;height:307.8pt;width:409.15pt;z-index:251665408;v-text-anchor:middle;mso-width-relative:page;mso-height-relative:page;" fillcolor="#FFFFFF [3212]" filled="t" stroked="t" coordsize="21600,21600" o:gfxdata="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B1YgATRAAAA&#10;BgEAAA8AAAAAAAAAAQAgAAAAIgAAAGRycy9kb3ducmV2LnhtbFBLAQIUABQAAAAIAIdO4kCxKVJ6&#10;lgIAAC4FAAAOAAAAAAAAAAEAIAAAACABAABkcnMvZTJvRG9jLnhtbFBLBQYAAAAABgAGAFkBAAAo&#10;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clc;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clear;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img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'tire.tif'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subplot(2,2,1),imshow(img);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'原图像'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将高频移动到图像的中心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 = fftshift(fft2(img));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对图像进行傅里叶变换并移动高频到中心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subplot(2,2,3),imshow(log(abs(s)),[]);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'图像傅里叶变换取对数所得频谱'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[a,b] = size(img);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获取图像的大小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high_filter = highFil(a,b,s);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使用自定义的高通滤波器函数highFil进行滤波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high_filter就是通滤波器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subplot(2,2,4),imshow(log(abs(high_filter)),[]);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'高通滤波频谱'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new_img = uint8(real(ifft2(ifftshift(high_filter))));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对滤波后的频谱进行逆傅里叶变换，并取实部得到图像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subplot(2,2,2),imshow(new_img,[]);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'高通滤波后的图像'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0D936D"/>
    <w:multiLevelType w:val="singleLevel"/>
    <w:tmpl w:val="B40D936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45B3728"/>
    <w:multiLevelType w:val="singleLevel"/>
    <w:tmpl w:val="B45B3728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2CF4EF49"/>
    <w:multiLevelType w:val="singleLevel"/>
    <w:tmpl w:val="2CF4EF4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5MzU3ZDhhNDA1YmJjNGU2MDFiNjA2NDIxZTk0MTIifQ=="/>
  </w:docVars>
  <w:rsids>
    <w:rsidRoot w:val="00172A27"/>
    <w:rsid w:val="011C65E1"/>
    <w:rsid w:val="018D1D97"/>
    <w:rsid w:val="03710AF1"/>
    <w:rsid w:val="03855756"/>
    <w:rsid w:val="03BD58AF"/>
    <w:rsid w:val="03C249D5"/>
    <w:rsid w:val="04074A2A"/>
    <w:rsid w:val="04DA2964"/>
    <w:rsid w:val="05A05B06"/>
    <w:rsid w:val="06186459"/>
    <w:rsid w:val="062B472F"/>
    <w:rsid w:val="06312DB5"/>
    <w:rsid w:val="065232EA"/>
    <w:rsid w:val="07815A2E"/>
    <w:rsid w:val="0873077F"/>
    <w:rsid w:val="08AA3DB5"/>
    <w:rsid w:val="096628F8"/>
    <w:rsid w:val="0A037FC9"/>
    <w:rsid w:val="0A420FE1"/>
    <w:rsid w:val="0B154424"/>
    <w:rsid w:val="0BED101D"/>
    <w:rsid w:val="0C2B1A59"/>
    <w:rsid w:val="0D173089"/>
    <w:rsid w:val="0D842293"/>
    <w:rsid w:val="0F415301"/>
    <w:rsid w:val="0F913C6F"/>
    <w:rsid w:val="0FA405E3"/>
    <w:rsid w:val="0FB97DD9"/>
    <w:rsid w:val="102E48B5"/>
    <w:rsid w:val="118005F1"/>
    <w:rsid w:val="11C56BB4"/>
    <w:rsid w:val="1215414E"/>
    <w:rsid w:val="12DE7681"/>
    <w:rsid w:val="1327360E"/>
    <w:rsid w:val="13620456"/>
    <w:rsid w:val="137B2AD9"/>
    <w:rsid w:val="13864617"/>
    <w:rsid w:val="13FA6B54"/>
    <w:rsid w:val="14775224"/>
    <w:rsid w:val="14B61B3A"/>
    <w:rsid w:val="152F114F"/>
    <w:rsid w:val="154F4A0A"/>
    <w:rsid w:val="16317772"/>
    <w:rsid w:val="17885842"/>
    <w:rsid w:val="178A5250"/>
    <w:rsid w:val="186660C9"/>
    <w:rsid w:val="186B56B7"/>
    <w:rsid w:val="19414DFD"/>
    <w:rsid w:val="19630A84"/>
    <w:rsid w:val="19EA650F"/>
    <w:rsid w:val="1A5E72A2"/>
    <w:rsid w:val="1CC222FA"/>
    <w:rsid w:val="1D273105"/>
    <w:rsid w:val="1D7008AD"/>
    <w:rsid w:val="1FBF3122"/>
    <w:rsid w:val="20FF72E4"/>
    <w:rsid w:val="21C267AA"/>
    <w:rsid w:val="21E0212B"/>
    <w:rsid w:val="220C0769"/>
    <w:rsid w:val="22702E2F"/>
    <w:rsid w:val="231A0926"/>
    <w:rsid w:val="2359040B"/>
    <w:rsid w:val="2382431B"/>
    <w:rsid w:val="277C2A42"/>
    <w:rsid w:val="290731DA"/>
    <w:rsid w:val="292531A5"/>
    <w:rsid w:val="29334D29"/>
    <w:rsid w:val="2A3B6EB7"/>
    <w:rsid w:val="2ADE496D"/>
    <w:rsid w:val="2B66176A"/>
    <w:rsid w:val="2C133ADC"/>
    <w:rsid w:val="2C87095E"/>
    <w:rsid w:val="2CB226AD"/>
    <w:rsid w:val="2CD54BE2"/>
    <w:rsid w:val="2D8639BE"/>
    <w:rsid w:val="2D984FBF"/>
    <w:rsid w:val="2DB70EB7"/>
    <w:rsid w:val="2F0902B7"/>
    <w:rsid w:val="2F4405B8"/>
    <w:rsid w:val="2F500EFB"/>
    <w:rsid w:val="2FF30142"/>
    <w:rsid w:val="30515682"/>
    <w:rsid w:val="307B2717"/>
    <w:rsid w:val="31327CC7"/>
    <w:rsid w:val="31F9420D"/>
    <w:rsid w:val="325365AA"/>
    <w:rsid w:val="32956289"/>
    <w:rsid w:val="32983A36"/>
    <w:rsid w:val="32AE7C17"/>
    <w:rsid w:val="32DC18F4"/>
    <w:rsid w:val="32FE43C4"/>
    <w:rsid w:val="332B5883"/>
    <w:rsid w:val="33C543BD"/>
    <w:rsid w:val="345A61EA"/>
    <w:rsid w:val="352D62CE"/>
    <w:rsid w:val="35E37971"/>
    <w:rsid w:val="371B4E09"/>
    <w:rsid w:val="37287AFB"/>
    <w:rsid w:val="37774B8E"/>
    <w:rsid w:val="37851925"/>
    <w:rsid w:val="378C12B0"/>
    <w:rsid w:val="38B13162"/>
    <w:rsid w:val="38C500B3"/>
    <w:rsid w:val="38E3409F"/>
    <w:rsid w:val="38ED5A94"/>
    <w:rsid w:val="38FB6F08"/>
    <w:rsid w:val="39310E3F"/>
    <w:rsid w:val="39EC414A"/>
    <w:rsid w:val="3AFC3265"/>
    <w:rsid w:val="3B841BA9"/>
    <w:rsid w:val="3BB900D2"/>
    <w:rsid w:val="3BD52EB9"/>
    <w:rsid w:val="3BF3527C"/>
    <w:rsid w:val="3C0C5591"/>
    <w:rsid w:val="3C3976F6"/>
    <w:rsid w:val="3C47601B"/>
    <w:rsid w:val="3CAC7699"/>
    <w:rsid w:val="3DBB3FD3"/>
    <w:rsid w:val="3E0B74A2"/>
    <w:rsid w:val="3F895F2B"/>
    <w:rsid w:val="3FB377C0"/>
    <w:rsid w:val="40EE7921"/>
    <w:rsid w:val="41130852"/>
    <w:rsid w:val="41F646C8"/>
    <w:rsid w:val="42311FDE"/>
    <w:rsid w:val="427B6B1F"/>
    <w:rsid w:val="42C43A92"/>
    <w:rsid w:val="430E1911"/>
    <w:rsid w:val="43550B61"/>
    <w:rsid w:val="44551C28"/>
    <w:rsid w:val="45BC5A7F"/>
    <w:rsid w:val="465319C4"/>
    <w:rsid w:val="47DC5FFF"/>
    <w:rsid w:val="481A757A"/>
    <w:rsid w:val="48B555AF"/>
    <w:rsid w:val="48BF75E9"/>
    <w:rsid w:val="4A1B4FE6"/>
    <w:rsid w:val="4B3865D5"/>
    <w:rsid w:val="4B4340EE"/>
    <w:rsid w:val="4B683B54"/>
    <w:rsid w:val="4B7E08CF"/>
    <w:rsid w:val="4B9506C1"/>
    <w:rsid w:val="4C8062EB"/>
    <w:rsid w:val="4CE50A9F"/>
    <w:rsid w:val="4CF429BE"/>
    <w:rsid w:val="4D924008"/>
    <w:rsid w:val="4EAB655C"/>
    <w:rsid w:val="4F0963B9"/>
    <w:rsid w:val="4F9C4E56"/>
    <w:rsid w:val="4FCA09F6"/>
    <w:rsid w:val="501F1A47"/>
    <w:rsid w:val="5193364D"/>
    <w:rsid w:val="51FF2B94"/>
    <w:rsid w:val="53512FEE"/>
    <w:rsid w:val="53B85768"/>
    <w:rsid w:val="53C723EA"/>
    <w:rsid w:val="548F1F48"/>
    <w:rsid w:val="5572737D"/>
    <w:rsid w:val="557B66CE"/>
    <w:rsid w:val="56C675EA"/>
    <w:rsid w:val="56CC4D76"/>
    <w:rsid w:val="57A33754"/>
    <w:rsid w:val="5804783F"/>
    <w:rsid w:val="582662AC"/>
    <w:rsid w:val="5945561B"/>
    <w:rsid w:val="59F111B9"/>
    <w:rsid w:val="5AB20948"/>
    <w:rsid w:val="5AC35E83"/>
    <w:rsid w:val="5B417F1E"/>
    <w:rsid w:val="5C3D327D"/>
    <w:rsid w:val="5CA04361"/>
    <w:rsid w:val="5CBA3AE4"/>
    <w:rsid w:val="5CE26B6F"/>
    <w:rsid w:val="5E5622D4"/>
    <w:rsid w:val="5EF12152"/>
    <w:rsid w:val="5F59087D"/>
    <w:rsid w:val="5F5D7E6D"/>
    <w:rsid w:val="60017D91"/>
    <w:rsid w:val="620713E0"/>
    <w:rsid w:val="626052F2"/>
    <w:rsid w:val="62FB2C69"/>
    <w:rsid w:val="63297082"/>
    <w:rsid w:val="637E7E0F"/>
    <w:rsid w:val="655211DF"/>
    <w:rsid w:val="668F110D"/>
    <w:rsid w:val="66C8643E"/>
    <w:rsid w:val="674647FB"/>
    <w:rsid w:val="685811C0"/>
    <w:rsid w:val="693C6DF1"/>
    <w:rsid w:val="6AA94FFB"/>
    <w:rsid w:val="6AD730FA"/>
    <w:rsid w:val="6AE554AB"/>
    <w:rsid w:val="6B0D5727"/>
    <w:rsid w:val="6B9678B6"/>
    <w:rsid w:val="6BAF473A"/>
    <w:rsid w:val="6BEA55F0"/>
    <w:rsid w:val="6C5B7309"/>
    <w:rsid w:val="6D2A1811"/>
    <w:rsid w:val="6DF87AF7"/>
    <w:rsid w:val="6F3A4B6A"/>
    <w:rsid w:val="6F426F2A"/>
    <w:rsid w:val="6FB17E09"/>
    <w:rsid w:val="6FF675BD"/>
    <w:rsid w:val="70901D3A"/>
    <w:rsid w:val="70943FC3"/>
    <w:rsid w:val="70F95EE6"/>
    <w:rsid w:val="713737CC"/>
    <w:rsid w:val="71EF5179"/>
    <w:rsid w:val="72647FFF"/>
    <w:rsid w:val="730A49CC"/>
    <w:rsid w:val="73D82A9B"/>
    <w:rsid w:val="74CB0DAA"/>
    <w:rsid w:val="74DB6E46"/>
    <w:rsid w:val="75084492"/>
    <w:rsid w:val="754E385A"/>
    <w:rsid w:val="757C69CF"/>
    <w:rsid w:val="759A35F6"/>
    <w:rsid w:val="75F0310B"/>
    <w:rsid w:val="76010E26"/>
    <w:rsid w:val="76F8173F"/>
    <w:rsid w:val="7801298E"/>
    <w:rsid w:val="78B6041B"/>
    <w:rsid w:val="797A0159"/>
    <w:rsid w:val="79837624"/>
    <w:rsid w:val="7A155DD9"/>
    <w:rsid w:val="7A7D768D"/>
    <w:rsid w:val="7B334F2B"/>
    <w:rsid w:val="7B564EC8"/>
    <w:rsid w:val="7B6C04BE"/>
    <w:rsid w:val="7BE11BCC"/>
    <w:rsid w:val="7C8233E8"/>
    <w:rsid w:val="7D051BBA"/>
    <w:rsid w:val="7EAF2C64"/>
    <w:rsid w:val="7F3E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宋体" w:cs="宋体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paragraph" w:customStyle="1" w:styleId="12">
    <w:name w:val="中文首行缩进"/>
    <w:basedOn w:val="1"/>
    <w:qFormat/>
    <w:uiPriority w:val="0"/>
    <w:pPr>
      <w:ind w:firstLine="495"/>
    </w:pPr>
  </w:style>
  <w:style w:type="paragraph" w:customStyle="1" w:styleId="13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rFonts w:cs="宋体"/>
      <w:sz w:val="24"/>
      <w:szCs w:val="20"/>
    </w:rPr>
  </w:style>
  <w:style w:type="character" w:customStyle="1" w:styleId="14">
    <w:name w:val="s41"/>
    <w:basedOn w:val="8"/>
    <w:qFormat/>
    <w:uiPriority w:val="0"/>
    <w:rPr>
      <w:color w:val="228B22"/>
    </w:rPr>
  </w:style>
  <w:style w:type="character" w:customStyle="1" w:styleId="15">
    <w:name w:val="s51"/>
    <w:basedOn w:val="8"/>
    <w:qFormat/>
    <w:uiPriority w:val="0"/>
    <w:rPr>
      <w:color w:val="228B22"/>
    </w:rPr>
  </w:style>
  <w:style w:type="character" w:customStyle="1" w:styleId="16">
    <w:name w:val="s61"/>
    <w:basedOn w:val="8"/>
    <w:qFormat/>
    <w:uiPriority w:val="0"/>
    <w:rPr>
      <w:color w:val="0000FF"/>
    </w:rPr>
  </w:style>
  <w:style w:type="paragraph" w:customStyle="1" w:styleId="17">
    <w:name w:val="_Style 16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18">
    <w:name w:val="_Style 17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2021-04-20T14:26:00Z</dcterms:created>
  <dc:creator>lihui</dc:creator>
  <cp:lastModifiedBy>流星似火</cp:lastModifiedBy>
  <dcterms:modified xsi:type="dcterms:W3CDTF">2023-12-28T07:02:40Z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1AB5F6BF6BD74E72AEF8B6044591EB33_13</vt:lpwstr>
  </property>
</Properties>
</file>