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-26" w:rightChars="-11"/>
        <w:jc w:val="center"/>
        <w:rPr>
          <w:rFonts w:ascii="华文行楷" w:hAnsi="华文中宋" w:eastAsia="华文行楷"/>
          <w:spacing w:val="80"/>
          <w:sz w:val="52"/>
          <w:szCs w:val="52"/>
        </w:rPr>
      </w:pPr>
      <w:r>
        <w:rPr>
          <w:rFonts w:hint="eastAsia" w:ascii="华文行楷" w:hAnsi="华文中宋" w:eastAsia="华文行楷"/>
          <w:spacing w:val="80"/>
          <w:sz w:val="52"/>
          <w:szCs w:val="52"/>
        </w:rPr>
        <w:t>集美大学计算机工程学院</w:t>
      </w:r>
    </w:p>
    <w:p>
      <w:pPr>
        <w:spacing w:before="936" w:beforeLines="300" w:after="1404" w:afterLines="450" w:line="480" w:lineRule="auto"/>
        <w:ind w:right="-26" w:rightChars="-11"/>
        <w:jc w:val="center"/>
        <w:rPr>
          <w:rFonts w:ascii="黑体" w:hAnsi="华文中宋" w:eastAsia="黑体"/>
          <w:b/>
          <w:bCs/>
          <w:sz w:val="52"/>
          <w:szCs w:val="84"/>
        </w:rPr>
      </w:pPr>
      <w:r>
        <w:rPr>
          <w:rFonts w:hint="eastAsia" w:ascii="黑体" w:hAnsi="华文中宋" w:eastAsia="黑体"/>
          <w:b/>
          <w:bCs/>
          <w:sz w:val="52"/>
          <w:szCs w:val="84"/>
        </w:rPr>
        <w:t>编译原理课程设计报告</w:t>
      </w:r>
    </w:p>
    <w:p>
      <w:pPr>
        <w:spacing w:after="156" w:afterLines="50"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选题名称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         </w:t>
      </w:r>
      <w:r>
        <w:rPr>
          <w:rFonts w:hint="eastAsia" w:ascii="楷体_GB2312"/>
          <w:sz w:val="32"/>
          <w:u w:val="single"/>
          <w:lang w:val="en-US" w:eastAsia="zh-CN"/>
        </w:rPr>
        <w:t>SLR分析器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/>
          <w:sz w:val="32"/>
          <w:u w:val="single"/>
        </w:rPr>
        <w:t xml:space="preserve">      </w:t>
      </w:r>
    </w:p>
    <w:p>
      <w:pPr>
        <w:spacing w:line="720" w:lineRule="exact"/>
        <w:ind w:firstLine="964" w:firstLineChars="30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院（系）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计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算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机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工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程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学院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>计算机科学与技术</w:t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  <w:r>
        <w:rPr>
          <w:rFonts w:hint="eastAsia" w:ascii="楷体_GB2312"/>
          <w:sz w:val="32"/>
          <w:u w:val="single"/>
        </w:rPr>
        <w:tab/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班级</w:t>
      </w:r>
      <w:r>
        <w:rPr>
          <w:b/>
          <w:bCs/>
          <w:sz w:val="32"/>
        </w:rPr>
        <w:t>: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</w:t>
      </w:r>
      <w:r>
        <w:rPr>
          <w:rFonts w:hint="eastAsia" w:ascii="楷体_GB2312"/>
          <w:sz w:val="32"/>
          <w:u w:val="single"/>
          <w:lang w:val="en-US" w:eastAsia="zh-CN"/>
        </w:rPr>
        <w:t>计算2114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       </w:t>
      </w:r>
      <w:r>
        <w:rPr>
          <w:rFonts w:hint="eastAsia" w:ascii="楷体_GB2312"/>
          <w:sz w:val="32"/>
          <w:u w:val="single"/>
        </w:rPr>
        <w:tab/>
      </w:r>
    </w:p>
    <w:p>
      <w:pPr>
        <w:spacing w:line="720" w:lineRule="exact"/>
        <w:ind w:firstLine="964" w:firstLineChars="300"/>
        <w:rPr>
          <w:rFonts w:hint="eastAsia" w:ascii="楷体_GB2312" w:eastAsia="宋体"/>
          <w:sz w:val="32"/>
          <w:lang w:val="en-US" w:eastAsia="zh-CN"/>
        </w:rPr>
      </w:pPr>
      <w:r>
        <w:rPr>
          <w:rFonts w:hint="eastAsia" w:ascii="宋体" w:hAnsi="宋体"/>
          <w:b/>
          <w:bCs/>
          <w:sz w:val="32"/>
        </w:rPr>
        <w:t>姓名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   </w:t>
      </w:r>
      <w:r>
        <w:rPr>
          <w:rFonts w:hint="eastAsia" w:ascii="楷体_GB2312"/>
          <w:sz w:val="32"/>
          <w:u w:val="single"/>
          <w:lang w:val="en-US" w:eastAsia="zh-CN"/>
        </w:rPr>
        <w:t>庄佳强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2"/>
        </w:rPr>
        <w:t>学号：</w:t>
      </w:r>
      <w:r>
        <w:rPr>
          <w:rFonts w:hint="eastAsia" w:ascii="楷体_GB2312"/>
          <w:sz w:val="32"/>
          <w:u w:val="single"/>
        </w:rPr>
        <w:t xml:space="preserve">  </w:t>
      </w:r>
      <w:r>
        <w:rPr>
          <w:rFonts w:hint="eastAsia" w:ascii="楷体_GB2312"/>
          <w:sz w:val="32"/>
          <w:u w:val="single"/>
          <w:lang w:val="en-US" w:eastAsia="zh-CN"/>
        </w:rPr>
        <w:t>202121331104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  <w:lang w:val="en-US" w:eastAsia="zh-CN"/>
        </w:rPr>
        <w:t xml:space="preserve">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姓名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32"/>
        </w:rPr>
        <w:t>学号：</w:t>
      </w:r>
      <w:r>
        <w:rPr>
          <w:rFonts w:hint="eastAsia" w:ascii="楷体_GB2312"/>
          <w:sz w:val="32"/>
          <w:u w:val="single"/>
        </w:rPr>
        <w:t xml:space="preserve">     </w:t>
      </w:r>
      <w:r>
        <w:rPr>
          <w:rFonts w:ascii="楷体_GB2312"/>
          <w:sz w:val="32"/>
          <w:u w:val="single"/>
        </w:rPr>
        <w:t xml:space="preserve">  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姓名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32"/>
        </w:rPr>
        <w:t>学号：</w:t>
      </w:r>
      <w:r>
        <w:rPr>
          <w:rFonts w:hint="eastAsia" w:ascii="楷体_GB2312"/>
          <w:sz w:val="32"/>
          <w:u w:val="single"/>
        </w:rPr>
        <w:t xml:space="preserve">     </w:t>
      </w:r>
      <w:r>
        <w:rPr>
          <w:rFonts w:ascii="楷体_GB2312"/>
          <w:sz w:val="32"/>
          <w:u w:val="single"/>
        </w:rPr>
        <w:t xml:space="preserve">  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64" w:firstLineChars="300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  <w:u w:val="single"/>
        </w:rPr>
        <w:t xml:space="preserve">汪志华、 郑翠玲 </w:t>
      </w:r>
      <w:r>
        <w:rPr>
          <w:rFonts w:ascii="楷体_GB2312"/>
          <w:sz w:val="32"/>
          <w:u w:val="single"/>
        </w:rPr>
        <w:t xml:space="preserve">              </w:t>
      </w:r>
      <w:r>
        <w:rPr>
          <w:rFonts w:hint="eastAsia" w:ascii="楷体_GB2312"/>
          <w:sz w:val="32"/>
          <w:u w:val="single"/>
        </w:rPr>
        <w:tab/>
      </w:r>
    </w:p>
    <w:p>
      <w:pPr>
        <w:spacing w:before="312" w:beforeLines="100" w:line="720" w:lineRule="exact"/>
        <w:ind w:firstLine="964" w:firstLineChars="300"/>
        <w:rPr>
          <w:sz w:val="32"/>
        </w:rPr>
      </w:pPr>
      <w:r>
        <w:rPr>
          <w:rFonts w:hint="eastAsia"/>
          <w:b/>
          <w:bCs/>
          <w:sz w:val="32"/>
        </w:rPr>
        <w:t>学年学期</w:t>
      </w:r>
      <w:r>
        <w:rPr>
          <w:b/>
          <w:bCs/>
          <w:sz w:val="32"/>
        </w:rPr>
        <w:t>:</w:t>
      </w:r>
      <w:r>
        <w:rPr>
          <w:rFonts w:hint="eastAsia"/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20</w:t>
      </w:r>
      <w:r>
        <w:rPr>
          <w:sz w:val="32"/>
          <w:u w:val="single"/>
        </w:rPr>
        <w:t>23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~</w:t>
      </w:r>
      <w:r>
        <w:rPr>
          <w:rFonts w:hint="eastAsia"/>
          <w:sz w:val="32"/>
          <w:u w:val="single"/>
        </w:rPr>
        <w:t xml:space="preserve">  202</w:t>
      </w:r>
      <w:r>
        <w:rPr>
          <w:sz w:val="32"/>
          <w:u w:val="single"/>
        </w:rPr>
        <w:t>4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ab/>
      </w:r>
      <w:r>
        <w:rPr>
          <w:rFonts w:hint="eastAsia"/>
          <w:sz w:val="32"/>
        </w:rPr>
        <w:t>学年第</w:t>
      </w:r>
      <w:r>
        <w:rPr>
          <w:rFonts w:hint="eastAsia"/>
          <w:sz w:val="32"/>
          <w:u w:val="single"/>
        </w:rPr>
        <w:t xml:space="preserve">  1  </w:t>
      </w:r>
      <w:r>
        <w:rPr>
          <w:rFonts w:hint="eastAsia"/>
          <w:sz w:val="32"/>
        </w:rPr>
        <w:t>学期</w:t>
      </w:r>
      <w:r>
        <w:rPr>
          <w:rFonts w:hint="eastAsia"/>
          <w:sz w:val="32"/>
        </w:rPr>
        <w:tab/>
      </w:r>
    </w:p>
    <w:p>
      <w:pPr>
        <w:spacing w:before="312" w:beforeLines="100" w:line="720" w:lineRule="exact"/>
        <w:ind w:firstLine="960" w:firstLineChars="300"/>
        <w:rPr>
          <w:sz w:val="32"/>
        </w:rPr>
      </w:pPr>
    </w:p>
    <w:p>
      <w:pPr>
        <w:spacing w:before="312" w:beforeLines="100" w:line="720" w:lineRule="exact"/>
        <w:ind w:firstLine="960" w:firstLineChars="300"/>
        <w:rPr>
          <w:rFonts w:ascii="黑体" w:hAnsi="宋体" w:eastAsia="黑体"/>
          <w:sz w:val="24"/>
        </w:rPr>
      </w:pPr>
      <w:r>
        <w:rPr>
          <w:rFonts w:hint="eastAsia"/>
          <w:sz w:val="32"/>
        </w:rPr>
        <w:t xml:space="preserve">          202</w:t>
      </w:r>
      <w:r>
        <w:rPr>
          <w:sz w:val="32"/>
        </w:rPr>
        <w:t>4</w:t>
      </w:r>
      <w:r>
        <w:rPr>
          <w:rFonts w:hint="eastAsia"/>
          <w:sz w:val="32"/>
        </w:rPr>
        <w:t xml:space="preserve">年 1月 </w:t>
      </w:r>
      <w:r>
        <w:rPr>
          <w:sz w:val="32"/>
        </w:rPr>
        <w:t>14</w:t>
      </w:r>
      <w:r>
        <w:rPr>
          <w:rFonts w:hint="eastAsia"/>
          <w:sz w:val="32"/>
        </w:rPr>
        <w:t>日</w:t>
      </w:r>
      <w:r>
        <w:br w:type="page"/>
      </w:r>
    </w:p>
    <w:p>
      <w:pPr>
        <w:spacing w:before="312" w:beforeLines="100" w:after="624" w:afterLines="200" w:line="360" w:lineRule="auto"/>
        <w:jc w:val="center"/>
        <w:rPr>
          <w:rFonts w:hint="eastAsia" w:eastAsia="黑体"/>
          <w:b/>
          <w:bCs/>
          <w:sz w:val="44"/>
        </w:rPr>
        <w:sectPr>
          <w:footerReference r:id="rId3" w:type="default"/>
          <w:footerReference r:id="rId4" w:type="even"/>
          <w:pgSz w:w="11906" w:h="16838"/>
          <w:pgMar w:top="1134" w:right="1134" w:bottom="1134" w:left="1797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09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68114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_Toc10858 </w:instrText>
          </w:r>
          <w:r>
            <w:fldChar w:fldCharType="separate"/>
          </w:r>
          <w:r>
            <w:rPr>
              <w:rFonts w:hint="eastAsia"/>
            </w:rPr>
            <w:t>1. 课题综述</w:t>
          </w:r>
          <w:r>
            <w:tab/>
          </w:r>
          <w:r>
            <w:fldChar w:fldCharType="begin"/>
          </w:r>
          <w:r>
            <w:instrText xml:space="preserve"> PAGEREF _Toc10858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4800"/>
              <w:tab w:val="right" w:leader="dot" w:pos="8306"/>
            </w:tabs>
          </w:pPr>
          <w:r>
            <w:fldChar w:fldCharType="begin"/>
          </w:r>
          <w:r>
            <w:instrText xml:space="preserve"> HYPERLINK \l _Toc2830 </w:instrText>
          </w:r>
          <w:r>
            <w:fldChar w:fldCharType="separate"/>
          </w:r>
          <w:r>
            <w:rPr>
              <w:rFonts w:hint="eastAsia" w:eastAsia="黑体"/>
              <w:bCs/>
            </w:rPr>
            <w:t>1.1 设计内容及要求</w:t>
          </w:r>
          <w:r>
            <w:rPr>
              <w:rFonts w:hint="eastAsia" w:eastAsia="黑体"/>
              <w:bCs/>
            </w:rPr>
            <w:tab/>
          </w:r>
          <w:r>
            <w:tab/>
          </w:r>
          <w:r>
            <w:fldChar w:fldCharType="begin"/>
          </w:r>
          <w:r>
            <w:instrText xml:space="preserve"> PAGEREF _Toc2830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eastAsia"/>
            </w:rPr>
            <w:t>意义</w:t>
          </w:r>
          <w:r>
            <w:tab/>
          </w:r>
          <w:r>
            <w:fldChar w:fldCharType="begin"/>
          </w:r>
          <w:r>
            <w:instrText xml:space="preserve"> PAGEREF _Toc9109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eastAsia"/>
            </w:rPr>
            <w:t>预期目标</w:t>
          </w:r>
          <w:r>
            <w:tab/>
          </w:r>
          <w:r>
            <w:fldChar w:fldCharType="begin"/>
          </w:r>
          <w:r>
            <w:instrText xml:space="preserve"> PAGEREF _Toc602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4800"/>
              <w:tab w:val="right" w:leader="dot" w:pos="8306"/>
            </w:tabs>
          </w:pPr>
          <w:r>
            <w:fldChar w:fldCharType="begin"/>
          </w:r>
          <w:r>
            <w:instrText xml:space="preserve"> HYPERLINK \l _Toc9711 </w:instrText>
          </w:r>
          <w:r>
            <w:fldChar w:fldCharType="separate"/>
          </w:r>
          <w:r>
            <w:rPr>
              <w:rFonts w:hint="eastAsia" w:eastAsia="黑体"/>
              <w:bCs/>
            </w:rPr>
            <w:t>1.</w:t>
          </w:r>
          <w:r>
            <w:rPr>
              <w:rFonts w:hint="eastAsia" w:eastAsia="黑体"/>
              <w:bCs/>
              <w:lang w:val="en-US" w:eastAsia="zh-CN"/>
            </w:rPr>
            <w:t>4</w:t>
          </w:r>
          <w:r>
            <w:rPr>
              <w:rFonts w:hint="eastAsia" w:eastAsia="黑体"/>
              <w:bCs/>
            </w:rPr>
            <w:t xml:space="preserve"> 需解决的关键技术</w:t>
          </w:r>
          <w:r>
            <w:rPr>
              <w:rFonts w:hint="eastAsia" w:eastAsia="黑体"/>
              <w:bCs/>
            </w:rPr>
            <w:tab/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_Toc4276 </w:instrText>
          </w:r>
          <w:r>
            <w:fldChar w:fldCharType="separate"/>
          </w:r>
          <w:r>
            <w:rPr>
              <w:rFonts w:hint="eastAsia"/>
            </w:rPr>
            <w:t>2. 系统分析</w:t>
          </w:r>
          <w:r>
            <w:tab/>
          </w:r>
          <w:r>
            <w:fldChar w:fldCharType="begin"/>
          </w:r>
          <w:r>
            <w:instrText xml:space="preserve"> PAGEREF _Toc4276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>涉及的基础知识</w:t>
          </w:r>
          <w:r>
            <w:tab/>
          </w:r>
          <w:r>
            <w:fldChar w:fldCharType="begin"/>
          </w:r>
          <w:r>
            <w:instrText xml:space="preserve"> PAGEREF _Toc20550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</w:rPr>
            <w:t>解决问题的基本思路</w:t>
          </w:r>
          <w:r>
            <w:tab/>
          </w:r>
          <w:r>
            <w:fldChar w:fldCharType="begin"/>
          </w:r>
          <w:r>
            <w:instrText xml:space="preserve"> PAGEREF _Toc20641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  <w:bookmarkStart w:id="56" w:name="_GoBack"/>
          <w:bookmarkEnd w:id="56"/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</w:rPr>
            <w:t>总体方案</w:t>
          </w:r>
          <w:r>
            <w:tab/>
          </w:r>
          <w:r>
            <w:fldChar w:fldCharType="begin"/>
          </w:r>
          <w:r>
            <w:instrText xml:space="preserve"> PAGEREF _Toc5711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hint="eastAsia"/>
            </w:rPr>
            <w:t>功能模块框图</w:t>
          </w:r>
          <w:r>
            <w:tab/>
          </w:r>
          <w:r>
            <w:fldChar w:fldCharType="begin"/>
          </w:r>
          <w:r>
            <w:instrText xml:space="preserve"> PAGEREF _Toc9528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_Toc31767 </w:instrText>
          </w:r>
          <w:r>
            <w:fldChar w:fldCharType="separate"/>
          </w:r>
          <w:r>
            <w:rPr>
              <w:rFonts w:hint="eastAsia"/>
            </w:rPr>
            <w:t>3. 系统设计</w:t>
          </w:r>
          <w:r>
            <w:tab/>
          </w:r>
          <w:r>
            <w:fldChar w:fldCharType="begin"/>
          </w:r>
          <w:r>
            <w:instrText xml:space="preserve"> PAGEREF _Toc31767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eastAsia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_Toc16988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eastAsia"/>
            </w:rPr>
            <w:t>实现方法</w:t>
          </w:r>
          <w:r>
            <w:tab/>
          </w:r>
          <w:r>
            <w:fldChar w:fldCharType="begin"/>
          </w:r>
          <w:r>
            <w:instrText xml:space="preserve"> PAGEREF _Toc19922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</w:t>
          </w:r>
          <w:r>
            <w:rPr>
              <w:rFonts w:hint="eastAsia"/>
            </w:rPr>
            <w:t>详细流程图</w:t>
          </w:r>
          <w:r>
            <w:tab/>
          </w:r>
          <w:r>
            <w:fldChar w:fldCharType="begin"/>
          </w:r>
          <w:r>
            <w:instrText xml:space="preserve"> PAGEREF _Toc5069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_Toc16187 </w:instrText>
          </w:r>
          <w:r>
            <w:fldChar w:fldCharType="separate"/>
          </w:r>
          <w:r>
            <w:rPr>
              <w:rFonts w:hint="eastAsia"/>
            </w:rPr>
            <w:t>4. 主要模块代码及分析</w:t>
          </w:r>
          <w:r>
            <w:tab/>
          </w:r>
          <w:r>
            <w:fldChar w:fldCharType="begin"/>
          </w:r>
          <w:r>
            <w:instrText xml:space="preserve"> PAGEREF _Toc16187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4.1First集和Follow集的计算</w:t>
          </w:r>
          <w:r>
            <w:tab/>
          </w:r>
          <w:r>
            <w:fldChar w:fldCharType="begin"/>
          </w:r>
          <w:r>
            <w:instrText xml:space="preserve"> PAGEREF _Toc24962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4.2求出项目集规范蔟和GoTo集</w:t>
          </w:r>
          <w:r>
            <w:tab/>
          </w:r>
          <w:r>
            <w:fldChar w:fldCharType="begin"/>
          </w:r>
          <w:r>
            <w:instrText xml:space="preserve"> PAGEREF _Toc30439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4.3求出SLR分析表</w:t>
          </w:r>
          <w:r>
            <w:tab/>
          </w:r>
          <w:r>
            <w:fldChar w:fldCharType="begin"/>
          </w:r>
          <w:r>
            <w:instrText xml:space="preserve"> PAGEREF _Toc17464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4.4判断SLR文法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4.5判断字符串</w:t>
          </w:r>
          <w:r>
            <w:tab/>
          </w:r>
          <w:r>
            <w:fldChar w:fldCharType="begin"/>
          </w:r>
          <w:r>
            <w:instrText xml:space="preserve"> PAGEREF _Toc21274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 </w:instrText>
          </w:r>
          <w:r>
            <w:fldChar w:fldCharType="separate"/>
          </w:r>
          <w:r>
            <w:rPr>
              <w:rFonts w:hint="eastAsia"/>
            </w:rPr>
            <w:t>5. 程序调试</w:t>
          </w:r>
          <w:r>
            <w:tab/>
          </w:r>
          <w:r>
            <w:fldChar w:fldCharType="begin"/>
          </w:r>
          <w:r>
            <w:instrText xml:space="preserve"> PAGEREF _Toc966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5.1调试过程与步骤</w:t>
          </w:r>
          <w:r>
            <w:tab/>
          </w:r>
          <w:r>
            <w:fldChar w:fldCharType="begin"/>
          </w:r>
          <w:r>
            <w:instrText xml:space="preserve"> PAGEREF _Toc31715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5.2发现的问题</w:t>
          </w:r>
          <w:r>
            <w:tab/>
          </w:r>
          <w:r>
            <w:fldChar w:fldCharType="begin"/>
          </w:r>
          <w:r>
            <w:instrText xml:space="preserve"> PAGEREF _Toc8604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5.3解决的办法</w:t>
          </w:r>
          <w:r>
            <w:tab/>
          </w:r>
          <w:r>
            <w:fldChar w:fldCharType="begin"/>
          </w:r>
          <w:r>
            <w:instrText xml:space="preserve"> PAGEREF _Toc16627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_Toc16725 </w:instrText>
          </w:r>
          <w:r>
            <w:fldChar w:fldCharType="separate"/>
          </w:r>
          <w:r>
            <w:rPr>
              <w:rFonts w:hint="eastAsia"/>
            </w:rPr>
            <w:t>6. 运行与测试</w:t>
          </w:r>
          <w:r>
            <w:tab/>
          </w:r>
          <w:r>
            <w:fldChar w:fldCharType="begin"/>
          </w:r>
          <w:r>
            <w:instrText xml:space="preserve"> PAGEREF _Toc16725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fldChar w:fldCharType="begin"/>
          </w:r>
          <w:r>
            <w:instrText xml:space="preserve"> HYPERLINK \l _Toc13613 </w:instrText>
          </w:r>
          <w:r>
            <w:fldChar w:fldCharType="separate"/>
          </w:r>
          <w:r>
            <w:rPr>
              <w:rFonts w:hint="eastAsia" w:ascii="黑体" w:hAnsi="宋体" w:eastAsia="黑体"/>
            </w:rPr>
            <w:t>总</w:t>
          </w:r>
          <w:r>
            <w:rPr>
              <w:rFonts w:hint="eastAsia" w:ascii="黑体" w:hAnsi="宋体" w:eastAsia="黑体"/>
            </w:rPr>
            <w:tab/>
          </w:r>
          <w:r>
            <w:rPr>
              <w:rFonts w:hint="eastAsia" w:ascii="黑体" w:hAnsi="宋体" w:eastAsia="黑体"/>
            </w:rPr>
            <w:t xml:space="preserve"> 结</w:t>
          </w:r>
          <w:r>
            <w:tab/>
          </w:r>
          <w:r>
            <w:fldChar w:fldCharType="begin"/>
          </w:r>
          <w:r>
            <w:instrText xml:space="preserve"> PAGEREF _Toc13613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 </w:instrText>
          </w:r>
          <w:r>
            <w:fldChar w:fldCharType="separate"/>
          </w:r>
          <w:r>
            <w:rPr>
              <w:rFonts w:hint="eastAsia"/>
            </w:rPr>
            <w:t>参 考 文 献</w:t>
          </w:r>
          <w:r>
            <w:tab/>
          </w:r>
          <w:r>
            <w:fldChar w:fldCharType="begin"/>
          </w:r>
          <w:r>
            <w:instrText xml:space="preserve"> PAGEREF _Toc2588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 </w:instrText>
          </w:r>
          <w:r>
            <w:fldChar w:fldCharType="separate"/>
          </w:r>
          <w:r>
            <w:rPr>
              <w:rFonts w:hint="eastAsia" w:ascii="宋体" w:hAnsi="宋体"/>
              <w:bCs/>
              <w:szCs w:val="21"/>
            </w:rPr>
            <w:t>编译原理课程设计评价表</w:t>
          </w:r>
          <w:r>
            <w:tab/>
          </w:r>
          <w:r>
            <w:fldChar w:fldCharType="begin"/>
          </w:r>
          <w:r>
            <w:instrText xml:space="preserve"> PAGEREF _Toc2965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spacing w:before="156" w:beforeLines="50" w:line="360" w:lineRule="auto"/>
          </w:pPr>
          <w:r>
            <w:fldChar w:fldCharType="end"/>
          </w:r>
        </w:p>
      </w:sdtContent>
    </w:sdt>
    <w:p>
      <w:pPr>
        <w:spacing w:before="156" w:beforeLines="50" w:line="360" w:lineRule="auto"/>
      </w:pPr>
    </w:p>
    <w:p>
      <w:pPr>
        <w:spacing w:before="156" w:beforeLines="50" w:line="360" w:lineRule="auto"/>
      </w:pPr>
    </w:p>
    <w:p>
      <w:pPr>
        <w:spacing w:before="156" w:beforeLines="50" w:line="360" w:lineRule="auto"/>
      </w:pPr>
    </w:p>
    <w:p>
      <w:pPr>
        <w:spacing w:before="156" w:beforeLines="50" w:line="360" w:lineRule="auto"/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1" w:name="_Toc5629"/>
      <w:bookmarkStart w:id="2" w:name="_Toc10858"/>
      <w:r>
        <w:rPr>
          <w:rFonts w:hint="eastAsia"/>
        </w:rPr>
        <w:t>课题综述</w:t>
      </w:r>
      <w:bookmarkEnd w:id="1"/>
      <w:bookmarkEnd w:id="2"/>
    </w:p>
    <w:p>
      <w:pPr>
        <w:pStyle w:val="3"/>
        <w:bidi w:val="0"/>
        <w:rPr>
          <w:rFonts w:hint="eastAsia" w:eastAsia="黑体"/>
          <w:b/>
          <w:bCs/>
          <w:sz w:val="28"/>
        </w:rPr>
      </w:pPr>
      <w:bookmarkStart w:id="3" w:name="_Toc2830"/>
      <w:bookmarkStart w:id="4" w:name="_Toc9515"/>
      <w:r>
        <w:rPr>
          <w:rFonts w:hint="eastAsia" w:eastAsia="黑体"/>
          <w:b/>
          <w:bCs/>
          <w:sz w:val="28"/>
        </w:rPr>
        <w:fldChar w:fldCharType="begin"/>
      </w:r>
      <w:r>
        <w:rPr>
          <w:rFonts w:hint="eastAsia" w:eastAsia="黑体"/>
          <w:b/>
          <w:bCs/>
          <w:sz w:val="28"/>
        </w:rPr>
        <w:instrText xml:space="preserve"> HYPERLINK \l "_Toc28681133" </w:instrText>
      </w:r>
      <w:r>
        <w:rPr>
          <w:rFonts w:hint="eastAsia" w:eastAsia="黑体"/>
          <w:b/>
          <w:bCs/>
          <w:sz w:val="28"/>
        </w:rPr>
        <w:fldChar w:fldCharType="separate"/>
      </w:r>
      <w:r>
        <w:rPr>
          <w:rFonts w:hint="eastAsia" w:eastAsia="黑体"/>
          <w:b/>
          <w:bCs/>
          <w:sz w:val="28"/>
        </w:rPr>
        <w:t>1.1 设计内容及要求</w:t>
      </w:r>
      <w:r>
        <w:rPr>
          <w:rFonts w:hint="eastAsia" w:eastAsia="黑体"/>
          <w:b/>
          <w:bCs/>
          <w:sz w:val="28"/>
        </w:rPr>
        <w:tab/>
      </w:r>
      <w:r>
        <w:rPr>
          <w:rFonts w:hint="eastAsia" w:eastAsia="黑体"/>
          <w:b/>
          <w:bCs/>
          <w:sz w:val="28"/>
        </w:rPr>
        <w:fldChar w:fldCharType="end"/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给定一个上下文无关文法，编程完成以下功能：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（1）计算非终结符的FIRST 和FOLLOW 集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（2）构造SLR 分析表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（3）判断该文法是否为SLR 文法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（4）输入字符串，按照SLR 分析法判断该字符串的语法是否正确，并给出判断过程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bookmarkStart w:id="5" w:name="_Toc9109"/>
      <w:bookmarkStart w:id="6" w:name="_Toc21854"/>
      <w:r>
        <w:rPr>
          <w:rFonts w:hint="eastAsia"/>
          <w:lang w:val="en-US" w:eastAsia="zh-CN"/>
        </w:rPr>
        <w:t>1.2</w:t>
      </w:r>
      <w:r>
        <w:rPr>
          <w:rFonts w:hint="eastAsia"/>
        </w:rPr>
        <w:t>意义</w:t>
      </w:r>
      <w:bookmarkEnd w:id="5"/>
      <w:bookmarkEnd w:id="6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设计SLR文法分析器有助于理解编译原理的概念，包括文法、自动机和语法分析算法。在教育和研究领域，通过实现SLR文法分析器，可以深入了解编译器的内部工作原理。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在设计新的编程语言时，使用SLR文法分析器可以帮助验证语言的语法是否清晰、一致，并且容易被解析。</w:t>
      </w:r>
    </w:p>
    <w:p>
      <w:pPr>
        <w:pStyle w:val="3"/>
        <w:bidi w:val="0"/>
        <w:rPr>
          <w:rFonts w:hint="eastAsia"/>
        </w:rPr>
      </w:pPr>
      <w:bookmarkStart w:id="7" w:name="_Toc10430"/>
      <w:bookmarkStart w:id="8" w:name="_Toc602"/>
      <w:r>
        <w:rPr>
          <w:rFonts w:hint="eastAsia"/>
          <w:lang w:val="en-US" w:eastAsia="zh-CN"/>
        </w:rPr>
        <w:t>1.3</w:t>
      </w:r>
      <w:r>
        <w:rPr>
          <w:rFonts w:hint="eastAsia"/>
        </w:rPr>
        <w:t>预期目标</w:t>
      </w:r>
      <w:bookmarkEnd w:id="7"/>
      <w:bookmarkEnd w:id="8"/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完成SLR文法分析器的设计和实现。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分工：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410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计算2114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庄佳强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202121331104</w:t>
            </w:r>
          </w:p>
        </w:tc>
        <w:tc>
          <w:tcPr>
            <w:tcW w:w="3410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3"/>
        <w:bidi w:val="0"/>
        <w:rPr>
          <w:rFonts w:hint="eastAsia" w:eastAsia="黑体"/>
          <w:b/>
          <w:bCs/>
          <w:sz w:val="28"/>
        </w:rPr>
      </w:pPr>
      <w:bookmarkStart w:id="9" w:name="_Toc19240"/>
      <w:bookmarkStart w:id="10" w:name="_Toc9711"/>
      <w:r>
        <w:rPr>
          <w:rFonts w:hint="eastAsia" w:eastAsia="黑体"/>
          <w:b/>
          <w:bCs/>
          <w:sz w:val="28"/>
        </w:rPr>
        <w:fldChar w:fldCharType="begin"/>
      </w:r>
      <w:r>
        <w:rPr>
          <w:rFonts w:hint="eastAsia" w:eastAsia="黑体"/>
          <w:b/>
          <w:bCs/>
          <w:sz w:val="28"/>
        </w:rPr>
        <w:instrText xml:space="preserve"> HYPERLINK \l "_Toc28681135" </w:instrText>
      </w:r>
      <w:r>
        <w:rPr>
          <w:rFonts w:hint="eastAsia" w:eastAsia="黑体"/>
          <w:b/>
          <w:bCs/>
          <w:sz w:val="28"/>
        </w:rPr>
        <w:fldChar w:fldCharType="separate"/>
      </w:r>
      <w:r>
        <w:rPr>
          <w:rFonts w:hint="eastAsia" w:eastAsia="黑体"/>
          <w:b/>
          <w:bCs/>
          <w:sz w:val="28"/>
        </w:rPr>
        <w:t>1.</w:t>
      </w:r>
      <w:r>
        <w:rPr>
          <w:rFonts w:hint="eastAsia" w:eastAsia="黑体"/>
          <w:b/>
          <w:bCs/>
          <w:sz w:val="28"/>
          <w:lang w:val="en-US" w:eastAsia="zh-CN"/>
        </w:rPr>
        <w:t>4</w:t>
      </w:r>
      <w:r>
        <w:rPr>
          <w:rFonts w:hint="eastAsia" w:eastAsia="黑体"/>
          <w:b/>
          <w:bCs/>
          <w:sz w:val="28"/>
        </w:rPr>
        <w:t xml:space="preserve"> 需解决的关键技术</w:t>
      </w:r>
      <w:r>
        <w:rPr>
          <w:rFonts w:hint="eastAsia" w:eastAsia="黑体"/>
          <w:b/>
          <w:bCs/>
          <w:sz w:val="28"/>
        </w:rPr>
        <w:tab/>
      </w:r>
      <w:r>
        <w:rPr>
          <w:rFonts w:hint="eastAsia" w:eastAsia="黑体"/>
          <w:b/>
          <w:bCs/>
          <w:sz w:val="28"/>
        </w:rPr>
        <w:fldChar w:fldCharType="end"/>
      </w:r>
      <w:bookmarkEnd w:id="9"/>
      <w:bookmarkEnd w:id="10"/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以下是需要实现的关键技术：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如何实现First集和Follow集的计算。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如何构造project集。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如何构造</w:t>
      </w:r>
      <w:r>
        <w:rPr>
          <w:rFonts w:hint="eastAsia"/>
          <w:sz w:val="24"/>
        </w:rPr>
        <w:t>Closure</w:t>
      </w:r>
      <w:r>
        <w:rPr>
          <w:rFonts w:hint="eastAsia"/>
          <w:sz w:val="24"/>
          <w:lang w:val="en-US" w:eastAsia="zh-CN"/>
        </w:rPr>
        <w:t>项目蔟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如何在代码中实现判断SLR集。</w:t>
      </w: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11" w:name="_Toc4276"/>
      <w:bookmarkStart w:id="12" w:name="_Toc29947"/>
      <w:r>
        <w:rPr>
          <w:rFonts w:hint="eastAsia"/>
        </w:rPr>
        <w:t>系统分析</w:t>
      </w:r>
      <w:bookmarkEnd w:id="11"/>
      <w:bookmarkEnd w:id="12"/>
    </w:p>
    <w:p>
      <w:pPr>
        <w:pStyle w:val="3"/>
        <w:bidi w:val="0"/>
        <w:outlineLvl w:val="2"/>
        <w:rPr>
          <w:rFonts w:hint="eastAsia"/>
        </w:rPr>
      </w:pPr>
      <w:bookmarkStart w:id="13" w:name="_Toc20539"/>
      <w:bookmarkStart w:id="14" w:name="_Toc20550"/>
      <w:r>
        <w:rPr>
          <w:rFonts w:hint="eastAsia"/>
          <w:lang w:val="en-US" w:eastAsia="zh-CN"/>
        </w:rPr>
        <w:t>2.1</w:t>
      </w:r>
      <w:r>
        <w:rPr>
          <w:rFonts w:hint="eastAsia"/>
        </w:rPr>
        <w:t>涉及的基础知识</w:t>
      </w:r>
      <w:bookmarkEnd w:id="13"/>
      <w:bookmarkEnd w:id="14"/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以下是涉及的基础知识：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计算非终结符的first集和follow集。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构造SLR表构造SLR表。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判断该文法是否为SLR 文法。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判断该字符串的语法。</w:t>
      </w:r>
    </w:p>
    <w:p>
      <w:pPr>
        <w:pStyle w:val="3"/>
        <w:bidi w:val="0"/>
        <w:outlineLvl w:val="2"/>
        <w:rPr>
          <w:rFonts w:hint="eastAsia"/>
        </w:rPr>
      </w:pPr>
      <w:bookmarkStart w:id="15" w:name="_Toc20641"/>
      <w:bookmarkStart w:id="16" w:name="_Toc20609"/>
      <w:r>
        <w:rPr>
          <w:rFonts w:hint="eastAsia"/>
          <w:lang w:val="en-US" w:eastAsia="zh-CN"/>
        </w:rPr>
        <w:t>2.2</w:t>
      </w:r>
      <w:r>
        <w:rPr>
          <w:rFonts w:hint="eastAsia"/>
        </w:rPr>
        <w:t>解决问题的基本思路</w:t>
      </w:r>
      <w:bookmarkEnd w:id="15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1.1.1计算非终结符的first集和follow集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计算first集：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当A—&gt;a时，First[A]+=a;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当A—&gt;B时，First[A]+=First[B]-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 w:cs="Times New Roman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（其中A,B为非终结符，a为终结符）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计算Follow集：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</w:t>
      </w:r>
      <w:r>
        <w:rPr>
          <w:rFonts w:hint="default"/>
          <w:sz w:val="24"/>
          <w:lang w:val="en-US" w:eastAsia="zh-CN"/>
        </w:rPr>
        <w:t>α</w:t>
      </w:r>
      <w:r>
        <w:rPr>
          <w:rFonts w:hint="eastAsia"/>
          <w:sz w:val="24"/>
          <w:lang w:val="en-US" w:eastAsia="zh-CN"/>
        </w:rPr>
        <w:t>B</w:t>
      </w:r>
      <w:r>
        <w:rPr>
          <w:rFonts w:hint="default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{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可以推导出空串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/>
          <w:sz w:val="24"/>
          <w:lang w:val="en-US" w:eastAsia="zh-CN"/>
        </w:rPr>
        <w:t>}|</w:t>
      </w:r>
      <w:r>
        <w:rPr>
          <w:rFonts w:hint="default"/>
          <w:sz w:val="24"/>
          <w:lang w:val="en-US" w:eastAsia="zh-CN"/>
        </w:rPr>
        <w:t>α</w:t>
      </w:r>
      <w:r>
        <w:rPr>
          <w:rFonts w:hint="eastAsia"/>
          <w:sz w:val="24"/>
          <w:lang w:val="en-US" w:eastAsia="zh-CN"/>
        </w:rPr>
        <w:t>B时，Follow[B]+=Follow[A];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Arial" w:hAnsi="Arial" w:cs="Arial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当A—&gt;aB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 w:ascii="Arial" w:hAnsi="Arial" w:cs="Arial"/>
          <w:sz w:val="24"/>
          <w:lang w:val="en-US" w:eastAsia="zh-CN"/>
        </w:rPr>
        <w:t>时，Follow[B]+={First[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 w:ascii="Arial" w:hAnsi="Arial" w:cs="Arial"/>
          <w:sz w:val="24"/>
          <w:lang w:val="en-US" w:eastAsia="zh-CN"/>
        </w:rPr>
        <w:t>]-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 w:cs="Times New Roman"/>
          <w:sz w:val="24"/>
          <w:lang w:val="en-US" w:eastAsia="zh-CN"/>
        </w:rPr>
        <w:t>}</w:t>
      </w:r>
      <w:r>
        <w:rPr>
          <w:rFonts w:hint="eastAsia" w:ascii="Arial" w:hAnsi="Arial" w:cs="Arial"/>
          <w:sz w:val="24"/>
          <w:lang w:val="en-US" w:eastAsia="zh-CN"/>
        </w:rPr>
        <w:t>;</w:t>
      </w:r>
    </w:p>
    <w:p>
      <w:pPr>
        <w:spacing w:line="360" w:lineRule="auto"/>
        <w:rPr>
          <w:rFonts w:hint="default" w:ascii="Arial" w:hAnsi="Arial" w:cs="Arial"/>
          <w:sz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1.1.2构造SLR表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文法定义：首先，需要定义一个文法，包括终结符、非终结符和产生式规则。这个文法描述了编程语言的语法结构。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项目(Project)的构建： 为了构建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 xml:space="preserve">LR分析表，需要将每个产生式转换为项目。一个项目是对产生式的扩展，其中包括一个“·”符号，表示当前扫描的位置。例如，对于产生式A → αBβ，构建的项目可能是A → </w:t>
      </w:r>
      <w:r>
        <w:rPr>
          <w:rFonts w:hint="default" w:ascii="Arial" w:hAnsi="Arial" w:cs="Arial"/>
          <w:sz w:val="24"/>
        </w:rPr>
        <w:t>α</w:t>
      </w:r>
      <w:r>
        <w:rPr>
          <w:rFonts w:hint="eastAsia"/>
          <w:sz w:val="24"/>
        </w:rPr>
        <w:t>·B</w:t>
      </w:r>
      <w:r>
        <w:rPr>
          <w:rFonts w:hint="default" w:ascii="Arial" w:hAnsi="Arial" w:cs="Arial"/>
          <w:sz w:val="24"/>
        </w:rPr>
        <w:t>β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项集族的构建： 利用项目构建项集族，每个项集包含多个项目。通过扩展项集，进行闭包（Closure）和状态转移，构建状态机。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LR(0)项集族的规范族：</w:t>
      </w:r>
      <w:r>
        <w:rPr>
          <w:rFonts w:hint="default"/>
          <w:sz w:val="24"/>
        </w:rPr>
        <w:t xml:space="preserve"> 对于SLR文法，LR(0)项集族的规范族是构建LR分析表的关键。规范族包括状态和与之相关的项目集。通过扩展和合并项集，得到规范族。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构建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LR分析表： 使用规范族构建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LR分析表，表的行对应状态，列对应终结符和非终结符。表中的每个元素包含了在给定状态和输入符号下应该采取的动作（</w:t>
      </w:r>
      <w:r>
        <w:rPr>
          <w:rFonts w:hint="eastAsia"/>
          <w:sz w:val="24"/>
          <w:lang w:val="en-US" w:eastAsia="zh-CN"/>
        </w:rPr>
        <w:t>移进</w:t>
      </w:r>
      <w:r>
        <w:rPr>
          <w:rFonts w:hint="eastAsia"/>
          <w:sz w:val="24"/>
        </w:rPr>
        <w:t>、规约、接受等）。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移进</w:t>
      </w:r>
      <w:r>
        <w:rPr>
          <w:rFonts w:hint="eastAsia"/>
          <w:sz w:val="24"/>
        </w:rPr>
        <w:t>动作：将输入符号移入到分析栈中。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规约动作：使用产生式规约分析栈中的符号。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接受动作：成功完成语法分析。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pStyle w:val="4"/>
        <w:bidi w:val="0"/>
        <w:rPr>
          <w:rFonts w:hint="eastAsia"/>
          <w:sz w:val="24"/>
        </w:rPr>
      </w:pPr>
      <w:r>
        <w:rPr>
          <w:rFonts w:hint="eastAsia" w:eastAsia="黑体"/>
          <w:sz w:val="24"/>
          <w:lang w:val="en-US" w:eastAsia="zh-CN"/>
        </w:rPr>
        <w:t>1.1.3</w:t>
      </w:r>
      <w:r>
        <w:rPr>
          <w:rFonts w:hint="eastAsia"/>
          <w:sz w:val="24"/>
        </w:rPr>
        <w:t>判断该文法是否为SLR 文法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判断每一个项集蔟中的是否存在移进—规约冲突和归约—归约冲突。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存在移进—归约冲突时，如A—&gt;B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+和A—&gt;C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判断First{+}∩Follow(A)=</w:t>
      </w:r>
      <w:r>
        <w:rPr>
          <w:rFonts w:hint="default" w:ascii="Times New Roman" w:hAnsi="Times New Roman" w:cs="Times New Roman"/>
          <w:sz w:val="24"/>
          <w:lang w:val="en-US" w:eastAsia="zh-CN"/>
        </w:rPr>
        <w:t>Ø</w:t>
      </w:r>
      <w:r>
        <w:rPr>
          <w:rFonts w:hint="eastAsia" w:cs="Times New Roman"/>
          <w:sz w:val="24"/>
          <w:lang w:val="en-US" w:eastAsia="zh-CN"/>
        </w:rPr>
        <w:t>时，可以消除。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存在归约—归约冲突时，如A—&gt;D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和B—&gt;C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时,判断Follow(A)∩Follow(B)=</w:t>
      </w:r>
      <w:r>
        <w:rPr>
          <w:rFonts w:hint="default" w:ascii="Times New Roman" w:hAnsi="Times New Roman" w:cs="Times New Roman"/>
          <w:sz w:val="24"/>
          <w:lang w:val="en-US" w:eastAsia="zh-CN"/>
        </w:rPr>
        <w:t>Ø</w:t>
      </w:r>
      <w:r>
        <w:rPr>
          <w:rFonts w:hint="eastAsia" w:cs="Times New Roman"/>
          <w:sz w:val="24"/>
          <w:lang w:val="en-US" w:eastAsia="zh-CN"/>
        </w:rPr>
        <w:t>时，可以消除。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1.1.4</w:t>
      </w:r>
      <w:r>
        <w:rPr>
          <w:rFonts w:hint="eastAsia"/>
        </w:rPr>
        <w:t>判断该字符串的语法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语法分析器的实现：</w:t>
      </w:r>
      <w:r>
        <w:rPr>
          <w:rFonts w:hint="default"/>
          <w:sz w:val="24"/>
        </w:rPr>
        <w:t xml:space="preserve"> 利用构建的</w:t>
      </w:r>
      <w:r>
        <w:rPr>
          <w:rFonts w:hint="eastAsia"/>
          <w:sz w:val="24"/>
          <w:lang w:val="en-US" w:eastAsia="zh-CN"/>
        </w:rPr>
        <w:t>S</w:t>
      </w:r>
      <w:r>
        <w:rPr>
          <w:rFonts w:hint="default"/>
          <w:sz w:val="24"/>
        </w:rPr>
        <w:t>LR分析表，实现一个自动机驱动的语法分析器。该分析器使用状态和输入符号来进行状态转移，并执行相应的动作。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eastAsia="黑体"/>
          <w:b/>
          <w:bCs/>
          <w:sz w:val="28"/>
        </w:rPr>
      </w:pPr>
      <w:r>
        <w:rPr>
          <w:rFonts w:hint="default"/>
          <w:sz w:val="24"/>
        </w:rPr>
        <w:t>错误处理： 在分析过程中，需要考虑错误处理机制，例如检测和报告语法错误。</w:t>
      </w:r>
    </w:p>
    <w:p>
      <w:pPr>
        <w:pStyle w:val="3"/>
        <w:bidi w:val="0"/>
        <w:outlineLvl w:val="2"/>
        <w:rPr>
          <w:rFonts w:hint="eastAsia"/>
        </w:rPr>
      </w:pPr>
      <w:bookmarkStart w:id="17" w:name="_Toc1297"/>
      <w:bookmarkStart w:id="18" w:name="_Toc5711"/>
      <w:r>
        <w:rPr>
          <w:rFonts w:hint="eastAsia"/>
          <w:lang w:val="en-US" w:eastAsia="zh-CN"/>
        </w:rPr>
        <w:t>2.3</w:t>
      </w:r>
      <w:r>
        <w:rPr>
          <w:rFonts w:hint="eastAsia"/>
        </w:rPr>
        <w:t>总体方案</w:t>
      </w:r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先把输入的文法改成增广文法。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求增广文法中的非终结符的First集和Follow集。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用增广文法构造出项目(project)。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通过项目集求出项目集规范集和GoTo集。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通过求出的项目蔟规范蔟,GoTo集和Follow集求出SLR分析表。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判断文法中是否存在移进—归约冲突和归约—归约冲突,然后判断是否可以消除，如果可以消除，为SLR文法，否则不为。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如果为SLR文法，读取输入的字符串，通过SLR表进行判断。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</w:rPr>
      </w:pPr>
      <w:bookmarkStart w:id="19" w:name="_Toc17640"/>
      <w:bookmarkStart w:id="20" w:name="_Toc9528"/>
      <w:r>
        <w:rPr>
          <w:rFonts w:hint="eastAsia"/>
          <w:lang w:val="en-US" w:eastAsia="zh-CN"/>
        </w:rPr>
        <w:t>2.4</w:t>
      </w:r>
      <w:r>
        <w:rPr>
          <w:rFonts w:hint="eastAsia"/>
        </w:rPr>
        <w:t>功能模块框图</w:t>
      </w:r>
      <w:bookmarkEnd w:id="19"/>
      <w:bookmarkEnd w:id="2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这是功能模块的框图：</w:t>
      </w:r>
    </w:p>
    <w:p>
      <w:pPr>
        <w:spacing w:line="360" w:lineRule="auto"/>
        <w:jc w:val="center"/>
        <w:rPr>
          <w:rFonts w:hint="eastAsia" w:eastAsia="黑体"/>
          <w:b/>
          <w:bCs/>
          <w:sz w:val="28"/>
          <w:lang w:eastAsia="zh-CN"/>
        </w:rPr>
      </w:pPr>
      <w:r>
        <w:rPr>
          <w:rFonts w:hint="eastAsia" w:eastAsia="黑体"/>
          <w:b/>
          <w:bCs/>
          <w:sz w:val="28"/>
          <w:lang w:eastAsia="zh-CN"/>
        </w:rPr>
        <w:drawing>
          <wp:inline distT="0" distB="0" distL="114300" distR="114300">
            <wp:extent cx="2408555" cy="6971665"/>
            <wp:effectExtent l="0" t="0" r="10795" b="635"/>
            <wp:docPr id="2" name="图片 2" descr="功能模块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功能模块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图2.1功能模块框图</w:t>
      </w:r>
    </w:p>
    <w:p>
      <w:pPr>
        <w:spacing w:line="360" w:lineRule="auto"/>
        <w:rPr>
          <w:rFonts w:hint="eastAsia" w:eastAsia="黑体"/>
          <w:b/>
          <w:bCs/>
          <w:sz w:val="28"/>
          <w:lang w:eastAsia="zh-CN"/>
        </w:rPr>
      </w:pP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21" w:name="_Toc31767"/>
      <w:bookmarkStart w:id="22" w:name="_Toc13251"/>
      <w:r>
        <w:rPr>
          <w:rFonts w:hint="eastAsia"/>
        </w:rPr>
        <w:t>系统设计</w:t>
      </w:r>
      <w:bookmarkEnd w:id="21"/>
      <w:bookmarkEnd w:id="22"/>
    </w:p>
    <w:p>
      <w:pPr>
        <w:pStyle w:val="3"/>
        <w:bidi w:val="0"/>
        <w:rPr>
          <w:rFonts w:hint="eastAsia"/>
        </w:rPr>
      </w:pPr>
      <w:bookmarkStart w:id="23" w:name="_Toc18238"/>
      <w:bookmarkStart w:id="24" w:name="_Toc16988"/>
      <w:r>
        <w:rPr>
          <w:rFonts w:hint="eastAsia"/>
          <w:lang w:val="en-US" w:eastAsia="zh-CN"/>
        </w:rPr>
        <w:t>3.1</w:t>
      </w:r>
      <w:r>
        <w:rPr>
          <w:rFonts w:hint="eastAsia"/>
        </w:rPr>
        <w:t>算法描述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3.1.1构造增广文法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增广文法：如果G 是一个以S为开始符号的文法，则G的增广文法 G’ 就是在G中加上新开始符号S’ 和产生式S’ → S而得到的文法。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3.1.2计算非终结符的first集和follow集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计算first集：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当A—&gt;a时，First[A]+=a;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当A—&gt;B时，First[A]+=First[B]-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 w:cs="Times New Roman"/>
          <w:sz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（其中A,B为非终结符，a为终结符）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计算Follow集：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</w:t>
      </w:r>
      <w:r>
        <w:rPr>
          <w:rFonts w:hint="default"/>
          <w:sz w:val="24"/>
          <w:lang w:val="en-US" w:eastAsia="zh-CN"/>
        </w:rPr>
        <w:t>α</w:t>
      </w:r>
      <w:r>
        <w:rPr>
          <w:rFonts w:hint="eastAsia"/>
          <w:sz w:val="24"/>
          <w:lang w:val="en-US" w:eastAsia="zh-CN"/>
        </w:rPr>
        <w:t>B</w:t>
      </w:r>
      <w:r>
        <w:rPr>
          <w:rFonts w:hint="default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{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可以推导出空串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/>
          <w:sz w:val="24"/>
          <w:lang w:val="en-US" w:eastAsia="zh-CN"/>
        </w:rPr>
        <w:t>}|</w:t>
      </w:r>
      <w:r>
        <w:rPr>
          <w:rFonts w:hint="default"/>
          <w:sz w:val="24"/>
          <w:lang w:val="en-US" w:eastAsia="zh-CN"/>
        </w:rPr>
        <w:t>α</w:t>
      </w:r>
      <w:r>
        <w:rPr>
          <w:rFonts w:hint="eastAsia"/>
          <w:sz w:val="24"/>
          <w:lang w:val="en-US" w:eastAsia="zh-CN"/>
        </w:rPr>
        <w:t>B时，Follow[B]+=Follow[A];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eastAsia" w:ascii="Arial" w:hAnsi="Arial" w:cs="Arial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当A—&gt;aB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 w:ascii="Arial" w:hAnsi="Arial" w:cs="Arial"/>
          <w:sz w:val="24"/>
          <w:lang w:val="en-US" w:eastAsia="zh-CN"/>
        </w:rPr>
        <w:t>时，Follow[B]+={First[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 w:ascii="Arial" w:hAnsi="Arial" w:cs="Arial"/>
          <w:sz w:val="24"/>
          <w:lang w:val="en-US" w:eastAsia="zh-CN"/>
        </w:rPr>
        <w:t>]-</w:t>
      </w:r>
      <w:r>
        <w:rPr>
          <w:rFonts w:hint="default" w:ascii="Times New Roman" w:hAnsi="Times New Roman" w:cs="Times New Roman"/>
          <w:sz w:val="24"/>
          <w:lang w:val="en-US" w:eastAsia="zh-CN"/>
        </w:rPr>
        <w:t>ɛ</w:t>
      </w:r>
      <w:r>
        <w:rPr>
          <w:rFonts w:hint="eastAsia" w:cs="Times New Roman"/>
          <w:sz w:val="24"/>
          <w:lang w:val="en-US" w:eastAsia="zh-CN"/>
        </w:rPr>
        <w:t>}</w:t>
      </w:r>
      <w:r>
        <w:rPr>
          <w:rFonts w:hint="eastAsia" w:ascii="Arial" w:hAnsi="Arial" w:cs="Arial"/>
          <w:sz w:val="24"/>
          <w:lang w:val="en-US" w:eastAsia="zh-CN"/>
        </w:rPr>
        <w:t>;</w:t>
      </w:r>
    </w:p>
    <w:p>
      <w:pPr>
        <w:spacing w:line="360" w:lineRule="auto"/>
        <w:rPr>
          <w:rFonts w:hint="default" w:ascii="Arial" w:hAnsi="Arial" w:cs="Arial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3.1.3用增广文法构造出项目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构造LR(0)项集族时，每个项集包含一个或多个项目。一个项目是对文法产生式的扩展，其中包含了一个"·"符号，表示在产生式右侧的某个位置。然后对文法产生式一个个右移产生出新的项目，直到所有产生式的右侧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3.1.4通过项目集求出项目集规范蔟和GoTo集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把拓广文法的第一个项目{S’-&gt;*S}作为初态集的</w:t>
      </w:r>
      <w:r>
        <w:rPr>
          <w:rFonts w:hint="eastAsia"/>
          <w:sz w:val="24"/>
          <w:lang w:val="en-US" w:eastAsia="zh-CN"/>
        </w:rPr>
        <w:t>开始</w:t>
      </w:r>
      <w:r>
        <w:rPr>
          <w:rFonts w:hint="default"/>
          <w:sz w:val="24"/>
          <w:lang w:val="en-US" w:eastAsia="zh-CN"/>
        </w:rPr>
        <w:t>，通过求闭包和转换函数，求出LR（0）项目集规范族</w:t>
      </w:r>
      <w:r>
        <w:rPr>
          <w:rFonts w:hint="eastAsia"/>
          <w:sz w:val="24"/>
          <w:lang w:val="en-US" w:eastAsia="zh-CN"/>
        </w:rPr>
        <w:t>I0</w:t>
      </w:r>
      <w:r>
        <w:rPr>
          <w:rFonts w:hint="default"/>
          <w:sz w:val="24"/>
          <w:lang w:val="en-US" w:eastAsia="zh-CN"/>
        </w:rPr>
        <w:t>。</w:t>
      </w:r>
    </w:p>
    <w:p>
      <w:pPr>
        <w:spacing w:line="360" w:lineRule="auto"/>
        <w:ind w:left="274" w:leftChars="114" w:firstLine="240" w:firstLineChars="1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确定完I0后，以I0为起点，</w:t>
      </w:r>
      <w:r>
        <w:rPr>
          <w:rFonts w:hint="eastAsia"/>
          <w:sz w:val="24"/>
          <w:lang w:val="en-US" w:eastAsia="zh-CN"/>
        </w:rPr>
        <w:t>通过蔟中的项目接受的下一个字符</w:t>
      </w:r>
      <w:r>
        <w:rPr>
          <w:rFonts w:hint="default"/>
          <w:sz w:val="24"/>
          <w:lang w:val="en-US" w:eastAsia="zh-CN"/>
        </w:rPr>
        <w:t>，Ik ---&gt;Ik(a) +1，a指Ik的项目集中所有可以接受的符号，对于新建立的状态Ik+1，要与已建立的I0~Ik状态比对查重，确定是否是新的项目集。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3.1.5求出SLR分析表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构造G'的规范LR(0)项集族C= {I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= 0 \* Arabic \* MERGEFORMAT </w:instrText>
      </w:r>
      <w:r>
        <w:rPr>
          <w:rFonts w:hint="eastAsia"/>
          <w:sz w:val="24"/>
          <w:lang w:val="en-US" w:eastAsia="zh-CN"/>
        </w:rPr>
        <w:fldChar w:fldCharType="separate"/>
      </w:r>
      <w:r>
        <w:t>0</w:t>
      </w:r>
      <w:r>
        <w:rPr>
          <w:rFonts w:hint="eastAsia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>,I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= 1 \* Arabic \* MERGEFORMAT </w:instrText>
      </w:r>
      <w:r>
        <w:rPr>
          <w:rFonts w:hint="eastAsia"/>
          <w:sz w:val="24"/>
          <w:lang w:val="en-US" w:eastAsia="zh-CN"/>
        </w:rPr>
        <w:fldChar w:fldCharType="separate"/>
      </w:r>
      <w:r>
        <w:t>1</w:t>
      </w:r>
      <w:r>
        <w:rPr>
          <w:rFonts w:hint="eastAsia"/>
          <w:sz w:val="24"/>
          <w:lang w:val="en-US" w:eastAsia="zh-CN"/>
        </w:rPr>
        <w:fldChar w:fldCharType="end"/>
      </w:r>
      <w:r>
        <w:rPr>
          <w:rFonts w:hint="eastAsia"/>
          <w:sz w:val="24"/>
          <w:lang w:val="en-US" w:eastAsia="zh-CN"/>
        </w:rPr>
        <w:t xml:space="preserve"> .....}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根据I</w:t>
      </w:r>
      <w:r>
        <w:rPr>
          <w:rFonts w:hint="default"/>
          <w:sz w:val="24"/>
          <w:lang w:val="en-US" w:eastAsia="zh-CN"/>
        </w:rPr>
        <w:t>ἰ</w:t>
      </w:r>
      <w:r>
        <w:rPr>
          <w:rFonts w:hint="eastAsia"/>
          <w:sz w:val="24"/>
          <w:lang w:val="en-US" w:eastAsia="zh-CN"/>
        </w:rPr>
        <w:t>构造得到状态</w:t>
      </w:r>
      <w:r>
        <w:rPr>
          <w:rFonts w:hint="default"/>
          <w:sz w:val="24"/>
          <w:lang w:val="en-US" w:eastAsia="zh-CN"/>
        </w:rPr>
        <w:t>ἰ</w:t>
      </w:r>
      <w:r>
        <w:rPr>
          <w:rFonts w:hint="eastAsia"/>
          <w:sz w:val="24"/>
          <w:lang w:val="en-US" w:eastAsia="zh-CN"/>
        </w:rPr>
        <w:t>。状态</w:t>
      </w:r>
      <w:r>
        <w:rPr>
          <w:rFonts w:hint="default"/>
          <w:sz w:val="24"/>
          <w:lang w:val="en-US" w:eastAsia="zh-CN"/>
        </w:rPr>
        <w:t>ἰ</w:t>
      </w:r>
      <w:r>
        <w:rPr>
          <w:rFonts w:hint="eastAsia"/>
          <w:sz w:val="24"/>
          <w:lang w:val="en-US" w:eastAsia="zh-CN"/>
        </w:rPr>
        <w:t>的语法分析动作按照下面的方法决定: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 A→</w:t>
      </w:r>
      <w:r>
        <w:rPr>
          <w:rFonts w:hint="default" w:ascii="Arial" w:hAnsi="Arial" w:cs="Arial"/>
          <w:sz w:val="24"/>
          <w:lang w:val="en-US" w:eastAsia="zh-CN"/>
        </w:rPr>
        <w:t>α·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∈I</w:t>
      </w:r>
      <w:r>
        <w:rPr>
          <w:rFonts w:hint="default" w:ascii="Times New Roman" w:hAnsi="Times New Roman" w:cs="Times New Roman"/>
          <w:sz w:val="24"/>
          <w:lang w:val="en-US" w:eastAsia="zh-CN"/>
        </w:rPr>
        <w:t>ἰ</w:t>
      </w:r>
      <w:r>
        <w:rPr>
          <w:rFonts w:hint="eastAsia"/>
          <w:sz w:val="24"/>
          <w:lang w:val="en-US" w:eastAsia="zh-CN"/>
        </w:rPr>
        <w:t xml:space="preserve"> and GOTO(I</w:t>
      </w:r>
      <w:r>
        <w:rPr>
          <w:rFonts w:hint="default" w:ascii="Times New Roman" w:hAnsi="Times New Roman" w:cs="Times New Roman"/>
          <w:sz w:val="24"/>
          <w:lang w:val="en-US" w:eastAsia="zh-CN"/>
        </w:rPr>
        <w:t>ἰ</w:t>
      </w:r>
      <w:r>
        <w:rPr>
          <w:rFonts w:hint="eastAsia" w:cs="Times New Roman"/>
          <w:sz w:val="24"/>
          <w:lang w:val="en-US" w:eastAsia="zh-CN"/>
        </w:rPr>
        <w:t>,</w:t>
      </w:r>
      <w:r>
        <w:rPr>
          <w:rFonts w:hint="eastAsia"/>
          <w:sz w:val="24"/>
          <w:lang w:val="en-US" w:eastAsia="zh-CN"/>
        </w:rPr>
        <w:t>a )=Ij then  ACTION[i,a]=Sj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 A→a</w:t>
      </w:r>
      <w:r>
        <w:rPr>
          <w:rFonts w:hint="default" w:ascii="Arial" w:hAnsi="Arial" w:cs="Arial"/>
          <w:sz w:val="24"/>
          <w:lang w:val="en-US" w:eastAsia="zh-CN"/>
        </w:rPr>
        <w:t>·</w:t>
      </w:r>
      <w:r>
        <w:rPr>
          <w:rFonts w:hint="eastAsia"/>
          <w:sz w:val="24"/>
          <w:lang w:val="en-US" w:eastAsia="zh-CN"/>
        </w:rPr>
        <w:t>B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/>
          <w:sz w:val="24"/>
          <w:lang w:val="en-US" w:eastAsia="zh-CN"/>
        </w:rPr>
        <w:t>∈I</w:t>
      </w:r>
      <w:r>
        <w:rPr>
          <w:rFonts w:hint="default" w:ascii="Times New Roman" w:hAnsi="Times New Roman" w:cs="Times New Roman"/>
          <w:sz w:val="24"/>
          <w:lang w:val="en-US" w:eastAsia="zh-CN"/>
        </w:rPr>
        <w:t>ἰ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and GOTO(I,B )=Ij then GOTO[i,B]=j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 A→a</w:t>
      </w:r>
      <w:r>
        <w:rPr>
          <w:rFonts w:hint="default" w:ascii="Arial" w:hAnsi="Arial" w:cs="Arial"/>
          <w:sz w:val="24"/>
          <w:lang w:val="en-US" w:eastAsia="zh-CN"/>
        </w:rPr>
        <w:t>·</w:t>
      </w:r>
      <w:r>
        <w:rPr>
          <w:rFonts w:hint="eastAsia"/>
          <w:sz w:val="24"/>
          <w:lang w:val="en-US" w:eastAsia="zh-CN"/>
        </w:rPr>
        <w:t xml:space="preserve">∈Ii且A≠S' then for </w:t>
      </w:r>
      <w:r>
        <w:rPr>
          <w:rFonts w:hint="default" w:ascii="Times New Roman" w:hAnsi="Times New Roman" w:cs="Times New Roman"/>
          <w:sz w:val="24"/>
          <w:lang w:val="en-US" w:eastAsia="zh-CN"/>
        </w:rPr>
        <w:t>Ɐ</w:t>
      </w:r>
      <w:r>
        <w:rPr>
          <w:rFonts w:hint="eastAsia"/>
          <w:sz w:val="24"/>
          <w:lang w:val="en-US" w:eastAsia="zh-CN"/>
        </w:rPr>
        <w:t>a∈FOLLOW(A) do ACTION[i,a]=rj (j是产生 式A→a的编号)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 S→S</w:t>
      </w:r>
      <w:r>
        <w:rPr>
          <w:rFonts w:hint="default" w:ascii="Arial" w:hAnsi="Arial" w:cs="Arial"/>
          <w:sz w:val="24"/>
          <w:lang w:val="en-US" w:eastAsia="zh-CN"/>
        </w:rPr>
        <w:t>·</w:t>
      </w:r>
      <w:r>
        <w:rPr>
          <w:rFonts w:hint="eastAsia"/>
          <w:sz w:val="24"/>
          <w:lang w:val="en-US" w:eastAsia="zh-CN"/>
        </w:rPr>
        <w:t>∈I; then  ACTION[i,$ ]=acc;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60" w:leftChars="200" w:hanging="480" w:hanging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没有定义的所有条目都设置为“ ”。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</w:rPr>
      </w:pPr>
      <w:r>
        <w:rPr>
          <w:rFonts w:hint="eastAsia" w:eastAsia="黑体"/>
          <w:sz w:val="24"/>
          <w:lang w:val="en-US" w:eastAsia="zh-CN"/>
        </w:rPr>
        <w:t>3.1.6</w:t>
      </w:r>
      <w:r>
        <w:rPr>
          <w:rFonts w:hint="eastAsia"/>
          <w:sz w:val="24"/>
        </w:rPr>
        <w:t>判断该文法是否为SLR 文法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判断每一个项集蔟中的是否存在移进—规约冲突和归约—归约冲突。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存在移进—归约冲突时，如A—&gt;B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+和A—&gt;C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判断First{+}∩Follow(A)=</w:t>
      </w:r>
      <w:r>
        <w:rPr>
          <w:rFonts w:hint="default" w:ascii="Times New Roman" w:hAnsi="Times New Roman" w:cs="Times New Roman"/>
          <w:sz w:val="24"/>
          <w:lang w:val="en-US" w:eastAsia="zh-CN"/>
        </w:rPr>
        <w:t>Ø</w:t>
      </w:r>
      <w:r>
        <w:rPr>
          <w:rFonts w:hint="eastAsia" w:cs="Times New Roman"/>
          <w:sz w:val="24"/>
          <w:lang w:val="en-US" w:eastAsia="zh-CN"/>
        </w:rPr>
        <w:t>时，可以消除。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存在归约—归约冲突时，如A—&gt;D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和B—&gt;C</w:t>
      </w: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时,判断Follow(A)∩Follow(B)=</w:t>
      </w:r>
      <w:r>
        <w:rPr>
          <w:rFonts w:hint="default" w:ascii="Times New Roman" w:hAnsi="Times New Roman" w:cs="Times New Roman"/>
          <w:sz w:val="24"/>
          <w:lang w:val="en-US" w:eastAsia="zh-CN"/>
        </w:rPr>
        <w:t>Ø</w:t>
      </w:r>
      <w:r>
        <w:rPr>
          <w:rFonts w:hint="eastAsia" w:cs="Times New Roman"/>
          <w:sz w:val="24"/>
          <w:lang w:val="en-US" w:eastAsia="zh-CN"/>
        </w:rPr>
        <w:t>时，可以消除。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3.1.7</w:t>
      </w:r>
      <w:r>
        <w:rPr>
          <w:rFonts w:hint="eastAsia"/>
        </w:rPr>
        <w:t>判断该字符串的语法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查ACtion表，对应移进操作，字符串压一个进栈，状态栈压入下一个状态。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对应归约操作，产生式右侧有几个字符，就状态栈出栈几个状态，然后压入产生式左侧的字符，之后查表Goto[I</w:t>
      </w:r>
      <w:r>
        <w:rPr>
          <w:rFonts w:hint="default" w:ascii="Times New Roman" w:hAnsi="Times New Roman" w:cs="Times New Roman"/>
          <w:sz w:val="24"/>
          <w:lang w:val="en-US" w:eastAsia="zh-CN"/>
        </w:rPr>
        <w:t>ἰ</w:t>
      </w:r>
      <w:r>
        <w:rPr>
          <w:rFonts w:hint="eastAsia"/>
          <w:sz w:val="24"/>
          <w:lang w:val="en-US" w:eastAsia="zh-CN"/>
        </w:rPr>
        <w:t>, T(产生式左部非终结符)] = Ik， 状态Ik</w:t>
      </w:r>
      <w:r>
        <w:rPr>
          <w:rFonts w:hint="default"/>
          <w:sz w:val="24"/>
          <w:lang w:val="en-US" w:eastAsia="zh-CN"/>
        </w:rPr>
        <w:t>入栈</w:t>
      </w:r>
      <w:r>
        <w:rPr>
          <w:rFonts w:hint="eastAsia"/>
          <w:sz w:val="24"/>
          <w:lang w:val="en-US" w:eastAsia="zh-CN"/>
        </w:rPr>
        <w:t>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5" w:name="_Toc27416"/>
      <w:bookmarkStart w:id="26" w:name="_Toc19922"/>
      <w:r>
        <w:rPr>
          <w:rFonts w:hint="eastAsia"/>
          <w:lang w:val="en-US" w:eastAsia="zh-CN"/>
        </w:rPr>
        <w:t>3.2</w:t>
      </w:r>
      <w:r>
        <w:rPr>
          <w:rFonts w:hint="eastAsia"/>
        </w:rPr>
        <w:t>实现方法</w:t>
      </w:r>
      <w:bookmarkEnd w:id="25"/>
      <w:bookmarkEnd w:id="2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3.2.1构造增广文法实现伪代码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function AugmentedGrammar():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//如果 产生式列表 不为空: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if productions is not empty: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G_start = "G'"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start_production = new Production(G_start)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start_production.push(productions[0].left)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productions.insert(productions.begin(), start_production)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 =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//对每个产生式 pro 在 产生式列表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for each production pro in productions: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pro.index = i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i++</w:t>
      </w: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3.2.2计算非终结符的first集和follow集伪代码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过程 计算FIRST集():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is_change = 真  // 标记每轮扫瞄准是否更新FIRST集合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当 is_change 为真 时: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is_change = 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对于每个产生式 pro 在 产生式列表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找到 fcollections 中 vn 为 pro 左部的非终结符 fcollection[k]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have_e = 假  // 标记能否一直推出ε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对于右部中的每个符号 sym: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sym 是非终结符: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找到 fcollections 中 vn 为 sym 的非终结符 fcollection[h]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FIRST[sym] 不为空: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对于 FIRST[sym] 中的每个元素 it: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如果 it 不是 "ε" 且 fcollection[k].vfirst 中没有 it: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fcollection[k].FIRST集合中插入it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跳过本轮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当前的fcolloection中有</w:t>
      </w:r>
      <w:r>
        <w:rPr>
          <w:rFonts w:hint="eastAsia" w:ascii="新宋体" w:hAnsi="新宋体" w:eastAsia="新宋体"/>
          <w:color w:val="A31515"/>
          <w:sz w:val="19"/>
          <w:szCs w:val="24"/>
        </w:rPr>
        <w:t>ε</w:t>
      </w:r>
      <w:r>
        <w:rPr>
          <w:rFonts w:hint="eastAsia"/>
          <w:sz w:val="24"/>
          <w:lang w:val="en-US" w:eastAsia="zh-CN"/>
        </w:rPr>
        <w:t>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have_e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fcollection[k].vfirst 中没有 产生式的右侧: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fcollection[k].FIRST集合中插入(it)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have_e 为真: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fcollection[k].FIRST集合中插入("ε")</w:t>
      </w: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过程 计算FOLLOW集():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is_change = 真  // 标记每轮扫瞄中是否更新FOLLOW集合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当 is_change 为真 时: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is_change = 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对于每个产生式 pro 在 产生式列表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对于右部中的每个符号 sym: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sym 是非终结符: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1. 形式为 A-&gt;aF，FOLLOW(A) 加入到 FOLLOW(F)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sym 是右部的最后一个符号: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找到 fcollections 中 vn 为 pro 左部的非终结符的索引 k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找到 fcollections 中 vn 为 sym 的非终结符的索引 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FOLLOW(pro) 不为空: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对于 each it 在 FOLLOW(pro):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如果 it 不是 "ε" 且 FOLLOW(sym) 中没有 it: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将 it 加入到 FOLLOW(sym)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跳过本轮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2. 形式为 A-&gt;aFB，FIRST(B) - ε 加入到 FOLLOW(F)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否则，如果 sym 的下一个符号是非终结符: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找到 fcollections 中 vn 为 sym 的非终结符的索引 k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找到 fcollections 中 vn 为 sym 的下一个符号的索引 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flag_e =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对于 each it 在 FIRST(sym):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如果 it 是 "ε"，flag_e = 1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如果 FOLLOW(sym) 中没有 it: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将 it 加入到 FOLLOW(sym)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2.2 如果 B 可以推导出 ε，FOLLOW(A) 加入到 FOLLOW(sym)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flag_e 为真: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找到 fcollections 中 vn 为 pro 左部的非终结符的索引 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如果 FOLLOW(pro) 不为空: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对于 each it 在 FOLLOW(pro):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   如果 it 不是 "ε" 且 FOLLOW(sym) 中没有 it: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   将 it 加入到 FOLLOW(sym)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跳过本轮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3. 形式为 A-&gt;aFb，{b} 加入到 FOLLOW(F)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找到 fcollections 中 vn 为 sym 的非终结符的索引 k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FOLLOW(sym) 中没有 sym 的下一个符号: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is_change = 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将 sym 的下一个符号 加入到 FOLLOW(sym)</w:t>
      </w: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3.2.3用增广文法构造出项目伪代码实现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过程 初始化项目集():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num = 0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对于每个产生式 obj 在 产生式列表 中: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// 如果产生式为 A-&gt;ε，则只能生成 A-&gt;·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如果 obj.right 中的第一个符号为 "ε":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创建项目 pro，索引为 obj.index，编号为 num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num </w:t>
      </w:r>
      <w:r>
        <w:rPr>
          <w:rFonts w:hint="eastAsia"/>
          <w:sz w:val="24"/>
          <w:lang w:val="en-US" w:eastAsia="zh-CN"/>
        </w:rPr>
        <w:t>++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pro.type = "REDUCE"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pro.rightstr = "ε"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继续下一次循环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// 不为空集，正常初始化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对于 i 从 0 到 obj.right.size() 之间的每个值: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创建项目 pro，索引为 obj.index，编号为 num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pro.index_point = i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// 为 G’-&gt;E&amp;&amp;G’-&gt;E·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如果 obj.index 为 0 且 i 为 obj.right.size():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pro.type = "ACCEPTION"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// 为 E-&gt;T·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否则，如果 obj.right.size() 为 i: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pro.type = "REDUCE"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// 为 E-&gt;·T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否则，如果 isVN(obj.right.at(i)):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pro.type = "TOBEREDUCE"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// 为 E-&gt;·+T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否则: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pro.type = "MOVEIN"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pro.leftstr = obj.left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如果 i 为 obj.right.size():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pro.rightstr = "none"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否则: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pro.rightstr = obj.right.at(i)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将 pro 加入到 项目集列表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num </w:t>
      </w:r>
      <w:r>
        <w:rPr>
          <w:rFonts w:hint="eastAsia"/>
          <w:sz w:val="24"/>
          <w:lang w:val="en-US" w:eastAsia="zh-CN"/>
        </w:rPr>
        <w:t>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3.2.4通过项目集求出项目集规范蔟和GoTo集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过程 初始化项目集规范族():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求I0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创建项目集 pro_family，编号为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记录左侧的非终结符 left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left.push_back(projects.at(0).leftstr)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记录右侧下一位的非终结符 right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记录右侧下一位的非终结符 right.push_back(projects.at(0).rightstr)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G'-&gt;E 先加入到 I0 中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将 projects.at(0).number 加入到 pro_family.project_num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判断是否都包含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设置 pro_family_all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进行如下循环: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默认为最后一次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设置 pro_family_all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找非终结符的对应的项目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 obj 在 right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在左侧的项目集中未出现过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obj 未在 left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obj1 在 projects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限制为非终结符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obj1.leftstr 等于 obj 且 obj1.index_point 等于 0: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将 obj1.number 加入到 pro_family.project_num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设置 pro_family_all 为假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加入右侧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obj1.rightstr 未在 right 中 且 (isVN(obj1.rightstr)):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将 obj1.rightstr 加入到 right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// 加入到左侧非终结符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obj 加入到 left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I0 分析完毕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将 pro_family 加入到 Family_table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设置 is_add_family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记录所有下一个的输入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记录所有下一个的输入 right_input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当前的 family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设置 fa_ID 为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进行如下循环: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设置 is_add_family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清空 right_input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 i 在 Family_table[fa_ID].project_num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创建项目 temp 为 find_projects(i)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当前项目为归纳项目或者接受项目时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temp.type 为 "REDUCE" 或 temp.type 为 "ACCEPTION" 则继续下一次循环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temp.rightstr 未在 right_input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temp.rightstr 加入到 right_input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依次遍历右侧的输入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 obj 在 right_input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计算在读取下一个字符后蔟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创建新的项目集 new_Family，编号为 Family_table.size()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查看当前蔟中的读取后的下一个蔟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obj1 在 Family_table[fa_ID].project_num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创建项目 temp 为 find_projects(obj1)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temp.rightstr 等于 obj: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找到 next_pro 为 find_next_projects(temp.number)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next_pro 等于 -1: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do nothing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将 next_pro 加入到 new_Family.project_num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每轮循环直到 CLOSURE(I) 不再增大为止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设置 cur 为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避免 S-&gt;.A S-&gt;a A-&gt;.S 又添加 S 的项目，循环往复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创建集合 left_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i 在 new_Family.project_num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创建项目 temp 为 find_projects(i)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// 使用为头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temp.index_point 等于 0: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将 temp.leftstr 加入到 right_input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添加新的 Family 中的后继项目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设置 pro_family_all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进行如下循环: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设置 pro_family_all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// 新的右侧的输入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创建集合 new_right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设置 new_Family_size 为 new_Family.project_num.size()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j 从 cur 到 new_Family_size 之间的每个值: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创建项目 temp 为 find_projects(new_Family.project_num.at(j))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右侧为非终结符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isVN(temp.rightstr):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E-&gt;.E 的情况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temp.leftstr 等于 temp.rightstr 且 temp.index 为 0: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继续下一次循环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否则，如果 left_.count(temp.rightstr) 大于 0: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继续下一次循环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更新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否则: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将 temp.rightstr 加入到 left_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// 添加进去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将 temp.rightstr 加入到 new_right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obj1 在 new_right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 找到 E-&gt;S.A 中的 A 的项目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对于每个 obj2 在 projects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如果 obj1 等于 obj2.leftstr 且 obj2.index_point 等于 0: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将 obj2.number 加入到 new_Family.project_num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// 可能读取的还会有新的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pro_family_all = 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new_right 清空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cur 赋值为 new_Family_size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直到 pro_family_all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判断新建的状态是否和已经建立的状态重合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设置 flag_tmp 为假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obj3 在 Family_table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new_Family 等于 obj3: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设置 flag_tmp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创建 Goto go 为 (obj, fa_ID, obj3.family_num)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将 go 加入到 gototables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flag_tmp 为假: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// 没有重复的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new_Family 加入到 Family_table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 Goto go 为 (obj, fa_ID, new_Family.family_num)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go 加入到 gototables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设置 is_add_family 为假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下一个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fa_ID ++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如果 fa_ID 大于等于 Family_table.size() 则跳出循环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否则，设置 is_add_family 为假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直到 is_add_family 为真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3.2.5求出SLR分析表伪代码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过程 构建SLR分析表():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遍历项目蔟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对于每个 obj 在 Family_table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遍历项目蔟中的项目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对于每个 obj1 在 obj.project_num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创建项目 temp = find_projects(obj1)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当为移进项目而且右侧为终结符时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如果 temp.type 为 "MOVEIN" 且 (非终结符为终结符):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goto_family =0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obj2 在 gototables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obj2.nonterminal 为 temp.rightstr 且 obj2.state 为 obj.family_num: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跳出循环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 goto_family ++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创建字符串 action  "S" + 转换为字符串(gototables.at(goto_family).FN)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 Action act(temp.rightstr, obj.family_num, action)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act 加入到 Actiontables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G'-&gt;E. 接受项目，属于 I_k，Action[k, #] = acc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否则，如果 temp.type = "ACCEPTION":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 Action act ("#", obj.family_num, "acc")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将 act 加入到 Actiontables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//归约项目 for all a ∈ FOLLOW(A), do Action[k, a] = rj (j 是产生式 A-&gt;a 的编号)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否则，如果 temp.type = "REDUCE":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Follow=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obj2 在 fcollections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//如果 follow 集中的非终结符对应到当前项目的终结符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obj2.vn = temp.leftstr: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跳出循环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否则 follow ++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obj2 在 fcollections.at(follow).vfollow 中:</w:t>
      </w:r>
    </w:p>
    <w:p>
      <w:pPr>
        <w:spacing w:line="360" w:lineRule="auto"/>
        <w:ind w:left="2400" w:hanging="2400" w:hangingChars="10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string action = "r" + to_string(temp.index);                    创建 Action  act(obj2, obj.family_num, action)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将 act 加入到 Actiontables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</w:t>
      </w:r>
      <w:r>
        <w:rPr>
          <w:rFonts w:hint="eastAsia"/>
        </w:rPr>
        <w:t>判断该文法是否为SLR 文法</w:t>
      </w:r>
      <w:r>
        <w:rPr>
          <w:rFonts w:hint="eastAsia"/>
          <w:lang w:val="en-US" w:eastAsia="zh-CN"/>
        </w:rPr>
        <w:t>伪代码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判断SLR文法():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judgeG 为真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创建字符串向量 move  // 存放移进的终结符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创建字符串向量 reduce  // 存放规约的非终结符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// 遍历项目蔟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对于每个 obj 在 Family_table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// 查看冲突类型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conflict = judege_conflict(obj)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如果 conflict = "MRCONFLICT":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如果出现移进-规约冲突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A-&gt;B. A-&gt;B.*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{*} ∩ follow(A) ≠ 空集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输出 obj.family_num "中存在移进-规约冲突"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清空 move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清空 reduce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obj1 在 obj.project_num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创建项目 temp 为 find_projects(obj1)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temp.type = "MOVEIN":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将 temp.rightstr 加入到 move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否则，如果 temp.type ="REDUCE":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将 temp.leftstr 加入到 reduce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obj1 在 reduce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 first_follow 对象 temp(obj1)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在 fcollections 中查找 temp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obj2 在 move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在 (*fA).vfollow 中找到 obj2: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judgeG 为假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judgeG 为假: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否则，如果 conflict = "RRCONFLICT":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A-&gt;B. C-&gt;D.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// follow(A) ∩ follow(C) ≠ 空集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输出 obj.family_num "中存在规约-规约冲突"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清空 reduce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obj1 在 obj.project_num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创建项目 temp 为 find_projects(obj1)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temp.type 为 "REDUCE":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将 temp.leftstr 加入到 move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对于每个 obj1 在 move 中: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设置 i 为 0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创建 first_follow 对象 temp(obj1)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在 fcollections 中查找 temp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对于每个 j 从 i+1 到 move.size()-1: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创建 first_follow 对象 temp(move.at(j))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在 fcollections 中查找 temp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创建字符串向量 target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target 大小设为 min((*fB).vfollow.size(), (*fA).vfollow.size())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在 (*fB).vfollow 和 (*fA).vfollow 中取交集，结果存入 target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如果 target 不为空: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设置 judgeG 为假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如果 judgeG 为假: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如果 judgeG 为假: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输出 "不是SLR文法"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跳出循环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如果 judgeG 为真: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输出 "是SLR文法"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返回 judgeG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="黑体"/>
          <w:b/>
          <w:bCs/>
          <w:sz w:val="28"/>
        </w:rPr>
      </w:pPr>
    </w:p>
    <w:p>
      <w:pPr>
        <w:pStyle w:val="3"/>
        <w:bidi w:val="0"/>
        <w:rPr>
          <w:rFonts w:hint="eastAsia"/>
        </w:rPr>
      </w:pPr>
      <w:bookmarkStart w:id="27" w:name="_Toc10588"/>
      <w:bookmarkStart w:id="28" w:name="_Toc5069"/>
      <w:r>
        <w:rPr>
          <w:rFonts w:hint="eastAsia"/>
          <w:lang w:val="en-US" w:eastAsia="zh-CN"/>
        </w:rPr>
        <w:t>3.3</w:t>
      </w:r>
      <w:r>
        <w:rPr>
          <w:rFonts w:hint="eastAsia"/>
        </w:rPr>
        <w:t>详细流程图</w:t>
      </w:r>
      <w:bookmarkEnd w:id="27"/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(word无法放下完整的流程图，分开上)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3.1.1增广文法：</w:t>
      </w:r>
    </w:p>
    <w:p/>
    <w:p>
      <w:r>
        <w:drawing>
          <wp:inline distT="0" distB="0" distL="114300" distR="114300">
            <wp:extent cx="5271135" cy="4258310"/>
            <wp:effectExtent l="0" t="0" r="571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6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图3.1增广文法流程图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3.1.2First Follow：</w:t>
      </w: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099685" cy="7169150"/>
            <wp:effectExtent l="0" t="0" r="5715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1505" r="1806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图3.2First follow流程图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3.3.3项目：</w:t>
      </w:r>
    </w:p>
    <w:p>
      <w:pPr>
        <w:jc w:val="center"/>
      </w:pPr>
      <w:r>
        <w:drawing>
          <wp:inline distT="0" distB="0" distL="114300" distR="114300">
            <wp:extent cx="5010150" cy="3076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图3.3项目流程图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3.3.4规范蔟：</w:t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9685" cy="8288020"/>
            <wp:effectExtent l="0" t="0" r="571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1169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28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图3.4规范蔟流程图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3.3.5SLR表：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662295"/>
            <wp:effectExtent l="0" t="0" r="7620" b="146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图3.5SLR表流程图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3.3.6判断SLR文法：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95650" cy="59055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l="14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图3.6判断SLR流程图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3.3.7判断字符串：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791075" cy="6377305"/>
            <wp:effectExtent l="0" t="0" r="9525" b="44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b="95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图3.6判断字符串流程图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29" w:name="_Toc25349"/>
      <w:bookmarkStart w:id="30" w:name="_Toc16187"/>
      <w:r>
        <w:rPr>
          <w:rFonts w:hint="eastAsia"/>
        </w:rPr>
        <w:t>主要模块代码及分析</w:t>
      </w:r>
      <w:bookmarkEnd w:id="29"/>
      <w:bookmarkEnd w:id="30"/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31" w:name="_Toc17117"/>
      <w:bookmarkStart w:id="32" w:name="_Toc24962"/>
      <w:r>
        <w:rPr>
          <w:rFonts w:hint="eastAsia"/>
          <w:lang w:val="en-US" w:eastAsia="zh-CN"/>
        </w:rPr>
        <w:t>4.1First集和Follow集的计算</w:t>
      </w:r>
      <w:bookmarkEnd w:id="31"/>
      <w:bookmarkEnd w:id="3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4.1.1First集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calFIRST()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bool is_change = true;  // 标记每轮扫瞄准是否更新FIRST集合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(is_change)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is_change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遍历文法产生式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(int i = 0; i &lt; productions.size();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k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找到当前产生式左部在 fcollections 中的位置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(k = 0; k &lt; fcollections.size();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(fcollections[k].vn == productions[i].left)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bool have_e = false;  // 标记能否一直推出ε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遍历产生式右部的候选式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(int ri = 0; ri &lt; productions[i].right.size(); ri++)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have_e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如果是非终结符，执行 E-&gt;A 类型规则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(productions[i].right[ri][0] &gt;= 'A' &amp;&amp; productions[i].right[ri][0] &lt;= 'Z')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int 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找到右部非终结符在 fcollections 中的位置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for (; h &lt; fcollections.size(); h++)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(fcollections[h].vn == productions[i].right[ri])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判断右部非终结符的 FIRST 集是否非空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(!(fcollections[h].vfirst.empty()))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// 判断右部非终结符的 FIRST 集中是否有相对于左部的新元素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for (auto it : fcollections[h].vfirst)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(it != "ε")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// 更新左部非终结符的 FIRST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if (fcollections[k].vfirst.count(it)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fcollections[k].insert_first(it);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右部非终结符的 FIRST 集为空，跳过本轮循环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如果右部非终结符的 FIRST 集中包含 ε，则继续遍历右部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(fcollections[h].vfirst.count("ε"))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have_e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否则，跳出循环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如果是终结符或 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E-&gt;a 类型规则，更新左部非终结符的 FIRST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(fcollections[k].vfirst.count(productions[i].right[ri])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fcollections[k].insert_first(productions[i].right[ri]);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是终结符，跳出循环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如果能一直推出ε，更新左部非终结符的 FIRST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(have_e)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fcollections[k].insert_first("ε");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is_change 用于标记每轮扫描是否更新了 FIRST 集合，初始为 true，进入循环。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遍历文法产生式，对每个产生式的右部进行分析，更新 FIRST 集合。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根据文法类型判断执行相应的规则，如 E-&gt;A 类型或 E-&gt;a 类型。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 is_change 来判断是否需要进行下一轮循环，如果某轮扫描更新了 FIRST 集合，则继续循环。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在代码中，通过 fcollections 存储非终结符的 FIRST 集合。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4.1.2Follow集：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calFOLLOW()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bool is_change = true;  // 标记每轮扫瞄中是否更新FOLLOW集合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(is_change)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is_change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遍历文法产生式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(int i = 0; i &lt; productions.size();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(int j = 0; j &lt; productions[i].right.size</w:t>
      </w:r>
      <w:r>
        <w:rPr>
          <w:rFonts w:hint="default"/>
          <w:sz w:val="24"/>
          <w:lang w:val="en-US" w:eastAsia="zh-CN"/>
        </w:rPr>
        <w:t>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</w:t>
      </w:r>
      <w:r>
        <w:rPr>
          <w:rFonts w:hint="default"/>
          <w:sz w:val="21"/>
          <w:szCs w:val="21"/>
          <w:lang w:val="en-US" w:eastAsia="zh-CN"/>
        </w:rPr>
        <w:t xml:space="preserve"> // 判断是否为非终结符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(productions[i].right[j][0] &gt;= 'A' &amp;&amp; productions[i].right[j][0] &lt;= 'Z')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1. 形式为 A-&gt;aF，将 follow(A) 加入到 follow(F)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(j + 1 == productions[i].right.size())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int k = 0, m = 0, fg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找到对应的 fcollections[k].vn = A 和 fcollections[m].vn =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for (int nn = 0; nn &lt; fcollections.size(); nn++)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(fcollections[nn].vn == productions[i].left)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k = nn;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(fcollections[nn].vn == productions[i].right[j])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m = nn;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(fg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判断 FOLLOW[A] 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(!(fcollections[k].vfollow.empty()))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// 判断 FOLLOW[A] 中是否有新元素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for (auto it : fcollections[k].vfollow)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if (fcollections[m].vfollow.count(it)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fcollections[m].insert_follow(it);  // 更新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2. 形式为 A-&gt;aFB，将 FIRST(B) - ε 加入到 follow(F)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else if (productions[i].right[j + 1][0] &gt;= 'A' &amp;&amp; productions[i].right[j + 1][0] &lt;= 'Z')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int k = 0, m = 0, fg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找到对应的 fcollections[k].vn = F 和 fcollections[m].vn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for (int nn = 0; nn &lt; fcollections.size(); nn++)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(fcollections[nn].vn == productions[i].right[j])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k = nn;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(fcollections[nn].vn == productions[i].right[j + 1])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m = nn;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(fg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int flag_e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for (auto it : fcollections[m].vfirst)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(it == "ε")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flag_e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(it != "ε")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// 除去ε，更新 follow(F)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if (fcollections[k].vfollow.count(it)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fcollections[k].insert_follow(it);  // 更新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2.2 B-&gt;...-&gt;ε，将 follow(A) 加入到 follow(F)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(flag_e)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for (m = 0; m &lt; fcollections.size(); m++)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if (fcollections[m].vn == productions[i].left)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// 判断 FOLLOW[A] 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(!(fcollections[m].vfollow.empty()))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// 判断 FOLLOW[A] 中是否有新元素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for (auto it : fcollections[m].vfollow)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if (fcollections[k].vfollow.count(it)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    fcollections[k].insert_follow(it);  // 更新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3. 形式为 A-&gt;aFb，将 {b} 加入到 follow(F)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int k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找到对应的 fcollections[k].vn =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for (k = 0; k &lt; fcollections.size(); k++)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if (fcollections[k].vn == productions[i].right[j])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判断是否要更新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(fcollections[k].vfollow.count(productions[i].right[j + 1]) &lt;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fcollections[k].insert_follow(productions[i].right[j + 1]);  // 更新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is_change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is_change 用于标记每轮扫瞄中是否更新了 FOLLOW 集合，初始为 true，进入循环。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遍历文法产生式，对每个产生式的右部进行分析，更新 FOLLOW 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根据文法产生式右部的不同形式执行相应的规则，包括 A-&gt;aF、A-&gt;aFB、B-&gt;...-&gt;ε 等情况。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 is_change 来判断是否需要进行下一轮循环，如果某轮扫描更新了 FOLLOW 集合，则继续循环。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在代码中，通过 fcollections 存储非终结符的 FOLLOW 集合。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33" w:name="_Toc30439"/>
      <w:bookmarkStart w:id="34" w:name="_Toc32335"/>
      <w:r>
        <w:rPr>
          <w:rFonts w:hint="eastAsia"/>
          <w:lang w:val="en-US" w:eastAsia="zh-CN"/>
        </w:rPr>
        <w:t>4.2求出项目集规范蔟和GoTo集</w:t>
      </w:r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Project_Set_Specification_Family()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求I0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Family pro_family(0);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记录左侧的非终结符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vector&lt;string&gt;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left.push_back(projects.at(0).leftstr);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记录右侧下一位的非终结符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vector&lt;string&gt;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right.push_back(projects.at(0).rightstr);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G'-&gt;E 先加入到I0中，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pro_family.project_num.push_back(projects.at(0).number);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判断是否都包含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bool pro_family_all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默认为最后一次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pro_family_all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找非终结符的对应的项目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(auto obj :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在左侧的项目集中未出现过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(find(left.begin(), left.end(), obj) == left.end())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(auto obj1 : projects)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限制未非终结符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(obj1.leftstr == obj &amp;&amp; obj1.index_point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pro_family.project_num.push_back(obj1.number);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pro_family_all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加入右侧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(find(right.begin(), right.end(), obj1.rightstr) == right.end() &amp;&amp; (isVN(obj1.rightstr)))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right.push_back(obj1.rightstr);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加入到左侧非终结符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left.push_back(obj);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 while (!pro_family_all);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I0分析完毕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Family_table.push_back(pro_family);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bool is_add_family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记录所有下一个的输入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vector&lt;string&gt; right_input;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当前的family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int fa_ID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is_add_family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right_input.clear();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(auto i : Family_table[fa_ID].project_num)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Project temp = find_projects(i);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当前项目为归纳项目或者接受项目时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(temp.type == "REDUCE" || temp.type == "ACCEPTION")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(find(right_input.begin(), right_input.end(), temp.rightstr) == right_input.end())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right_input.push_back(temp.rightstr);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依次遍历右侧的输入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(string obj : right_input)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计算在读取下一个字符后蔟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i = Family_table.size();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Family new_Family(i);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查看当前蔟中的读取后的下一个蔟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(int obj1 : Family_table[fa_ID].project_num)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Project temp = find_projects(obj1);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(temp.rightstr == 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int next_pro = find_next_projects(temp.number);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(next_pro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处理某些情况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new_Family.project_num.push_back(next_pro);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每轮循环直到 CLOSURE(I) 不再增大为止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cur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避免 S-&gt;.A S-&gt;a A-&gt;.S 又添加S的项目，循环往复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set&lt;string&gt; left_;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(int i : new_Family.project_num)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Project temp = find_projects(i);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使用为头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(temp.index_point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right_input.push_back(temp.leftstr);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添加新的Family中的后继项目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pro_family_all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pro_family_all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新的右侧的输入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vector&lt;string&gt; new_right;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int new_Family_size = new_Family.project_num.size();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(int j = cur; j &lt; new_Family_size;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Project temp = find_projects(new_Family.project_num.at(j));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右侧为非终结符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(isVN(temp.rightstr))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E-&gt;.E的情况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(temp.leftstr == temp.rightstr &amp;&amp; temp.index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 else if (left_.count(temp.rightstr)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left_.insert(temp.rightstr);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// 添加进去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new_right.push_back(temp.rightstr);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(string obj1 : new_right)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找到 E-&gt;S.A 中的A的项目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for (auto obj2 : projects)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if (obj1 == obj2.leftstr &amp;&amp; obj2.index_point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new_Family.project_num.push_back(obj2.number);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// 可能读取的还会有新的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pro_family_all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cur = new_Family_size;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new_right.clear();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 while (!pro_family_all);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判断新建的状态是否和已经建立的状态重合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bool flag_tmp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obj3 : Family_table)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(new_Family == obj3)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flag_tmp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Goto go(obj, fa_ID, obj3.family_num);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gototables.push_back(go);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(!flag_tmp)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没有重复的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Family_table.push_back(new_Family);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Goto go(obj, fa_ID, new_Family.family_num);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gototables.push_back(go);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is_add_family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下一个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fa_ID++;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(fa_ID &gt;= Family_table.size())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is_add_family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 while (!is_add_family);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初始创建 Family 对象 pro_family 作为第一个项目集 I0。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left 记录左侧非终结符，right 记录右侧下一位的非终结符，首先将 G'-&gt;E 的项目加入 I0 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do-while 循环来处理 CLOSURE(I) 直到不再增大为止。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依次处理右侧非终结符，将对应的项目加入到 I0 中，同时更新 left 和 right。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I0 加入到 Family_table 中，作为初始状态。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do-while 循环来构建其他状态的项目集。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对每个状态的每个输入符号，计算在读取下一个字符后的项目集，添加到 Family_table 中，同时添加对应的 Goto 表项到 gototables 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判断新建的状态是否和已经建立的状态重合，若没有重复则添加到 Family_table 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循环直到所有状态都构建完毕。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35" w:name="_Toc17464"/>
      <w:bookmarkStart w:id="36" w:name="_Toc30391"/>
      <w:r>
        <w:rPr>
          <w:rFonts w:hint="eastAsia"/>
          <w:lang w:val="en-US" w:eastAsia="zh-CN"/>
        </w:rPr>
        <w:t>4.3求出SLR分析表</w:t>
      </w:r>
      <w:bookmarkEnd w:id="35"/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ActionTable()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项目蔟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(auto obj : Family_table)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项目蔟中的项目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(int obj1 : obj.project_num)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Project temp = find_projects(obj1);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当为移进项目而且右侧为终结符时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(temp.type == "MOVEIN" &amp;&amp; (!isVN(temp.rightstr)))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int goto_family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寻找对应的 Goto 表项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(auto obj2 : gototables)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(obj2.nonterminal == temp.rightstr &amp;&amp; obj2.state == obj.family_num)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goto_family++;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构建 Action 表项，终结符 蔟号 &lt;goto&gt;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string action = "S" + to_string(gototables.at(goto_family).FN);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Action act(temp.rightstr, obj.family_num, 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Actiontables.push_back(act);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G'-&gt;E. 接受项目，属于Ik, Action[k, #] = acc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else if (temp.type == "ACCEPTION")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Action act("#", obj.family_num, "acc");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Actiontables.push_back(act);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归约项目 for all a ∈ FOLLOW(A), do Action[k, a] = rj (j是产生式A-&gt;a的编号)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else if (temp.type == "REDUCE")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int follow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寻找对应的非终结符的 FOLLOW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(auto obj2 : fcollections)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(obj2.vn == temp.leftstr)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follow++;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遍历 FOLLOW(A)，构建 Action 表项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(auto obj2 : fcollections.at(follow).vfollow)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string action = "r" + to_string(temp.index);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Action act(obj2, obj.family_num, action);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Actiontables.push_back(act);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外层循环遍历每个状态（项目蔟）。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内层循环遍历每个项目。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对于移进项目（temp.type == "MOVEIN" &amp;&amp; (!isVN(temp.rightstr))），在 Action 表中填入 "S" 加上对应的状态号。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对于移进项目（temp.type == "MOVEIN" &amp;&amp; (isVN(temp.rightstr))），在 </w:t>
      </w:r>
      <w:r>
        <w:rPr>
          <w:rFonts w:hint="eastAsia"/>
          <w:lang w:val="en-US" w:eastAsia="zh-CN"/>
        </w:rPr>
        <w:t>GoTo</w:t>
      </w:r>
      <w:r>
        <w:rPr>
          <w:rFonts w:hint="default"/>
          <w:lang w:val="en-US" w:eastAsia="zh-CN"/>
        </w:rPr>
        <w:t xml:space="preserve"> 表</w:t>
      </w:r>
      <w:r>
        <w:rPr>
          <w:rFonts w:hint="eastAsia"/>
          <w:lang w:val="en-US" w:eastAsia="zh-CN"/>
        </w:rPr>
        <w:t>已经完成。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对于接受项目（temp.type == "ACCEPTION"），在 Action 表中填入 "acc"。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对于归约项目（temp.type == "REDUCE"），遍历 FOLLOW(A)，在 Action 表中填入 "r" 加上产生式编号。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构建的 Action 表项添加到 Actiontables 中。</w:t>
      </w: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37" w:name="_Toc27958"/>
      <w:bookmarkStart w:id="38" w:name="_Toc6708"/>
      <w:r>
        <w:rPr>
          <w:rFonts w:hint="eastAsia"/>
          <w:lang w:val="en-US" w:eastAsia="zh-CN"/>
        </w:rPr>
        <w:t>4.4判断SLR文法</w:t>
      </w:r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bool judgeG()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bool judgeG = true;  // 用于标记是否是 SLR 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vector&lt;string&gt; move;  // 存放移进的终结符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vector&lt;string&gt; reduce;  // 存放规约的非终结符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遍历每个项目蔟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(auto obj : Family_table)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查看冲突类型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string conflict = judege_conflict(obj);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处理移进-规约冲突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(conflict == "MRCONFLICT")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obj.family_num &lt;&lt; "中存在移进-规约冲突"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move.clear();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reduce.clear();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遍历项目蔟中的项目，获取移进和规约的符号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obj1 : obj.project_num)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Project temp = find_projects(obj1);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(temp.type == "MOVEIN")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move.push_back(temp.rightstr);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 else if (temp.type == "REDUCE")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</w:t>
      </w:r>
      <w:r>
        <w:rPr>
          <w:rFonts w:hint="eastAsia"/>
          <w:sz w:val="21"/>
          <w:szCs w:val="21"/>
          <w:lang w:val="en-US" w:eastAsia="zh-CN"/>
        </w:rPr>
        <w:t>reduce</w:t>
      </w:r>
      <w:r>
        <w:rPr>
          <w:rFonts w:hint="default"/>
          <w:sz w:val="21"/>
          <w:szCs w:val="21"/>
          <w:lang w:val="en-US" w:eastAsia="zh-CN"/>
        </w:rPr>
        <w:t>.push_back(temp.leftstr);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检查是否存在非终结符和对应的 FOLLOW 集合的交集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obj1 : reduce)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first_follow temp(obj1);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vector&lt;first_follow&gt;::iterator ff = find(fcollections.begin(), fcollections.end(), 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遍历终结符，检查是否有交集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(auto obj2 : move)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(find((*ff).vfollow.begin(), (*ff).vfollow.end(), obj2) != (*ff).vfollow.end())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judgeG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(judgeG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处理规约-规约冲突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else if (conflict == "RRCONFLICT")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obj.family_num &lt;&lt; "中存在规约-规约冲突"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reduce.clear();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遍历项目蔟中的项目，获取规约的非终结符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obj1 : obj.project_num)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Project temp = find_projects(obj1);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(temp.type == "REDUCE")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reduce.push_back(temp.leftstr);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检查是否存在 FOLLOW 集合的交集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obj1 : move)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first_follow temp(obj1);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vector&lt;first_follow&gt;::iterator fA = find(fcollections.begin(), fcollections.end(), 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// 遍历其他规约的非终结符，检查是否有交集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for (int j = i + 1; j &lt; move.size();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first_follow temp(move.at(j));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vector&lt;first_follow&gt;::iterator fB = find(fcollections.begin(), fcollections.end(), 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求交集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vector&lt;string&gt; 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target.resize(min((*fB).vfollow.size(), (*fA).vfollow.size()));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vector&lt;string&gt;::iterator itend = set_intersection(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(*fB).vfollow.begin(), (*fB).vfollow.end(),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(*fA).vfollow.begin(), (*fA).vfollow.end(),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target.begin());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// 存在交集，说明存在规约-规约冲突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if (target.begin() != target.end())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judgeG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(judgeG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如果存在冲突，不是 SLR 文法，退出循环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(judgeG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"不是SLR文法"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 (judgeG)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cout &lt;&lt; "是SLR文法"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judgeG;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函数通过遍历每个项目蔟，检查移进-规约和规约-规约冲突。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如果存在冲突，则不是 SLR 文法，并输出相应信息。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如果没有冲突，输出是 SLR 文法。函数最终返回一个布尔值，指示文法是否为 SLR 文法。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39" w:name="_Toc8910"/>
      <w:bookmarkStart w:id="40" w:name="_Toc21274"/>
      <w:r>
        <w:rPr>
          <w:rFonts w:hint="eastAsia"/>
          <w:lang w:val="en-US" w:eastAsia="zh-CN"/>
        </w:rPr>
        <w:t>4.5判断字符串</w:t>
      </w:r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analysis_SLR()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inputIstr();  // 读入输入串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GAnalasis.push("#");  // 初始化语法分析栈，压入终止符号和文法的开始符号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Family_stack.push(0);  // 初始化状态栈，压入初始状态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int i = 0, steps = 0;  // 初始化输入串指针和步骤计数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wait_ananly &lt;&lt; " 的分析过程如下："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setw(16) &lt;&lt; left &lt;&lt; "过程计数";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setw(20) &lt;&lt; left &lt;&lt; "语法分析栈";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setw(20) &lt;&lt; left &lt;&lt; "剩余未匹配的字串";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setw(20) &lt;&lt; left &lt;&lt; "操作";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(int p = 0; p &lt; 12; p++)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cout &lt;&lt; "————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(i &lt; wait_ananly.length())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steps++;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cout &lt;&lt; setw(16) &lt;&lt; left &lt;&lt; steps;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string tmp = getStackStr();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cout &lt;&lt; setw(20) &lt;&lt; left &lt;&lt;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string tmp2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(int j = i; j &lt; wait_ananly.length();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tmp2 += wait_ananly[j];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cout &lt;&lt; setw(20) &lt;&lt; left &lt;&lt; tmp2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char cur_c = wait_ananly[i];  // 当前指示字符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取栈顶元素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(GAnalasis.empty())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"栈为空！！！"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bool is_id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如果有id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((Finalization.count("id") &gt; 0) &amp;&amp; (cur_c &gt;= 'a' &amp;&amp; cur_c &lt;= 'z') || (cur_c &gt;= '0' &amp;&amp; cur_c &lt;= '9'))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匹配成功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is_id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取状态栈顶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int topFamily = Family_stack.top();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bool is_error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Action act;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string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str = cur_c;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// 在 Action 表中查找对应的操作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(auto obj : Actiontables)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(topFamily == obj.state)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(is_id &amp;&amp; obj.Finalization == "id")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act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is_error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(obj.Finalization ==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act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is_error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(is_error)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"error!!!"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(act.F2S[0] == 'S')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移进操作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setw(20) &lt;&lt; left &lt;&lt; "移进"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next_state = stoi(act.F2S.substr(1));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状态压栈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Family_stack.push(next_state);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语法压栈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string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 = cur_c;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GAnalasis.push(str);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 else if (act.F2S[0] == 'r')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归约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next_Reduce = stoi(act.F2S.substr(1));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production pro;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在产生式集合中查找对应的产生式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 : productions)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(next_Reduce == obj.index)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pro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string prostr = "归约:" + pro.left + "-&gt;";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 : pro.right)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prostr +=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setw(20) &lt;&lt; left &lt;&lt; prostr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进行归约操作，如 F-&gt;id  规约后 F 进分析栈中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 : pro.right)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GAnalasis.pop();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Family_stack.pop();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int top_FS = Family_stack.top();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GAnalasis.push(pro.left);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在 Goto 表中查找新的状态并压栈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(auto obj1 : gototables)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if (pro.left == obj1.nonterminal &amp;&amp; obj1.state == top_FS)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Family_stack.push(obj1.FN);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 else if (act.F2S == "acc")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acc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setw(20) &lt;&lt; left &lt;&lt; "接受";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for (int p = 0; p &lt; 12; p++)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cout &lt;&lt; "————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函数通过遍历输入串，在每一步输出语法分析栈、剩余未匹配的字串、操作等信息，直至接受状态或发生错误。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在分析过程中，根据 Action 表中的移进和归约操作，更新语法分析栈和状态栈。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输出中包含了移进、归约和接受等操作的信息。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如果发生错误，输出错误信息并退出函数。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41" w:name="_Toc9274"/>
      <w:bookmarkStart w:id="42" w:name="_Toc966"/>
      <w:r>
        <w:rPr>
          <w:rFonts w:hint="eastAsia"/>
        </w:rPr>
        <w:t>程序调试</w:t>
      </w:r>
      <w:bookmarkEnd w:id="41"/>
      <w:bookmarkEnd w:id="42"/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43" w:name="_Toc12540"/>
      <w:bookmarkStart w:id="44" w:name="_Toc31715"/>
      <w:r>
        <w:rPr>
          <w:rFonts w:hint="eastAsia"/>
          <w:lang w:val="en-US" w:eastAsia="zh-CN"/>
        </w:rPr>
        <w:t>5.1调试过程与步骤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观察输出和错误信息:在程序运行出现bug时，我会仔细观察控制台输出和错误信息。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输出调试信息：接着在可能出现bug位置插入一些输出语句，看代码能不能进行到那一步。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使用断点：在visual studio中设置调试断点，使程序在特定位置停止执行。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查看当前变量的值进行对比。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逐步执行：通过逐步执行程序，一步一步地查看代码的执行过程。这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变量跟踪： 使用studio提供的变量跟踪功能，监视程序中变量的值的变化。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大致确定bug位置。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重新审查代码：重新审查代码，确保没有语法错误、逻辑错误或者明显的设计问题。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 当问题函数单独抽出写测试程序查看是否能过进行。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查阅文档和资源： 查阅相关文档、论坛或在线资源，可能会找到类似问题的解决方案。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45" w:name="_Toc8604"/>
      <w:bookmarkStart w:id="46" w:name="_Toc28566"/>
      <w:r>
        <w:rPr>
          <w:rFonts w:hint="eastAsia"/>
          <w:lang w:val="en-US" w:eastAsia="zh-CN"/>
        </w:rPr>
        <w:t>5.2发现的问题</w:t>
      </w:r>
      <w:bookmarkEnd w:id="45"/>
      <w:bookmarkEnd w:id="4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出现的bug问题很多这边就提一个。</w:t>
      </w:r>
    </w:p>
    <w:p>
      <w:pPr>
        <w:bidi w:val="0"/>
        <w:jc w:val="center"/>
      </w:pPr>
      <w:r>
        <w:drawing>
          <wp:inline distT="0" distB="0" distL="114300" distR="114300">
            <wp:extent cx="3790950" cy="2609850"/>
            <wp:effectExtent l="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图5.1错误图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图中为案例二中一开始出现的错误。</w:t>
      </w:r>
    </w:p>
    <w:p>
      <w:pPr>
        <w:pStyle w:val="3"/>
        <w:bidi w:val="0"/>
        <w:outlineLvl w:val="2"/>
        <w:rPr>
          <w:rFonts w:hint="eastAsia"/>
          <w:lang w:val="en-US" w:eastAsia="zh-CN"/>
        </w:rPr>
      </w:pPr>
      <w:bookmarkStart w:id="47" w:name="_Toc16627"/>
      <w:bookmarkStart w:id="48" w:name="_Toc32088"/>
      <w:r>
        <w:rPr>
          <w:rFonts w:hint="eastAsia"/>
          <w:lang w:val="en-US" w:eastAsia="zh-CN"/>
        </w:rPr>
        <w:t>5.3解决的办法</w:t>
      </w:r>
      <w:bookmarkEnd w:id="47"/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印出的规范蔟可以大概得知错误出现在构造规范蔟的过程中，而且出现在I5中，接着定位到代码中，在循环进行插入规范蔟的地方加一个断点，观察一下I5的添加情况，发现I5多次添加失败，预测但是I5的项目为正确的,从而预测错误出现判断是否要添加I5的地方，通过单步执行代码发现，本来应该执行的判断代码执行结果不对，最后发现是少了一个判断值，这里不但元素要一致，而且项目大小也要一致。</w:t>
      </w:r>
    </w:p>
    <w:p>
      <w:pPr>
        <w:bidi w:val="0"/>
      </w:pPr>
      <w:r>
        <w:drawing>
          <wp:inline distT="0" distB="0" distL="114300" distR="114300">
            <wp:extent cx="5271135" cy="1212215"/>
            <wp:effectExtent l="0" t="0" r="5715" b="698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图5.2错误查找图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49" w:name="_Toc20179"/>
      <w:bookmarkStart w:id="50" w:name="_Toc16725"/>
      <w:r>
        <w:rPr>
          <w:rFonts w:hint="eastAsia"/>
        </w:rPr>
        <w:t>运行与测试</w:t>
      </w:r>
      <w:bookmarkEnd w:id="49"/>
      <w:bookmarkEnd w:id="5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运行案例1：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E::=E + 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E::=T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T::=T * 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T::=F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F::=( E 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F::=id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查看增广文法：</w:t>
      </w:r>
    </w:p>
    <w:p>
      <w:pPr>
        <w:bidi w:val="0"/>
        <w:jc w:val="center"/>
      </w:pPr>
      <w:r>
        <w:drawing>
          <wp:inline distT="0" distB="0" distL="114300" distR="114300">
            <wp:extent cx="2952750" cy="1390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图6.1案例一增广文法图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计算First集和Follow集：</w:t>
      </w:r>
    </w:p>
    <w:p>
      <w:pPr>
        <w:bidi w:val="0"/>
        <w:jc w:val="left"/>
        <w:rPr>
          <w:rFonts w:hint="eastAsia"/>
        </w:rPr>
      </w:pPr>
      <w:r>
        <w:drawing>
          <wp:inline distT="0" distB="0" distL="114300" distR="114300">
            <wp:extent cx="5273040" cy="624205"/>
            <wp:effectExtent l="0" t="0" r="381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图6.2案例一First and Follow图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构造项目表：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86250" cy="40481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图6.3案例一项目表图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构造项目集规范蔟: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before="156" w:beforeLines="50" w:line="360" w:lineRule="auto"/>
        <w:jc w:val="center"/>
      </w:pPr>
      <w:r>
        <w:drawing>
          <wp:inline distT="0" distB="0" distL="114300" distR="114300">
            <wp:extent cx="4219575" cy="7519670"/>
            <wp:effectExtent l="0" t="0" r="952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图6.4案例一规范蔟图</w:t>
      </w:r>
    </w:p>
    <w:p>
      <w:pPr>
        <w:spacing w:before="156" w:beforeLines="50" w:line="360" w:lineRule="auto"/>
        <w:jc w:val="center"/>
      </w:pPr>
      <w:r>
        <w:drawing>
          <wp:inline distT="0" distB="0" distL="114300" distR="114300">
            <wp:extent cx="3438525" cy="18478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图6.5案例一规范蔟图（续）</w:t>
      </w:r>
    </w:p>
    <w:p>
      <w:pPr>
        <w:spacing w:before="156" w:before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构造GoTo表</w:t>
      </w:r>
    </w:p>
    <w:p>
      <w:pPr>
        <w:spacing w:before="156" w:beforeLines="50"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9950" cy="42957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图6.6案例一GoTo表图</w:t>
      </w:r>
    </w:p>
    <w:p>
      <w:pPr>
        <w:spacing w:before="156" w:before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SLR分析表和SLR分析结果:</w:t>
      </w:r>
    </w:p>
    <w:p>
      <w:pPr>
        <w:spacing w:before="156" w:beforeLines="50"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34385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图6.6案例一SLR分析表图</w:t>
      </w:r>
    </w:p>
    <w:p>
      <w:pPr>
        <w:spacing w:before="156" w:beforeLines="50"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输入字符串:(a*b)+c分析：</w:t>
      </w:r>
    </w:p>
    <w:p>
      <w:pPr>
        <w:spacing w:before="156" w:beforeLines="50"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28505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图6.7案例一字符串分析图</w:t>
      </w:r>
    </w:p>
    <w:p>
      <w:pPr>
        <w:spacing w:before="156" w:beforeLines="50"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分析成功！！！</w:t>
      </w:r>
    </w:p>
    <w:p>
      <w:pPr>
        <w:spacing w:before="156" w:beforeLines="50" w:line="360" w:lineRule="auto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运行案例2：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S::=A 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S::=b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A::=S 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A::=a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查看增广文法：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3053715" cy="988060"/>
            <wp:effectExtent l="0" t="0" r="13335" b="254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rcRect t="-760" r="-581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图6.8案例二增广文法图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计算First集和Follow集：</w:t>
      </w:r>
    </w:p>
    <w:p>
      <w:pPr>
        <w:bidi w:val="0"/>
        <w:jc w:val="left"/>
        <w:rPr>
          <w:rFonts w:hint="eastAsia"/>
        </w:rPr>
      </w:pPr>
      <w:r>
        <w:drawing>
          <wp:inline distT="0" distB="0" distL="114300" distR="114300">
            <wp:extent cx="5271135" cy="542925"/>
            <wp:effectExtent l="0" t="0" r="571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图6.9案例二First and Follow图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构造项目表：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86125" cy="2705100"/>
            <wp:effectExtent l="0" t="0" r="9525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图6.10案例二项目表图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构造项目集规范蔟: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</w:p>
    <w:p>
      <w:pPr>
        <w:spacing w:before="156" w:beforeLines="50" w:line="360" w:lineRule="auto"/>
        <w:jc w:val="center"/>
      </w:pPr>
      <w:r>
        <w:drawing>
          <wp:inline distT="0" distB="0" distL="114300" distR="114300">
            <wp:extent cx="3547110" cy="8858885"/>
            <wp:effectExtent l="0" t="0" r="15240" b="1841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8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图6.11案例二规范蔟图</w:t>
      </w:r>
    </w:p>
    <w:p>
      <w:pPr>
        <w:spacing w:before="156" w:before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构造GoTo表</w:t>
      </w:r>
    </w:p>
    <w:p>
      <w:pPr>
        <w:spacing w:before="156" w:beforeLines="50"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86100" cy="4667250"/>
            <wp:effectExtent l="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图6.13案例二GoTo表图</w:t>
      </w: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</w:p>
    <w:p>
      <w:pPr>
        <w:spacing w:before="156" w:before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SLR分析表和SLR分析结果:</w:t>
      </w:r>
    </w:p>
    <w:p>
      <w:pPr>
        <w:spacing w:before="156" w:beforeLines="50"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81475" cy="2247900"/>
            <wp:effectExtent l="0" t="0" r="9525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图6.14案例二SLR分析表图</w:t>
      </w:r>
    </w:p>
    <w:p>
      <w:pPr>
        <w:spacing w:before="156" w:beforeLines="50"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分析完成！！！</w:t>
      </w:r>
    </w:p>
    <w:p>
      <w:pPr>
        <w:spacing w:before="156" w:beforeLines="50" w:line="360" w:lineRule="auto"/>
      </w:pPr>
    </w:p>
    <w:p>
      <w:pPr>
        <w:spacing w:before="156" w:beforeLines="50" w:line="360" w:lineRule="auto"/>
      </w:pPr>
    </w:p>
    <w:p>
      <w:pPr>
        <w:spacing w:before="156" w:beforeLines="50" w:line="360" w:lineRule="auto"/>
        <w:rPr>
          <w:rFonts w:ascii="黑体" w:hAnsi="宋体" w:eastAsia="黑体"/>
          <w:sz w:val="30"/>
        </w:rPr>
      </w:pPr>
      <w:r>
        <w:br w:type="page"/>
      </w:r>
      <w:bookmarkEnd w:id="0"/>
    </w:p>
    <w:p>
      <w:pPr>
        <w:pStyle w:val="2"/>
        <w:bidi w:val="0"/>
        <w:jc w:val="center"/>
        <w:rPr>
          <w:rFonts w:ascii="黑体" w:hAnsi="宋体" w:eastAsia="黑体"/>
          <w:sz w:val="30"/>
        </w:rPr>
      </w:pPr>
      <w:bookmarkStart w:id="51" w:name="_Toc9162"/>
      <w:bookmarkStart w:id="52" w:name="_Toc13613"/>
      <w:r>
        <w:rPr>
          <w:rFonts w:hint="eastAsia" w:ascii="黑体" w:hAnsi="宋体" w:eastAsia="黑体"/>
          <w:sz w:val="30"/>
        </w:rPr>
        <w:t>总</w:t>
      </w:r>
      <w:r>
        <w:rPr>
          <w:rFonts w:hint="eastAsia" w:ascii="黑体" w:hAnsi="宋体" w:eastAsia="黑体"/>
          <w:sz w:val="30"/>
        </w:rPr>
        <w:tab/>
      </w:r>
      <w:r>
        <w:rPr>
          <w:rFonts w:hint="eastAsia" w:ascii="黑体" w:hAnsi="宋体" w:eastAsia="黑体"/>
          <w:sz w:val="30"/>
        </w:rPr>
        <w:tab/>
      </w:r>
      <w:r>
        <w:rPr>
          <w:rFonts w:hint="eastAsia" w:ascii="黑体" w:hAnsi="宋体" w:eastAsia="黑体"/>
          <w:sz w:val="30"/>
        </w:rPr>
        <w:t>结</w:t>
      </w:r>
      <w:bookmarkEnd w:id="51"/>
      <w:bookmarkEnd w:id="52"/>
    </w:p>
    <w:p>
      <w:pPr>
        <w:spacing w:line="360" w:lineRule="auto"/>
        <w:ind w:firstLine="570"/>
        <w:rPr>
          <w:rFonts w:hint="eastAsia"/>
          <w:lang w:val="en-US" w:eastAsia="zh-CN"/>
        </w:rPr>
      </w:pPr>
      <w:r>
        <w:rPr>
          <w:rFonts w:hint="eastAsia"/>
        </w:rPr>
        <w:t>理论发现</w:t>
      </w:r>
      <w:r>
        <w:rPr>
          <w:rFonts w:hint="eastAsia"/>
          <w:lang w:val="en-US" w:eastAsia="zh-CN"/>
        </w:rPr>
        <w:t>:</w:t>
      </w:r>
    </w:p>
    <w:p>
      <w:pPr>
        <w:spacing w:line="360" w:lineRule="auto"/>
        <w:ind w:firstLine="57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本</w:t>
      </w:r>
      <w:r>
        <w:rPr>
          <w:rFonts w:hint="eastAsia" w:ascii="宋体" w:hAnsi="宋体"/>
          <w:sz w:val="24"/>
        </w:rPr>
        <w:t>实验深入理解了LR文法、SLR文法和SLR分析表的概念。SLR分析器通过建立状态集合、构建LR(0)项目集规范族、</w:t>
      </w:r>
      <w:r>
        <w:rPr>
          <w:rFonts w:hint="eastAsia" w:ascii="宋体" w:hAnsi="宋体"/>
          <w:sz w:val="24"/>
          <w:lang w:val="en-US" w:eastAsia="zh-CN"/>
        </w:rPr>
        <w:t>构造GoTo表</w:t>
      </w:r>
      <w:r>
        <w:rPr>
          <w:rFonts w:hint="eastAsia" w:ascii="宋体" w:hAnsi="宋体"/>
          <w:sz w:val="24"/>
        </w:rPr>
        <w:t>、计算FIRST和FOLLOW集，最终生成SLR分析表，</w:t>
      </w:r>
      <w:r>
        <w:rPr>
          <w:rFonts w:hint="eastAsia" w:ascii="宋体" w:hAnsi="宋体"/>
          <w:sz w:val="24"/>
          <w:lang w:val="en-US" w:eastAsia="zh-CN"/>
        </w:rPr>
        <w:t>其中</w:t>
      </w:r>
      <w:r>
        <w:rPr>
          <w:rFonts w:hint="eastAsia" w:ascii="宋体" w:hAnsi="宋体"/>
          <w:sz w:val="24"/>
        </w:rPr>
        <w:t>为了处理移进-规约和规约-规约冲突，引入了FIRST和FOLLOW集合。实验解决了移进-规约和规约-规约冲突，通过检查FIRST和FOLLOW集合的交集来判断文法是否是SLR文法。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技术创新</w:t>
      </w:r>
      <w:r>
        <w:rPr>
          <w:rFonts w:hint="eastAsia" w:ascii="宋体" w:hAnsi="宋体"/>
          <w:sz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成功实现了SLR分析器，包括构建LR(0)项目集规范族、计算FIRST和FOLLOW集，生成SLR分析表，以及使用该分析表进行语法分析。 创新性地实现了冲突解决算法，通过检查FIRST和FOLLOW集合的交集来判断文法是否是SLR文法，从而解决了冲突问题。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方法改进</w:t>
      </w:r>
      <w:r>
        <w:rPr>
          <w:rFonts w:hint="eastAsia" w:ascii="宋体" w:hAnsi="宋体"/>
          <w:sz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通过仔细设计和实现了LR(0)项目集规范族的构建方法，确保了规范族的正确性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</w:rPr>
        <w:t>改进了计算FIRST和FOLLOW集的算法，确保了集合的正确性和完整性。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未解决的问题</w:t>
      </w:r>
      <w:r>
        <w:rPr>
          <w:rFonts w:hint="eastAsia" w:ascii="宋体" w:hAnsi="宋体"/>
          <w:sz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性能优化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在大型文法和输入串的情况下，SLR分析器可能面临性能瓶颈，需要进一步优化算法或引入一些高效的数据结构。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错误处理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SLR分析器在遇到错误时可能输出较简单的错误信息，可以进一步改进错误处理机制，提供更详细和准确的错误信息。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发展方向</w:t>
      </w:r>
      <w:r>
        <w:rPr>
          <w:rFonts w:hint="eastAsia" w:ascii="宋体" w:hAnsi="宋体"/>
          <w:sz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扩展支持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进一步扩展SLR分析器，支持更复杂的语法结构和语言特性。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优化算法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对项目集规范族的构建、FIRST和FOLLOW集的计算等关键步骤进行算法优化，提高分析器的效率。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可进一步研究的领域</w:t>
      </w:r>
      <w:r>
        <w:rPr>
          <w:rFonts w:hint="eastAsia" w:ascii="宋体" w:hAnsi="宋体"/>
          <w:sz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增强文法表达能力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研究如何增强文法表达能力，使得SLR分析器可以处理更广泛的文法。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自动生成工具</w:t>
      </w:r>
      <w:r>
        <w:rPr>
          <w:rFonts w:hint="eastAsia" w:ascii="宋体" w:hAnsi="宋体"/>
          <w:sz w:val="24"/>
          <w:lang w:val="en-US" w:eastAsia="zh-CN"/>
        </w:rPr>
        <w:t>:</w:t>
      </w:r>
      <w:r>
        <w:rPr>
          <w:rFonts w:hint="eastAsia" w:ascii="宋体" w:hAnsi="宋体"/>
          <w:sz w:val="24"/>
        </w:rPr>
        <w:t>探索自动生成SLR分析器的工具或框架，使得更多开发者能够利用SLR分析器的优势。</w:t>
      </w:r>
    </w:p>
    <w:p>
      <w:pPr>
        <w:pStyle w:val="2"/>
        <w:bidi w:val="0"/>
        <w:jc w:val="center"/>
      </w:pPr>
      <w:bookmarkStart w:id="53" w:name="_Toc23452"/>
      <w:bookmarkStart w:id="54" w:name="_Toc2588"/>
      <w:r>
        <w:rPr>
          <w:rFonts w:hint="eastAsia"/>
        </w:rPr>
        <w:t>参 考 文 献</w:t>
      </w:r>
      <w:bookmarkEnd w:id="53"/>
      <w:bookmarkEnd w:id="54"/>
    </w:p>
    <w:p>
      <w:pPr>
        <w:spacing w:line="360" w:lineRule="auto"/>
        <w:ind w:firstLine="570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陈意云，张昱. 编译原理.(第三版).</w:t>
      </w:r>
      <w:r>
        <w:t>北京：高等教育出版社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"https://blog.csdn.net/weixin_42214698" \o "你说的白是什么白_" \t "https://blog.csdn.net/weixin_42214698/article/details/_blank"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你说的白是什么白_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构造[SLR(1)分析表 + 判断是否是SLR(1)文法].</w:t>
      </w:r>
      <w:r>
        <w:t>CSDN</w:t>
      </w:r>
      <w:r>
        <w:rPr>
          <w:rFonts w:hint="eastAsia"/>
          <w:lang w:val="en-US" w:eastAsia="zh-CN"/>
        </w:rPr>
        <w:t>.https://blog.csdn.net/weixin_42214698/article/details/125014512，2002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"https://blog.csdn.net/qq_58773908" \o "小航同学吖" \t "https://blog.csdn.net/qq_58773908/article/details/_blank"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小航同学吖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编译原理——SLR（1）语法分析器.CSDN.https://blog.csdn.net/qq_58773908/article/details/128567906,2023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Aho, A. V., Lam, M. S., Sethi, R., &amp; Ullman, J. D. Compilers: Principles, Techniques, and Tools (2nd ed.). Pearson/Addison-Wesley.</w:t>
      </w:r>
      <w:r>
        <w:rPr>
          <w:rFonts w:hint="eastAsia"/>
          <w:lang w:val="en-US" w:eastAsia="zh-CN"/>
        </w:rPr>
        <w:t xml:space="preserve"> 2006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Grune, D., Bal, H. E., Jacobs, C. J. H., &amp; Langendoen, K. Modern Compiler Design (2nd ed.). Springer.2009</w:t>
      </w:r>
    </w:p>
    <w:p>
      <w:pPr>
        <w:spacing w:line="360" w:lineRule="exact"/>
        <w:ind w:firstLine="570"/>
        <w:rPr>
          <w:rFonts w:ascii="宋体" w:hAnsi="宋体"/>
          <w:sz w:val="24"/>
        </w:rPr>
      </w:pPr>
    </w:p>
    <w:p>
      <w:pPr>
        <w:spacing w:line="360" w:lineRule="exact"/>
        <w:ind w:firstLine="570"/>
        <w:rPr>
          <w:rFonts w:ascii="宋体" w:hAnsi="宋体"/>
          <w:sz w:val="24"/>
        </w:rPr>
      </w:pPr>
    </w:p>
    <w:p>
      <w:pPr>
        <w:spacing w:line="360" w:lineRule="exact"/>
        <w:ind w:firstLine="570"/>
        <w:rPr>
          <w:rFonts w:ascii="宋体" w:hAnsi="宋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spacing w:line="360" w:lineRule="exact"/>
        <w:rPr>
          <w:rFonts w:ascii="黑体" w:hAnsi="宋体" w:eastAsia="黑体"/>
          <w:sz w:val="24"/>
        </w:rPr>
      </w:pPr>
    </w:p>
    <w:p>
      <w:pPr>
        <w:jc w:val="center"/>
      </w:pPr>
      <w:r>
        <w:br w:type="page"/>
      </w:r>
    </w:p>
    <w:p>
      <w:pPr>
        <w:jc w:val="center"/>
      </w:pPr>
    </w:p>
    <w:p>
      <w:pPr>
        <w:jc w:val="center"/>
        <w:outlineLvl w:val="0"/>
        <w:rPr>
          <w:rFonts w:ascii="宋体" w:hAnsi="宋体"/>
          <w:b/>
          <w:bCs/>
          <w:szCs w:val="21"/>
        </w:rPr>
      </w:pPr>
      <w:bookmarkStart w:id="55" w:name="_Toc2965"/>
      <w:r>
        <w:rPr>
          <w:rFonts w:hint="eastAsia" w:ascii="宋体" w:hAnsi="宋体"/>
          <w:b/>
          <w:bCs/>
          <w:szCs w:val="21"/>
        </w:rPr>
        <w:t>编译原理课程设计评价表</w:t>
      </w:r>
      <w:bookmarkEnd w:id="55"/>
    </w:p>
    <w:tbl>
      <w:tblPr>
        <w:tblStyle w:val="15"/>
        <w:tblW w:w="919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0"/>
        <w:gridCol w:w="284"/>
        <w:gridCol w:w="3402"/>
        <w:gridCol w:w="708"/>
        <w:gridCol w:w="1276"/>
        <w:gridCol w:w="992"/>
        <w:gridCol w:w="1133"/>
        <w:gridCol w:w="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1668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选题名称</w:t>
            </w:r>
          </w:p>
        </w:tc>
        <w:tc>
          <w:tcPr>
            <w:tcW w:w="7511" w:type="dxa"/>
            <w:gridSpan w:val="5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SLR分析器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34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序号</w:t>
            </w:r>
          </w:p>
        </w:tc>
        <w:tc>
          <w:tcPr>
            <w:tcW w:w="4536" w:type="dxa"/>
            <w:gridSpan w:val="3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评价内容</w:t>
            </w:r>
          </w:p>
        </w:tc>
        <w:tc>
          <w:tcPr>
            <w:tcW w:w="708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权重(%)</w:t>
            </w:r>
          </w:p>
        </w:tc>
        <w:tc>
          <w:tcPr>
            <w:tcW w:w="1276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992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145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536" w:type="dxa"/>
            <w:gridSpan w:val="3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庄佳强</w:t>
            </w:r>
          </w:p>
        </w:tc>
        <w:tc>
          <w:tcPr>
            <w:tcW w:w="9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4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536" w:type="dxa"/>
            <w:gridSpan w:val="3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202121331104</w:t>
            </w:r>
          </w:p>
        </w:tc>
        <w:tc>
          <w:tcPr>
            <w:tcW w:w="9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  <w:tc>
          <w:tcPr>
            <w:tcW w:w="114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课程目标1</w:t>
            </w:r>
          </w:p>
        </w:tc>
        <w:tc>
          <w:tcPr>
            <w:tcW w:w="3686" w:type="dxa"/>
            <w:gridSpan w:val="2"/>
            <w:vAlign w:val="center"/>
          </w:tcPr>
          <w:p>
            <w:r>
              <w:rPr>
                <w:rFonts w:hint="eastAsia" w:ascii="宋体" w:hAnsi="宋体" w:cs="宋体"/>
                <w:sz w:val="18"/>
                <w:szCs w:val="18"/>
              </w:rPr>
              <w:t>描述给定任务的业务需求，深入学习编译系统中的词法分析、语法分析、语义分析、中间代码生成、目标代码生成、优化等模块的设计方法，设计出编译系统模块的开发解决方案，并能基于对编译技术的理解在设计过程中提出自己的见解和创新。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45" w:type="dxa"/>
            <w:gridSpan w:val="2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0" w:type="dxa"/>
          </w:tcPr>
          <w:p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课程目标2</w:t>
            </w:r>
          </w:p>
        </w:tc>
        <w:tc>
          <w:tcPr>
            <w:tcW w:w="3686" w:type="dxa"/>
            <w:gridSpan w:val="2"/>
            <w:vAlign w:val="center"/>
          </w:tcPr>
          <w:p>
            <w:r>
              <w:rPr>
                <w:rFonts w:ascii="宋体" w:hAnsi="宋体" w:cs="Courier New"/>
                <w:sz w:val="18"/>
                <w:szCs w:val="18"/>
              </w:rPr>
              <w:t>根据</w:t>
            </w:r>
            <w:r>
              <w:rPr>
                <w:rFonts w:hint="eastAsia" w:ascii="宋体" w:hAnsi="宋体" w:cs="Courier New"/>
                <w:sz w:val="18"/>
                <w:szCs w:val="18"/>
              </w:rPr>
              <w:t>课程设计要求研究</w:t>
            </w:r>
            <w:r>
              <w:rPr>
                <w:rFonts w:ascii="宋体" w:hAnsi="宋体" w:cs="Courier New"/>
                <w:sz w:val="18"/>
                <w:szCs w:val="18"/>
              </w:rPr>
              <w:t>解决方案，设计合理的实现方法，</w:t>
            </w:r>
            <w:r>
              <w:rPr>
                <w:rFonts w:hint="eastAsia" w:ascii="宋体" w:hAnsi="宋体" w:cs="Courier New"/>
                <w:sz w:val="18"/>
                <w:szCs w:val="18"/>
              </w:rPr>
              <w:t>能通过文献研究解决设计中遇到的难点问题，</w:t>
            </w:r>
            <w:r>
              <w:rPr>
                <w:rFonts w:ascii="宋体" w:hAnsi="宋体" w:cs="Courier New"/>
                <w:sz w:val="18"/>
                <w:szCs w:val="18"/>
              </w:rPr>
              <w:t>构建</w:t>
            </w:r>
            <w:r>
              <w:rPr>
                <w:rFonts w:hint="eastAsia" w:ascii="宋体" w:hAnsi="宋体" w:cs="Courier New"/>
                <w:sz w:val="18"/>
                <w:szCs w:val="18"/>
              </w:rPr>
              <w:t>课程设计任务指定</w:t>
            </w:r>
            <w:r>
              <w:rPr>
                <w:rFonts w:ascii="宋体" w:hAnsi="宋体" w:cs="Courier New"/>
                <w:sz w:val="18"/>
                <w:szCs w:val="18"/>
              </w:rPr>
              <w:t>的实验系统。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0" w:type="dxa"/>
          </w:tcPr>
          <w:p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课程目标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3686" w:type="dxa"/>
            <w:gridSpan w:val="2"/>
            <w:vAlign w:val="center"/>
          </w:tcPr>
          <w:p>
            <w:r>
              <w:rPr>
                <w:rFonts w:hint="eastAsia" w:ascii="宋体" w:hAnsi="宋体" w:cs="宋体"/>
                <w:sz w:val="18"/>
                <w:szCs w:val="18"/>
              </w:rPr>
              <w:t>在小组完成课程设计任务过程中，能与其它成员进行有效的沟通、团队合作，完成各自的组织、协调工作。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0" w:type="dxa"/>
          </w:tcPr>
          <w:p>
            <w:r>
              <w:rPr>
                <w:rFonts w:hint="eastAsia" w:ascii="宋体" w:hAnsi="宋体"/>
                <w:sz w:val="18"/>
                <w:szCs w:val="18"/>
              </w:rPr>
              <w:t>课程目标4</w:t>
            </w:r>
          </w:p>
        </w:tc>
        <w:tc>
          <w:tcPr>
            <w:tcW w:w="3686" w:type="dxa"/>
            <w:gridSpan w:val="2"/>
            <w:vAlign w:val="center"/>
          </w:tcPr>
          <w:p>
            <w:r>
              <w:rPr>
                <w:rFonts w:hint="eastAsia"/>
                <w:sz w:val="18"/>
                <w:szCs w:val="18"/>
              </w:rPr>
              <w:t>通过撰写描述工程问题解决方案的文档，并进行系统演示和答辩，锻炼学生的表达和沟通的能力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</w:rPr>
              <w:t>合计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1460" w:hRule="atLeast"/>
          <w:jc w:val="center"/>
        </w:trPr>
        <w:tc>
          <w:tcPr>
            <w:tcW w:w="9179" w:type="dxa"/>
            <w:gridSpan w:val="8"/>
          </w:tcPr>
          <w:p>
            <w:pPr>
              <w:spacing w:before="624" w:beforeLines="200" w:after="624" w:afterLines="200"/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       </w:t>
            </w:r>
          </w:p>
          <w:p>
            <w:pPr>
              <w:jc w:val="righ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>2024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 w:eastAsia="黑体"/>
                <w:sz w:val="24"/>
              </w:rPr>
              <w:t>年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 w:eastAsia="黑体"/>
                <w:sz w:val="24"/>
              </w:rPr>
              <w:t>月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>14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 w:eastAsia="黑体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7EAE7"/>
    <w:multiLevelType w:val="singleLevel"/>
    <w:tmpl w:val="9F07EA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985A10C"/>
    <w:multiLevelType w:val="singleLevel"/>
    <w:tmpl w:val="B985A1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1563613"/>
    <w:multiLevelType w:val="singleLevel"/>
    <w:tmpl w:val="115636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1DD5B1F"/>
    <w:multiLevelType w:val="singleLevel"/>
    <w:tmpl w:val="11DD5B1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EB314FF"/>
    <w:multiLevelType w:val="singleLevel"/>
    <w:tmpl w:val="1EB314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8EA429F"/>
    <w:multiLevelType w:val="singleLevel"/>
    <w:tmpl w:val="28EA42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DB1E0E1"/>
    <w:multiLevelType w:val="singleLevel"/>
    <w:tmpl w:val="5DB1E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4D5EA52"/>
    <w:multiLevelType w:val="singleLevel"/>
    <w:tmpl w:val="74D5EA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5132B"/>
    <w:rsid w:val="000735DA"/>
    <w:rsid w:val="00074976"/>
    <w:rsid w:val="000804D6"/>
    <w:rsid w:val="000B2442"/>
    <w:rsid w:val="000E4B4D"/>
    <w:rsid w:val="001026B6"/>
    <w:rsid w:val="00161891"/>
    <w:rsid w:val="00172A27"/>
    <w:rsid w:val="00184CE1"/>
    <w:rsid w:val="001A1E3E"/>
    <w:rsid w:val="001B6346"/>
    <w:rsid w:val="001E750E"/>
    <w:rsid w:val="002206BF"/>
    <w:rsid w:val="00246496"/>
    <w:rsid w:val="00252E95"/>
    <w:rsid w:val="0026069F"/>
    <w:rsid w:val="00270390"/>
    <w:rsid w:val="0028368C"/>
    <w:rsid w:val="002D11FF"/>
    <w:rsid w:val="00313160"/>
    <w:rsid w:val="00315CAF"/>
    <w:rsid w:val="0031793D"/>
    <w:rsid w:val="00324748"/>
    <w:rsid w:val="00361004"/>
    <w:rsid w:val="00392BF7"/>
    <w:rsid w:val="003A4726"/>
    <w:rsid w:val="003C4337"/>
    <w:rsid w:val="003C5438"/>
    <w:rsid w:val="004255F9"/>
    <w:rsid w:val="0049279E"/>
    <w:rsid w:val="004A450F"/>
    <w:rsid w:val="004F7C76"/>
    <w:rsid w:val="00555E76"/>
    <w:rsid w:val="005774E0"/>
    <w:rsid w:val="005B6865"/>
    <w:rsid w:val="0066176C"/>
    <w:rsid w:val="006B59C4"/>
    <w:rsid w:val="006C755D"/>
    <w:rsid w:val="00742BB3"/>
    <w:rsid w:val="00744731"/>
    <w:rsid w:val="007820E0"/>
    <w:rsid w:val="00787C16"/>
    <w:rsid w:val="007D32BE"/>
    <w:rsid w:val="00835C86"/>
    <w:rsid w:val="00852E1C"/>
    <w:rsid w:val="0086174C"/>
    <w:rsid w:val="00884B38"/>
    <w:rsid w:val="008863E1"/>
    <w:rsid w:val="008B027A"/>
    <w:rsid w:val="00911F63"/>
    <w:rsid w:val="009412FC"/>
    <w:rsid w:val="0094183A"/>
    <w:rsid w:val="0094224B"/>
    <w:rsid w:val="00966ACA"/>
    <w:rsid w:val="009C132F"/>
    <w:rsid w:val="00A177E6"/>
    <w:rsid w:val="00A406A2"/>
    <w:rsid w:val="00AE60D5"/>
    <w:rsid w:val="00B513FF"/>
    <w:rsid w:val="00B559B1"/>
    <w:rsid w:val="00BA182C"/>
    <w:rsid w:val="00BC482B"/>
    <w:rsid w:val="00C64A10"/>
    <w:rsid w:val="00D033FD"/>
    <w:rsid w:val="00D13B7C"/>
    <w:rsid w:val="00D40596"/>
    <w:rsid w:val="00DB34DE"/>
    <w:rsid w:val="00E12E17"/>
    <w:rsid w:val="00E51A77"/>
    <w:rsid w:val="00E6622E"/>
    <w:rsid w:val="00F0699A"/>
    <w:rsid w:val="00F52257"/>
    <w:rsid w:val="00F97326"/>
    <w:rsid w:val="00FF365B"/>
    <w:rsid w:val="01CE3E86"/>
    <w:rsid w:val="021E4F0A"/>
    <w:rsid w:val="02BF4427"/>
    <w:rsid w:val="03E43571"/>
    <w:rsid w:val="03FE411B"/>
    <w:rsid w:val="04B65AC7"/>
    <w:rsid w:val="05E80ABB"/>
    <w:rsid w:val="072E5257"/>
    <w:rsid w:val="08A615C0"/>
    <w:rsid w:val="09C72A59"/>
    <w:rsid w:val="0A0263CD"/>
    <w:rsid w:val="0A616013"/>
    <w:rsid w:val="0ADC375E"/>
    <w:rsid w:val="0C5919D1"/>
    <w:rsid w:val="0DE85E53"/>
    <w:rsid w:val="0E134225"/>
    <w:rsid w:val="0E5D33A0"/>
    <w:rsid w:val="0EEA4289"/>
    <w:rsid w:val="0F873CFF"/>
    <w:rsid w:val="0FCF1F7D"/>
    <w:rsid w:val="10062D33"/>
    <w:rsid w:val="10732A8B"/>
    <w:rsid w:val="10F82CE4"/>
    <w:rsid w:val="1217313B"/>
    <w:rsid w:val="1393060F"/>
    <w:rsid w:val="13F56E49"/>
    <w:rsid w:val="14191455"/>
    <w:rsid w:val="14324730"/>
    <w:rsid w:val="14EA3EDE"/>
    <w:rsid w:val="150C1E94"/>
    <w:rsid w:val="15601E59"/>
    <w:rsid w:val="15624E21"/>
    <w:rsid w:val="15E9057E"/>
    <w:rsid w:val="164E15A7"/>
    <w:rsid w:val="16F04D04"/>
    <w:rsid w:val="178A352D"/>
    <w:rsid w:val="17AC4D67"/>
    <w:rsid w:val="18EB1E70"/>
    <w:rsid w:val="19B6063F"/>
    <w:rsid w:val="19EC1A12"/>
    <w:rsid w:val="1A6F1FEC"/>
    <w:rsid w:val="1A8D159C"/>
    <w:rsid w:val="1B132AFA"/>
    <w:rsid w:val="1C4C3A51"/>
    <w:rsid w:val="1C5F4D1A"/>
    <w:rsid w:val="1C947772"/>
    <w:rsid w:val="1CCB2BC8"/>
    <w:rsid w:val="1CDD55E8"/>
    <w:rsid w:val="1D6125CD"/>
    <w:rsid w:val="1D652049"/>
    <w:rsid w:val="1D73355D"/>
    <w:rsid w:val="1DAA6C81"/>
    <w:rsid w:val="1EA8395A"/>
    <w:rsid w:val="1EB678A8"/>
    <w:rsid w:val="1EC15838"/>
    <w:rsid w:val="1EF93D0E"/>
    <w:rsid w:val="1FA173F5"/>
    <w:rsid w:val="200D34F7"/>
    <w:rsid w:val="20AF05F9"/>
    <w:rsid w:val="218D2419"/>
    <w:rsid w:val="21B038D2"/>
    <w:rsid w:val="21EB201D"/>
    <w:rsid w:val="22050DDE"/>
    <w:rsid w:val="22B561BB"/>
    <w:rsid w:val="2322550C"/>
    <w:rsid w:val="23B50B24"/>
    <w:rsid w:val="24E37F11"/>
    <w:rsid w:val="25267701"/>
    <w:rsid w:val="259024C0"/>
    <w:rsid w:val="268279BE"/>
    <w:rsid w:val="279A2A09"/>
    <w:rsid w:val="28C668F3"/>
    <w:rsid w:val="28DC6898"/>
    <w:rsid w:val="290703C0"/>
    <w:rsid w:val="292A336C"/>
    <w:rsid w:val="294E18B8"/>
    <w:rsid w:val="295E6B72"/>
    <w:rsid w:val="2A6D0569"/>
    <w:rsid w:val="2C6B1F6C"/>
    <w:rsid w:val="2D1D7812"/>
    <w:rsid w:val="2D560C70"/>
    <w:rsid w:val="2DA30D70"/>
    <w:rsid w:val="2E1B478B"/>
    <w:rsid w:val="2F4B7E26"/>
    <w:rsid w:val="2F6E1CAB"/>
    <w:rsid w:val="310E7707"/>
    <w:rsid w:val="3165296D"/>
    <w:rsid w:val="32453007"/>
    <w:rsid w:val="32460A89"/>
    <w:rsid w:val="33180DE1"/>
    <w:rsid w:val="332C7A82"/>
    <w:rsid w:val="335B4D4D"/>
    <w:rsid w:val="33A45AC9"/>
    <w:rsid w:val="35F513A1"/>
    <w:rsid w:val="35FB7C20"/>
    <w:rsid w:val="36291668"/>
    <w:rsid w:val="36D45384"/>
    <w:rsid w:val="3717386F"/>
    <w:rsid w:val="37AB53C1"/>
    <w:rsid w:val="38440A5E"/>
    <w:rsid w:val="39C73159"/>
    <w:rsid w:val="3B447B62"/>
    <w:rsid w:val="3B5C31EF"/>
    <w:rsid w:val="3B990142"/>
    <w:rsid w:val="3CF62F90"/>
    <w:rsid w:val="3EB51736"/>
    <w:rsid w:val="40DD6179"/>
    <w:rsid w:val="415006B7"/>
    <w:rsid w:val="41EC0535"/>
    <w:rsid w:val="429D0359"/>
    <w:rsid w:val="42C30598"/>
    <w:rsid w:val="434A043B"/>
    <w:rsid w:val="43661FA0"/>
    <w:rsid w:val="43ED6784"/>
    <w:rsid w:val="459425B5"/>
    <w:rsid w:val="47F952A2"/>
    <w:rsid w:val="48FE0D10"/>
    <w:rsid w:val="491237F0"/>
    <w:rsid w:val="49375FAE"/>
    <w:rsid w:val="49801C26"/>
    <w:rsid w:val="49BD0406"/>
    <w:rsid w:val="4A416461"/>
    <w:rsid w:val="4AF22E0D"/>
    <w:rsid w:val="4B3D75FD"/>
    <w:rsid w:val="4C697A63"/>
    <w:rsid w:val="4D5944BC"/>
    <w:rsid w:val="4DAD3EFF"/>
    <w:rsid w:val="4EB4342C"/>
    <w:rsid w:val="4EE264FA"/>
    <w:rsid w:val="4F4E362B"/>
    <w:rsid w:val="4F522031"/>
    <w:rsid w:val="4F5E0042"/>
    <w:rsid w:val="4F667103"/>
    <w:rsid w:val="4F78446F"/>
    <w:rsid w:val="500628DA"/>
    <w:rsid w:val="500E23E4"/>
    <w:rsid w:val="503C110B"/>
    <w:rsid w:val="51DA5A26"/>
    <w:rsid w:val="530C74BB"/>
    <w:rsid w:val="53C2401E"/>
    <w:rsid w:val="556357A4"/>
    <w:rsid w:val="55B058A3"/>
    <w:rsid w:val="565463B1"/>
    <w:rsid w:val="57B0086C"/>
    <w:rsid w:val="57DA16B0"/>
    <w:rsid w:val="588A274D"/>
    <w:rsid w:val="59440C82"/>
    <w:rsid w:val="59870472"/>
    <w:rsid w:val="59E6628D"/>
    <w:rsid w:val="5A64034A"/>
    <w:rsid w:val="5B3171A9"/>
    <w:rsid w:val="5B876A8C"/>
    <w:rsid w:val="5C281CBF"/>
    <w:rsid w:val="5C825851"/>
    <w:rsid w:val="5D187049"/>
    <w:rsid w:val="5D40082C"/>
    <w:rsid w:val="5DAC78BD"/>
    <w:rsid w:val="5DF125B0"/>
    <w:rsid w:val="5E8E7EB0"/>
    <w:rsid w:val="5F3C08F6"/>
    <w:rsid w:val="6031230F"/>
    <w:rsid w:val="61386D43"/>
    <w:rsid w:val="62CB0224"/>
    <w:rsid w:val="62CF33A7"/>
    <w:rsid w:val="637D5ACA"/>
    <w:rsid w:val="63F47351"/>
    <w:rsid w:val="64AA19B4"/>
    <w:rsid w:val="64F33094"/>
    <w:rsid w:val="65135B60"/>
    <w:rsid w:val="65171FE8"/>
    <w:rsid w:val="653E7CA9"/>
    <w:rsid w:val="66BD5B9B"/>
    <w:rsid w:val="67322927"/>
    <w:rsid w:val="67762DCB"/>
    <w:rsid w:val="67BF28F6"/>
    <w:rsid w:val="67DD3A75"/>
    <w:rsid w:val="68076E37"/>
    <w:rsid w:val="68E92CAD"/>
    <w:rsid w:val="690A31E2"/>
    <w:rsid w:val="69927C43"/>
    <w:rsid w:val="69E623BC"/>
    <w:rsid w:val="6A3F1ACC"/>
    <w:rsid w:val="6A7C1DBF"/>
    <w:rsid w:val="6AF97C5F"/>
    <w:rsid w:val="6C5D5B58"/>
    <w:rsid w:val="6C89351C"/>
    <w:rsid w:val="6D1D2712"/>
    <w:rsid w:val="6F1C7C5A"/>
    <w:rsid w:val="6FA37B33"/>
    <w:rsid w:val="6FF96343"/>
    <w:rsid w:val="70061DD5"/>
    <w:rsid w:val="7205511E"/>
    <w:rsid w:val="72AA58AC"/>
    <w:rsid w:val="731D0158"/>
    <w:rsid w:val="74A83174"/>
    <w:rsid w:val="76D101FA"/>
    <w:rsid w:val="77792F92"/>
    <w:rsid w:val="77D75529"/>
    <w:rsid w:val="785E3A65"/>
    <w:rsid w:val="78D05741"/>
    <w:rsid w:val="7A277378"/>
    <w:rsid w:val="7B74701A"/>
    <w:rsid w:val="7B7D7929"/>
    <w:rsid w:val="7B8732D3"/>
    <w:rsid w:val="7B8A11BD"/>
    <w:rsid w:val="7BF75F6E"/>
    <w:rsid w:val="7C081A8C"/>
    <w:rsid w:val="7C582B10"/>
    <w:rsid w:val="7CA7288F"/>
    <w:rsid w:val="7CB479A6"/>
    <w:rsid w:val="7DFF4145"/>
    <w:rsid w:val="7F7D7E39"/>
    <w:rsid w:val="7FA170DF"/>
    <w:rsid w:val="7FEB4B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50" w:beforeLines="50" w:after="50" w:afterLines="50" w:line="360" w:lineRule="auto"/>
      <w:jc w:val="left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line="360" w:lineRule="auto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2"/>
    <w:qFormat/>
    <w:uiPriority w:val="0"/>
    <w:pPr>
      <w:ind w:firstLine="420" w:firstLineChars="200"/>
    </w:pPr>
    <w:rPr>
      <w:szCs w:val="27"/>
    </w:r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120"/>
      <w:jc w:val="center"/>
    </w:pPr>
    <w:rPr>
      <w:bCs/>
      <w:caps/>
    </w:rPr>
  </w:style>
  <w:style w:type="paragraph" w:styleId="12">
    <w:name w:val="Body Text Indent 3"/>
    <w:basedOn w:val="1"/>
    <w:link w:val="25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13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正文文本缩进 字符"/>
    <w:basedOn w:val="17"/>
    <w:link w:val="7"/>
    <w:qFormat/>
    <w:uiPriority w:val="0"/>
    <w:rPr>
      <w:rFonts w:ascii="Times New Roman" w:hAnsi="Times New Roman" w:eastAsia="宋体" w:cs="Times New Roman"/>
      <w:szCs w:val="27"/>
    </w:rPr>
  </w:style>
  <w:style w:type="paragraph" w:customStyle="1" w:styleId="23">
    <w:name w:val="文档正文"/>
    <w:basedOn w:val="1"/>
    <w:qFormat/>
    <w:uiPriority w:val="0"/>
    <w:rPr>
      <w:rFonts w:ascii="宋体"/>
      <w:sz w:val="24"/>
      <w:szCs w:val="20"/>
    </w:rPr>
  </w:style>
  <w:style w:type="character" w:customStyle="1" w:styleId="24">
    <w:name w:val="页脚 字符"/>
    <w:basedOn w:val="17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正文文本缩进 3 字符"/>
    <w:basedOn w:val="17"/>
    <w:link w:val="1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6">
    <w:name w:val="批注框文本 字符"/>
    <w:basedOn w:val="17"/>
    <w:link w:val="8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7">
    <w:name w:val="标题 3 字符"/>
    <w:basedOn w:val="17"/>
    <w:link w:val="4"/>
    <w:qFormat/>
    <w:uiPriority w:val="9"/>
    <w:rPr>
      <w:rFonts w:ascii="Times New Roman" w:hAnsi="Times New Roman" w:eastAsia="黑体" w:cs="Times New Roman"/>
      <w:bCs/>
      <w:kern w:val="2"/>
      <w:sz w:val="24"/>
      <w:szCs w:val="32"/>
    </w:rPr>
  </w:style>
  <w:style w:type="character" w:customStyle="1" w:styleId="28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17"/>
    <w:link w:val="6"/>
    <w:qFormat/>
    <w:uiPriority w:val="9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30">
    <w:name w:val="页眉 字符"/>
    <w:basedOn w:val="17"/>
    <w:link w:val="10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3708C7-ECB4-40BE-BF5B-C7FF71639E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456</Words>
  <Characters>2600</Characters>
  <Lines>21</Lines>
  <Paragraphs>6</Paragraphs>
  <TotalTime>20</TotalTime>
  <ScaleCrop>false</ScaleCrop>
  <LinksUpToDate>false</LinksUpToDate>
  <CharactersWithSpaces>3050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2018-07-05T07:50:00Z</dcterms:created>
  <dc:creator>xb21cn</dc:creator>
  <cp:lastModifiedBy>流星似火</cp:lastModifiedBy>
  <dcterms:modified xsi:type="dcterms:W3CDTF">2024-01-09T08:14:38Z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685DB18F3816441AA4A3F9C945BBEB4C</vt:lpwstr>
  </property>
</Properties>
</file>