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中宋" w:eastAsia="华文行楷" w:cs="Times New Roman"/>
          <w:szCs w:val="21"/>
        </w:rPr>
      </w:pPr>
      <w:r>
        <w:rPr>
          <w:rFonts w:ascii="华文行楷" w:hAnsi="华文中宋" w:eastAsia="华文行楷" w:cs="Times New Roman"/>
          <w:sz w:val="84"/>
          <w:szCs w:val="24"/>
        </w:rPr>
        <w:drawing>
          <wp:inline distT="0" distB="0" distL="0" distR="0">
            <wp:extent cx="1085850" cy="1085850"/>
            <wp:effectExtent l="0" t="0" r="0" b="0"/>
            <wp:docPr id="2" name="图片 2"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hu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hAnsi="华文中宋" w:eastAsia="华文行楷" w:cs="Times New Roman"/>
          <w:sz w:val="18"/>
          <w:szCs w:val="18"/>
        </w:rPr>
        <w:drawing>
          <wp:inline distT="0" distB="0" distL="0" distR="0">
            <wp:extent cx="2571750" cy="752475"/>
            <wp:effectExtent l="0" t="0" r="0" b="9525"/>
            <wp:docPr id="1" name="图片 1"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名称（江体）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71750" cy="752475"/>
                    </a:xfrm>
                    <a:prstGeom prst="rect">
                      <a:avLst/>
                    </a:prstGeom>
                    <a:noFill/>
                    <a:ln>
                      <a:noFill/>
                    </a:ln>
                  </pic:spPr>
                </pic:pic>
              </a:graphicData>
            </a:graphic>
          </wp:inline>
        </w:drawing>
      </w:r>
    </w:p>
    <w:p>
      <w:pPr>
        <w:rPr>
          <w:rFonts w:ascii="华文行楷" w:hAnsi="华文中宋" w:eastAsia="华文行楷" w:cs="Times New Roman"/>
          <w:sz w:val="28"/>
          <w:szCs w:val="21"/>
        </w:rPr>
      </w:pPr>
    </w:p>
    <w:p>
      <w:pPr>
        <w:tabs>
          <w:tab w:val="center" w:pos="4153"/>
        </w:tabs>
        <w:jc w:val="center"/>
        <w:rPr>
          <w:rFonts w:ascii="宋体" w:hAnsi="宋体" w:eastAsia="宋体" w:cs="宋体"/>
          <w:sz w:val="52"/>
          <w:szCs w:val="52"/>
          <w:u w:val="single"/>
        </w:rPr>
      </w:pPr>
    </w:p>
    <w:p>
      <w:pPr>
        <w:tabs>
          <w:tab w:val="center" w:pos="4153"/>
        </w:tabs>
        <w:jc w:val="center"/>
        <w:outlineLvl w:val="9"/>
        <w:rPr>
          <w:rFonts w:ascii="宋体" w:hAnsi="宋体" w:eastAsia="宋体" w:cs="宋体"/>
          <w:sz w:val="52"/>
          <w:szCs w:val="52"/>
          <w:u w:val="single"/>
        </w:rPr>
      </w:pPr>
      <w:r>
        <w:rPr>
          <w:rFonts w:hint="eastAsia" w:ascii="宋体" w:hAnsi="宋体" w:eastAsia="宋体" w:cs="宋体"/>
          <w:sz w:val="52"/>
          <w:szCs w:val="52"/>
          <w:u w:val="single"/>
        </w:rPr>
        <w:t xml:space="preserve"> </w:t>
      </w:r>
      <w:bookmarkStart w:id="0" w:name="_Toc18803"/>
      <w:r>
        <w:rPr>
          <w:rFonts w:hint="eastAsia" w:ascii="宋体" w:hAnsi="宋体" w:eastAsia="宋体" w:cs="宋体"/>
          <w:sz w:val="52"/>
          <w:szCs w:val="52"/>
          <w:u w:val="single"/>
          <w:lang w:val="en-US" w:eastAsia="zh-CN"/>
        </w:rPr>
        <w:t>计算机组成原理课程设计总体</w:t>
      </w:r>
      <w:r>
        <w:rPr>
          <w:rFonts w:hint="eastAsia" w:ascii="宋体" w:hAnsi="宋体" w:eastAsia="宋体" w:cs="宋体"/>
          <w:sz w:val="52"/>
          <w:szCs w:val="52"/>
        </w:rPr>
        <w:t>报告</w:t>
      </w:r>
      <w:bookmarkEnd w:id="0"/>
    </w:p>
    <w:p/>
    <w:p/>
    <w:p>
      <w:pPr>
        <w:tabs>
          <w:tab w:val="center" w:pos="4603"/>
        </w:tabs>
        <w:spacing w:line="360" w:lineRule="auto"/>
        <w:rPr>
          <w:rFonts w:ascii="宋体" w:hAnsi="宋体" w:eastAsia="宋体" w:cs="Times New Roman"/>
          <w:sz w:val="32"/>
          <w:szCs w:val="36"/>
        </w:rPr>
      </w:pPr>
    </w:p>
    <w:p>
      <w:pPr>
        <w:tabs>
          <w:tab w:val="center" w:pos="4603"/>
        </w:tabs>
        <w:spacing w:line="360" w:lineRule="auto"/>
        <w:rPr>
          <w:rFonts w:ascii="宋体" w:hAnsi="宋体" w:eastAsia="宋体" w:cs="Times New Roman"/>
          <w:sz w:val="32"/>
          <w:szCs w:val="36"/>
        </w:rPr>
      </w:pPr>
    </w:p>
    <w:p>
      <w:pPr>
        <w:tabs>
          <w:tab w:val="center" w:pos="4603"/>
        </w:tabs>
        <w:spacing w:line="360" w:lineRule="auto"/>
        <w:ind w:firstLine="803" w:firstLineChars="250"/>
        <w:rPr>
          <w:rFonts w:ascii="宋体" w:hAnsi="宋体" w:eastAsia="宋体" w:cs="Times New Roman"/>
          <w:b/>
          <w:bCs/>
          <w:sz w:val="32"/>
          <w:szCs w:val="36"/>
          <w:u w:val="single"/>
        </w:rPr>
      </w:pPr>
      <w:r>
        <w:rPr>
          <w:rFonts w:hint="eastAsia" w:ascii="宋体" w:hAnsi="宋体" w:eastAsia="宋体" w:cs="Times New Roman"/>
          <w:b/>
          <w:bCs/>
          <w:sz w:val="32"/>
          <w:szCs w:val="36"/>
        </w:rPr>
        <w:t>学    院：</w:t>
      </w:r>
      <w:r>
        <w:rPr>
          <w:rFonts w:hint="eastAsia" w:ascii="宋体" w:hAnsi="宋体" w:eastAsia="宋体" w:cs="Times New Roman"/>
          <w:b/>
          <w:bCs/>
          <w:sz w:val="32"/>
          <w:szCs w:val="36"/>
          <w:u w:val="single"/>
        </w:rPr>
        <w:t xml:space="preserve">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计 算 机 工 程 学 院</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w:t>
      </w:r>
    </w:p>
    <w:p>
      <w:pPr>
        <w:tabs>
          <w:tab w:val="center" w:pos="4603"/>
        </w:tabs>
        <w:spacing w:line="360" w:lineRule="auto"/>
        <w:rPr>
          <w:rFonts w:ascii="宋体" w:hAnsi="宋体" w:eastAsia="宋体" w:cs="Times New Roman"/>
          <w:b/>
          <w:bCs/>
          <w:sz w:val="32"/>
          <w:szCs w:val="36"/>
        </w:rPr>
      </w:pPr>
    </w:p>
    <w:p>
      <w:pPr>
        <w:tabs>
          <w:tab w:val="center" w:pos="4603"/>
        </w:tabs>
        <w:spacing w:line="360" w:lineRule="auto"/>
        <w:ind w:firstLine="803" w:firstLineChars="250"/>
        <w:rPr>
          <w:rFonts w:ascii="宋体" w:hAnsi="宋体" w:eastAsia="宋体" w:cs="Times New Roman"/>
          <w:b/>
          <w:bCs/>
          <w:sz w:val="32"/>
          <w:szCs w:val="36"/>
          <w:u w:val="single"/>
        </w:rPr>
      </w:pPr>
      <w:r>
        <w:rPr>
          <w:rFonts w:hint="eastAsia" w:ascii="宋体" w:hAnsi="宋体" w:eastAsia="宋体" w:cs="Times New Roman"/>
          <w:b/>
          <w:bCs/>
          <w:sz w:val="32"/>
          <w:szCs w:val="36"/>
        </w:rPr>
        <w:t>班    级：</w:t>
      </w:r>
      <w:r>
        <w:rPr>
          <w:rFonts w:hint="eastAsia" w:ascii="宋体" w:hAnsi="宋体" w:eastAsia="宋体" w:cs="Times New Roman"/>
          <w:b/>
          <w:bCs/>
          <w:sz w:val="32"/>
          <w:szCs w:val="36"/>
          <w:u w:val="single"/>
        </w:rPr>
        <w:t xml:space="preserve">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计算2114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w:t>
      </w:r>
    </w:p>
    <w:p>
      <w:pPr>
        <w:tabs>
          <w:tab w:val="center" w:pos="4603"/>
        </w:tabs>
        <w:spacing w:line="360" w:lineRule="auto"/>
        <w:rPr>
          <w:rFonts w:ascii="宋体" w:hAnsi="宋体" w:eastAsia="宋体" w:cs="Times New Roman"/>
          <w:b/>
          <w:bCs/>
          <w:sz w:val="32"/>
          <w:szCs w:val="36"/>
          <w:u w:val="single"/>
        </w:rPr>
      </w:pPr>
    </w:p>
    <w:p>
      <w:pPr>
        <w:tabs>
          <w:tab w:val="center" w:pos="4603"/>
        </w:tabs>
        <w:spacing w:line="360" w:lineRule="auto"/>
        <w:ind w:firstLine="803" w:firstLineChars="250"/>
        <w:rPr>
          <w:rFonts w:ascii="宋体" w:hAnsi="宋体" w:eastAsia="宋体" w:cs="Times New Roman"/>
          <w:b/>
          <w:bCs/>
          <w:sz w:val="32"/>
          <w:szCs w:val="36"/>
          <w:u w:val="single"/>
        </w:rPr>
      </w:pPr>
      <w:r>
        <w:rPr>
          <w:rFonts w:hint="eastAsia" w:ascii="宋体" w:hAnsi="宋体" w:eastAsia="宋体" w:cs="Times New Roman"/>
          <w:b/>
          <w:bCs/>
          <w:sz w:val="32"/>
          <w:szCs w:val="36"/>
        </w:rPr>
        <w:t xml:space="preserve">姓    名: </w:t>
      </w:r>
      <w:r>
        <w:rPr>
          <w:rFonts w:hint="eastAsia" w:ascii="宋体" w:hAnsi="宋体" w:eastAsia="宋体" w:cs="Times New Roman"/>
          <w:b/>
          <w:bCs/>
          <w:sz w:val="32"/>
          <w:szCs w:val="36"/>
          <w:u w:val="single"/>
        </w:rPr>
        <w:t xml:space="preserve">     </w:t>
      </w:r>
      <w:r>
        <w:rPr>
          <w:rFonts w:hint="eastAsia" w:ascii="宋体" w:hAnsi="宋体" w:eastAsia="宋体" w:cs="Times New Roman"/>
          <w:b/>
          <w:bCs/>
          <w:sz w:val="32"/>
          <w:szCs w:val="36"/>
          <w:u w:val="single"/>
          <w:lang w:val="en-US" w:eastAsia="zh-CN"/>
        </w:rPr>
        <w:t xml:space="preserve">    庄佳强</w:t>
      </w:r>
      <w:r>
        <w:rPr>
          <w:rFonts w:hint="eastAsia" w:ascii="宋体" w:hAnsi="宋体" w:eastAsia="宋体" w:cs="Times New Roman"/>
          <w:b/>
          <w:bCs/>
          <w:sz w:val="32"/>
          <w:szCs w:val="36"/>
          <w:u w:val="single"/>
        </w:rPr>
        <w:t xml:space="preserve">   </w:t>
      </w:r>
      <w:r>
        <w:rPr>
          <w:rFonts w:hint="eastAsia" w:ascii="宋体" w:hAnsi="宋体" w:eastAsia="宋体" w:cs="Times New Roman"/>
          <w:b/>
          <w:bCs/>
          <w:sz w:val="32"/>
          <w:szCs w:val="36"/>
          <w:u w:val="single"/>
          <w:lang w:val="en-US" w:eastAsia="zh-CN"/>
        </w:rPr>
        <w:t xml:space="preserve">    </w:t>
      </w:r>
      <w:r>
        <w:rPr>
          <w:rFonts w:hint="eastAsia" w:ascii="宋体" w:hAnsi="宋体" w:eastAsia="宋体" w:cs="Times New Roman"/>
          <w:b/>
          <w:bCs/>
          <w:sz w:val="32"/>
          <w:szCs w:val="36"/>
          <w:u w:val="single"/>
        </w:rPr>
        <w:t xml:space="preserve">   </w:t>
      </w:r>
      <w:r>
        <w:rPr>
          <w:rFonts w:hint="eastAsia" w:ascii="宋体" w:hAnsi="宋体" w:eastAsia="宋体" w:cs="Times New Roman"/>
          <w:b/>
          <w:bCs/>
          <w:sz w:val="32"/>
          <w:szCs w:val="36"/>
          <w:u w:val="single"/>
          <w:lang w:val="en-US" w:eastAsia="zh-CN"/>
        </w:rPr>
        <w:t xml:space="preserve"> </w:t>
      </w:r>
      <w:r>
        <w:rPr>
          <w:rFonts w:hint="eastAsia" w:ascii="宋体" w:hAnsi="宋体" w:eastAsia="宋体" w:cs="Times New Roman"/>
          <w:b/>
          <w:bCs/>
          <w:sz w:val="32"/>
          <w:szCs w:val="36"/>
          <w:u w:val="single"/>
        </w:rPr>
        <w:t xml:space="preserve">   </w:t>
      </w:r>
    </w:p>
    <w:p>
      <w:pPr>
        <w:tabs>
          <w:tab w:val="center" w:pos="4603"/>
        </w:tabs>
        <w:spacing w:line="360" w:lineRule="auto"/>
        <w:rPr>
          <w:rFonts w:ascii="宋体" w:hAnsi="宋体" w:eastAsia="宋体" w:cs="Times New Roman"/>
          <w:b/>
          <w:bCs/>
          <w:sz w:val="32"/>
          <w:szCs w:val="36"/>
          <w:u w:val="single"/>
        </w:rPr>
      </w:pPr>
    </w:p>
    <w:p>
      <w:pPr>
        <w:tabs>
          <w:tab w:val="center" w:pos="4603"/>
        </w:tabs>
        <w:spacing w:line="360" w:lineRule="auto"/>
        <w:ind w:firstLine="803" w:firstLineChars="250"/>
        <w:outlineLvl w:val="9"/>
        <w:rPr>
          <w:rFonts w:ascii="宋体" w:hAnsi="宋体" w:eastAsia="宋体" w:cs="Times New Roman"/>
          <w:b/>
          <w:bCs/>
          <w:sz w:val="32"/>
          <w:szCs w:val="36"/>
        </w:rPr>
      </w:pPr>
      <w:bookmarkStart w:id="1" w:name="_Toc10625"/>
      <w:r>
        <w:rPr>
          <w:rFonts w:hint="eastAsia" w:ascii="宋体" w:hAnsi="宋体" w:eastAsia="宋体" w:cs="Times New Roman"/>
          <w:b/>
          <w:bCs/>
          <w:sz w:val="32"/>
          <w:szCs w:val="36"/>
        </w:rPr>
        <w:t xml:space="preserve">学 </w:t>
      </w:r>
      <w:r>
        <w:rPr>
          <w:rFonts w:ascii="宋体" w:hAnsi="宋体" w:eastAsia="宋体" w:cs="Times New Roman"/>
          <w:b/>
          <w:bCs/>
          <w:sz w:val="32"/>
          <w:szCs w:val="36"/>
        </w:rPr>
        <w:t xml:space="preserve">   </w:t>
      </w:r>
      <w:r>
        <w:rPr>
          <w:rFonts w:hint="eastAsia" w:ascii="宋体" w:hAnsi="宋体" w:eastAsia="宋体" w:cs="Times New Roman"/>
          <w:b/>
          <w:bCs/>
          <w:sz w:val="32"/>
          <w:szCs w:val="36"/>
        </w:rPr>
        <w:t>号：</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ab/>
      </w:r>
      <w:r>
        <w:rPr>
          <w:rFonts w:hint="eastAsia" w:ascii="宋体" w:hAnsi="宋体" w:eastAsia="宋体" w:cs="Times New Roman"/>
          <w:b/>
          <w:bCs/>
          <w:sz w:val="32"/>
          <w:szCs w:val="36"/>
          <w:u w:val="single"/>
          <w:lang w:val="en-US" w:eastAsia="zh-CN"/>
        </w:rPr>
        <w:t>202121331104</w:t>
      </w:r>
      <w:bookmarkEnd w:id="1"/>
      <w:r>
        <w:rPr>
          <w:rFonts w:hint="eastAsia" w:ascii="宋体" w:hAnsi="宋体" w:eastAsia="宋体" w:cs="Times New Roman"/>
          <w:b/>
          <w:bCs/>
          <w:sz w:val="32"/>
          <w:szCs w:val="36"/>
          <w:u w:val="single"/>
          <w:lang w:val="en-US" w:eastAsia="zh-CN"/>
        </w:rPr>
        <w:t xml:space="preserve">        </w:t>
      </w:r>
      <w:r>
        <w:rPr>
          <w:rFonts w:hint="eastAsia" w:ascii="宋体" w:hAnsi="宋体" w:eastAsia="宋体" w:cs="Times New Roman"/>
          <w:b/>
          <w:bCs/>
          <w:sz w:val="32"/>
          <w:szCs w:val="36"/>
          <w:u w:val="single"/>
        </w:rPr>
        <w:t xml:space="preserve"> </w:t>
      </w:r>
    </w:p>
    <w:p>
      <w:pPr>
        <w:tabs>
          <w:tab w:val="center" w:pos="4603"/>
        </w:tabs>
        <w:spacing w:line="360" w:lineRule="auto"/>
        <w:rPr>
          <w:sz w:val="28"/>
        </w:rPr>
      </w:pPr>
      <w:r>
        <w:rPr>
          <w:rFonts w:hint="eastAsia"/>
          <w:sz w:val="28"/>
        </w:rPr>
        <w:tab/>
      </w:r>
      <w:r>
        <w:rPr>
          <w:rFonts w:hint="eastAsia"/>
          <w:sz w:val="28"/>
        </w:rPr>
        <w:tab/>
      </w:r>
      <w:r>
        <w:rPr>
          <w:rFonts w:hint="eastAsia"/>
          <w:sz w:val="28"/>
        </w:rPr>
        <w:tab/>
      </w:r>
    </w:p>
    <w:p>
      <w:pPr>
        <w:tabs>
          <w:tab w:val="center" w:pos="4603"/>
        </w:tabs>
        <w:spacing w:line="360" w:lineRule="auto"/>
        <w:rPr>
          <w:sz w:val="28"/>
        </w:rPr>
      </w:pPr>
    </w:p>
    <w:p>
      <w:pPr>
        <w:tabs>
          <w:tab w:val="center" w:pos="4603"/>
        </w:tabs>
        <w:spacing w:line="360" w:lineRule="auto"/>
        <w:rPr>
          <w:sz w:val="28"/>
        </w:rPr>
      </w:pPr>
    </w:p>
    <w:p>
      <w:pPr>
        <w:tabs>
          <w:tab w:val="center" w:pos="4603"/>
        </w:tabs>
        <w:spacing w:line="360" w:lineRule="auto"/>
        <w:rPr>
          <w:b/>
          <w:sz w:val="30"/>
          <w:szCs w:val="30"/>
        </w:rPr>
      </w:pPr>
      <w:r>
        <w:rPr>
          <w:rFonts w:hint="eastAsia"/>
          <w:sz w:val="28"/>
        </w:rPr>
        <w:tab/>
      </w:r>
      <w:r>
        <w:rPr>
          <w:rFonts w:hint="eastAsia"/>
          <w:sz w:val="28"/>
        </w:rPr>
        <w:tab/>
      </w:r>
      <w:r>
        <w:rPr>
          <w:rFonts w:hint="eastAsia"/>
          <w:sz w:val="28"/>
        </w:rPr>
        <w:tab/>
      </w:r>
      <w:r>
        <w:rPr>
          <w:rFonts w:hint="eastAsia"/>
          <w:sz w:val="28"/>
        </w:rPr>
        <w:t>二〇二</w:t>
      </w:r>
      <w:r>
        <w:rPr>
          <w:rFonts w:hint="eastAsia"/>
          <w:sz w:val="28"/>
          <w:lang w:val="en-US" w:eastAsia="zh-CN"/>
        </w:rPr>
        <w:t>二</w:t>
      </w:r>
      <w:r>
        <w:rPr>
          <w:sz w:val="28"/>
        </w:rPr>
        <w:t xml:space="preserve"> </w:t>
      </w:r>
      <w:r>
        <w:rPr>
          <w:rFonts w:hint="eastAsia"/>
          <w:sz w:val="28"/>
        </w:rPr>
        <w:t>年</w:t>
      </w:r>
      <w:r>
        <w:rPr>
          <w:sz w:val="28"/>
        </w:rPr>
        <w:t xml:space="preserve"> </w:t>
      </w:r>
      <w:r>
        <w:rPr>
          <w:rFonts w:hint="eastAsia"/>
          <w:sz w:val="28"/>
          <w:lang w:val="en-US" w:eastAsia="zh-CN"/>
        </w:rPr>
        <w:t>12</w:t>
      </w:r>
      <w:r>
        <w:rPr>
          <w:rFonts w:hint="eastAsia"/>
          <w:sz w:val="28"/>
        </w:rPr>
        <w:t xml:space="preserve"> 月</w:t>
      </w:r>
      <w:r>
        <w:rPr>
          <w:rFonts w:hint="eastAsia"/>
          <w:sz w:val="28"/>
          <w:lang w:val="en-US" w:eastAsia="zh-CN"/>
        </w:rPr>
        <w:t>1</w:t>
      </w:r>
      <w:r>
        <w:rPr>
          <w:rFonts w:hint="eastAsia"/>
          <w:sz w:val="28"/>
        </w:rPr>
        <w:t xml:space="preserve"> </w:t>
      </w:r>
      <w:r>
        <w:rPr>
          <w:rFonts w:hint="eastAsia" w:ascii="宋体" w:hAnsi="宋体" w:eastAsia="宋体" w:cs="Times New Roman"/>
          <w:sz w:val="30"/>
          <w:szCs w:val="30"/>
        </w:rPr>
        <w:t>日</w:t>
      </w:r>
    </w:p>
    <w:p>
      <w:pPr>
        <w:widowControl/>
        <w:spacing w:line="400" w:lineRule="exact"/>
        <w:jc w:val="left"/>
        <w:rPr>
          <w:b/>
          <w:sz w:val="30"/>
          <w:szCs w:val="30"/>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4216"/>
        <w15:color w:val="DBDBDB"/>
        <w:docPartObj>
          <w:docPartGallery w:val="Table of Contents"/>
          <w:docPartUnique/>
        </w:docPartObj>
      </w:sdtPr>
      <w:sdtEndPr>
        <w:rPr>
          <w:rFonts w:asciiTheme="majorEastAsia" w:hAnsiTheme="majorEastAsia" w:eastAsiaTheme="majorEastAsia" w:cstheme="minorBidi"/>
          <w:kern w:val="2"/>
          <w:sz w:val="24"/>
          <w:szCs w:val="7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asciiTheme="majorEastAsia" w:hAnsiTheme="majorEastAsia" w:eastAsiaTheme="majorEastAsia"/>
              <w:b/>
              <w:sz w:val="72"/>
              <w:szCs w:val="72"/>
            </w:rPr>
            <w:fldChar w:fldCharType="begin"/>
          </w:r>
          <w:r>
            <w:rPr>
              <w:rFonts w:asciiTheme="majorEastAsia" w:hAnsiTheme="majorEastAsia" w:eastAsiaTheme="majorEastAsia"/>
              <w:b/>
              <w:sz w:val="72"/>
              <w:szCs w:val="72"/>
            </w:rPr>
            <w:instrText xml:space="preserve">TOC \o "1-3" \h \u </w:instrText>
          </w:r>
          <w:r>
            <w:rPr>
              <w:rFonts w:asciiTheme="majorEastAsia" w:hAnsiTheme="majorEastAsia" w:eastAsiaTheme="majorEastAsia"/>
              <w:b/>
              <w:sz w:val="72"/>
              <w:szCs w:val="72"/>
            </w:rPr>
            <w:fldChar w:fldCharType="separate"/>
          </w: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_Toc10386 </w:instrText>
          </w:r>
          <w:r>
            <w:rPr>
              <w:rFonts w:asciiTheme="majorEastAsia" w:hAnsiTheme="majorEastAsia" w:eastAsiaTheme="majorEastAsia"/>
              <w:szCs w:val="72"/>
            </w:rPr>
            <w:fldChar w:fldCharType="separate"/>
          </w:r>
          <w:r>
            <w:rPr>
              <w:rFonts w:hint="eastAsia"/>
            </w:rPr>
            <w:t>一 题目要求</w:t>
          </w:r>
          <w:r>
            <w:tab/>
          </w:r>
          <w:r>
            <w:fldChar w:fldCharType="begin"/>
          </w:r>
          <w:r>
            <w:instrText xml:space="preserve"> PAGEREF _Toc10386 \h </w:instrText>
          </w:r>
          <w:r>
            <w:fldChar w:fldCharType="separate"/>
          </w:r>
          <w:r>
            <w:t>3</w:t>
          </w:r>
          <w:r>
            <w:fldChar w:fldCharType="end"/>
          </w:r>
          <w:r>
            <w:rPr>
              <w:rFonts w:asciiTheme="majorEastAsia" w:hAnsiTheme="majorEastAsia" w:eastAsiaTheme="majorEastAsia"/>
              <w:szCs w:val="72"/>
            </w:rPr>
            <w:fldChar w:fldCharType="end"/>
          </w:r>
        </w:p>
        <w:p>
          <w:pPr>
            <w:pStyle w:val="8"/>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_Toc11393 </w:instrText>
          </w:r>
          <w:r>
            <w:rPr>
              <w:rFonts w:asciiTheme="majorEastAsia" w:hAnsiTheme="majorEastAsia" w:eastAsiaTheme="majorEastAsia"/>
              <w:szCs w:val="72"/>
            </w:rPr>
            <w:fldChar w:fldCharType="separate"/>
          </w:r>
          <w:r>
            <w:rPr>
              <w:rFonts w:hint="eastAsia"/>
            </w:rPr>
            <w:t>二 设计思路</w:t>
          </w:r>
          <w:r>
            <w:tab/>
          </w:r>
          <w:r>
            <w:fldChar w:fldCharType="begin"/>
          </w:r>
          <w:r>
            <w:instrText xml:space="preserve"> PAGEREF _Toc11393 \h </w:instrText>
          </w:r>
          <w:r>
            <w:fldChar w:fldCharType="separate"/>
          </w:r>
          <w:r>
            <w:t>3</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_Toc16326 </w:instrText>
          </w:r>
          <w:r>
            <w:rPr>
              <w:rFonts w:asciiTheme="majorEastAsia" w:hAnsiTheme="majorEastAsia" w:eastAsiaTheme="majorEastAsia"/>
              <w:szCs w:val="72"/>
            </w:rPr>
            <w:fldChar w:fldCharType="separate"/>
          </w:r>
          <w:r>
            <w:rPr>
              <w:rFonts w:hint="eastAsia"/>
              <w:lang w:val="en-US" w:eastAsia="zh-CN"/>
            </w:rPr>
            <w:t>实验效果：</w:t>
          </w:r>
          <w:r>
            <w:tab/>
          </w:r>
          <w:r>
            <w:fldChar w:fldCharType="begin"/>
          </w:r>
          <w:r>
            <w:instrText xml:space="preserve"> PAGEREF _Toc16326 \h </w:instrText>
          </w:r>
          <w:r>
            <w:fldChar w:fldCharType="separate"/>
          </w:r>
          <w:r>
            <w:t>3</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_Toc12144 </w:instrText>
          </w:r>
          <w:r>
            <w:rPr>
              <w:rFonts w:asciiTheme="majorEastAsia" w:hAnsiTheme="majorEastAsia" w:eastAsiaTheme="majorEastAsia"/>
              <w:szCs w:val="72"/>
            </w:rPr>
            <w:fldChar w:fldCharType="separate"/>
          </w:r>
          <w:r>
            <w:rPr>
              <w:rFonts w:hint="eastAsia"/>
              <w:lang w:val="en-US" w:eastAsia="zh-CN"/>
            </w:rPr>
            <w:t>目标：</w:t>
          </w:r>
          <w:r>
            <w:tab/>
          </w:r>
          <w:r>
            <w:fldChar w:fldCharType="begin"/>
          </w:r>
          <w:r>
            <w:instrText xml:space="preserve"> PAGEREF _Toc12144 \h </w:instrText>
          </w:r>
          <w:r>
            <w:fldChar w:fldCharType="separate"/>
          </w:r>
          <w:r>
            <w:t>4</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_Toc4082 </w:instrText>
          </w:r>
          <w:r>
            <w:rPr>
              <w:rFonts w:asciiTheme="majorEastAsia" w:hAnsiTheme="majorEastAsia" w:eastAsiaTheme="majorEastAsia"/>
              <w:szCs w:val="72"/>
            </w:rPr>
            <w:fldChar w:fldCharType="separate"/>
          </w:r>
          <w:r>
            <w:rPr>
              <w:rFonts w:hint="eastAsia"/>
              <w:lang w:val="en-US" w:eastAsia="zh-CN"/>
            </w:rPr>
            <w:t>设计思路：</w:t>
          </w:r>
          <w:r>
            <w:tab/>
          </w:r>
          <w:r>
            <w:fldChar w:fldCharType="begin"/>
          </w:r>
          <w:r>
            <w:instrText xml:space="preserve"> PAGEREF _Toc4082 \h </w:instrText>
          </w:r>
          <w:r>
            <w:fldChar w:fldCharType="separate"/>
          </w:r>
          <w:r>
            <w:t>4</w:t>
          </w:r>
          <w:r>
            <w:fldChar w:fldCharType="end"/>
          </w:r>
          <w:r>
            <w:rPr>
              <w:rFonts w:asciiTheme="majorEastAsia" w:hAnsiTheme="majorEastAsia" w:eastAsiaTheme="majorEastAsia"/>
              <w:szCs w:val="72"/>
            </w:rPr>
            <w:fldChar w:fldCharType="end"/>
          </w:r>
        </w:p>
        <w:p>
          <w:pPr>
            <w:pStyle w:val="8"/>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_Toc7193 </w:instrText>
          </w:r>
          <w:r>
            <w:rPr>
              <w:rFonts w:asciiTheme="majorEastAsia" w:hAnsiTheme="majorEastAsia" w:eastAsiaTheme="majorEastAsia"/>
              <w:szCs w:val="72"/>
            </w:rPr>
            <w:fldChar w:fldCharType="separate"/>
          </w:r>
          <w:r>
            <w:rPr>
              <w:rFonts w:hint="eastAsia"/>
              <w:lang w:val="en-US" w:eastAsia="zh-CN"/>
            </w:rPr>
            <w:t>三</w:t>
          </w:r>
          <w:r>
            <w:t xml:space="preserve"> </w:t>
          </w:r>
          <w:r>
            <w:rPr>
              <w:rFonts w:hint="eastAsia"/>
              <w:lang w:val="en-US" w:eastAsia="zh-CN"/>
            </w:rPr>
            <w:t>核心模块的实现方法</w:t>
          </w:r>
          <w:r>
            <w:tab/>
          </w:r>
          <w:r>
            <w:fldChar w:fldCharType="begin"/>
          </w:r>
          <w:r>
            <w:instrText xml:space="preserve"> PAGEREF _Toc7193 \h </w:instrText>
          </w:r>
          <w:r>
            <w:fldChar w:fldCharType="separate"/>
          </w:r>
          <w:r>
            <w:t>5</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_Toc31249 </w:instrText>
          </w:r>
          <w:r>
            <w:rPr>
              <w:rFonts w:asciiTheme="majorEastAsia" w:hAnsiTheme="majorEastAsia" w:eastAsiaTheme="majorEastAsia"/>
              <w:szCs w:val="72"/>
            </w:rPr>
            <w:fldChar w:fldCharType="separate"/>
          </w:r>
          <w:r>
            <w:rPr>
              <w:rFonts w:hint="eastAsia"/>
              <w:lang w:val="en-US" w:eastAsia="zh-CN"/>
            </w:rPr>
            <w:t>多数字滚动：</w:t>
          </w:r>
          <w:r>
            <w:tab/>
          </w:r>
          <w:r>
            <w:fldChar w:fldCharType="begin"/>
          </w:r>
          <w:r>
            <w:instrText xml:space="preserve"> PAGEREF _Toc31249 \h </w:instrText>
          </w:r>
          <w:r>
            <w:fldChar w:fldCharType="separate"/>
          </w:r>
          <w:r>
            <w:t>6</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_Toc30357 </w:instrText>
          </w:r>
          <w:r>
            <w:rPr>
              <w:rFonts w:asciiTheme="majorEastAsia" w:hAnsiTheme="majorEastAsia" w:eastAsiaTheme="majorEastAsia"/>
              <w:szCs w:val="72"/>
            </w:rPr>
            <w:fldChar w:fldCharType="separate"/>
          </w:r>
          <w:r>
            <w:rPr>
              <w:rFonts w:hint="eastAsia"/>
            </w:rPr>
            <w:t>分数的</w:t>
          </w:r>
          <w:r>
            <w:rPr>
              <w:rFonts w:hint="eastAsia"/>
              <w:lang w:val="en-US" w:eastAsia="zh-CN"/>
            </w:rPr>
            <w:t>判断和</w:t>
          </w:r>
          <w:r>
            <w:rPr>
              <w:rFonts w:hint="eastAsia"/>
            </w:rPr>
            <w:t>记录</w:t>
          </w:r>
          <w:r>
            <w:rPr>
              <w:rFonts w:hint="eastAsia"/>
              <w:lang w:eastAsia="zh-CN"/>
            </w:rPr>
            <w:t>：</w:t>
          </w:r>
          <w:r>
            <w:tab/>
          </w:r>
          <w:r>
            <w:fldChar w:fldCharType="begin"/>
          </w:r>
          <w:r>
            <w:instrText xml:space="preserve"> PAGEREF _Toc30357 \h </w:instrText>
          </w:r>
          <w:r>
            <w:fldChar w:fldCharType="separate"/>
          </w:r>
          <w:r>
            <w:t>6</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_Toc9394 </w:instrText>
          </w:r>
          <w:r>
            <w:rPr>
              <w:rFonts w:asciiTheme="majorEastAsia" w:hAnsiTheme="majorEastAsia" w:eastAsiaTheme="majorEastAsia"/>
              <w:szCs w:val="72"/>
            </w:rPr>
            <w:fldChar w:fldCharType="separate"/>
          </w:r>
          <w:r>
            <w:rPr>
              <w:rFonts w:hint="eastAsia"/>
            </w:rPr>
            <w:t>数码管的直接显示</w:t>
          </w:r>
          <w:r>
            <w:rPr>
              <w:rFonts w:hint="eastAsia"/>
              <w:lang w:eastAsia="zh-CN"/>
            </w:rPr>
            <w:t>：</w:t>
          </w:r>
          <w:r>
            <w:tab/>
          </w:r>
          <w:r>
            <w:fldChar w:fldCharType="begin"/>
          </w:r>
          <w:r>
            <w:instrText xml:space="preserve"> PAGEREF _Toc9394 \h </w:instrText>
          </w:r>
          <w:r>
            <w:fldChar w:fldCharType="separate"/>
          </w:r>
          <w:r>
            <w:t>7</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_Toc14991 </w:instrText>
          </w:r>
          <w:r>
            <w:rPr>
              <w:rFonts w:asciiTheme="majorEastAsia" w:hAnsiTheme="majorEastAsia" w:eastAsiaTheme="majorEastAsia"/>
              <w:szCs w:val="72"/>
            </w:rPr>
            <w:fldChar w:fldCharType="separate"/>
          </w:r>
          <w:r>
            <w:rPr>
              <w:rFonts w:hint="eastAsia"/>
              <w:lang w:val="en-US" w:eastAsia="zh-CN"/>
            </w:rPr>
            <w:t>中断和返回：</w:t>
          </w:r>
          <w:r>
            <w:tab/>
          </w:r>
          <w:r>
            <w:fldChar w:fldCharType="begin"/>
          </w:r>
          <w:r>
            <w:instrText xml:space="preserve"> PAGEREF _Toc14991 \h </w:instrText>
          </w:r>
          <w:r>
            <w:fldChar w:fldCharType="separate"/>
          </w:r>
          <w:r>
            <w:t>8</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_Toc14027 </w:instrText>
          </w:r>
          <w:r>
            <w:rPr>
              <w:rFonts w:asciiTheme="majorEastAsia" w:hAnsiTheme="majorEastAsia" w:eastAsiaTheme="majorEastAsia"/>
              <w:szCs w:val="72"/>
            </w:rPr>
            <w:fldChar w:fldCharType="separate"/>
          </w:r>
          <w:r>
            <w:rPr>
              <w:rFonts w:hint="eastAsia"/>
              <w:lang w:val="en-US" w:eastAsia="zh-CN"/>
            </w:rPr>
            <w:t>游戏进行部分模块：</w:t>
          </w:r>
          <w:r>
            <w:tab/>
          </w:r>
          <w:r>
            <w:fldChar w:fldCharType="begin"/>
          </w:r>
          <w:r>
            <w:instrText xml:space="preserve"> PAGEREF _Toc14027 \h </w:instrText>
          </w:r>
          <w:r>
            <w:fldChar w:fldCharType="separate"/>
          </w:r>
          <w:r>
            <w:t>9</w:t>
          </w:r>
          <w:r>
            <w:fldChar w:fldCharType="end"/>
          </w:r>
          <w:r>
            <w:rPr>
              <w:rFonts w:asciiTheme="majorEastAsia" w:hAnsiTheme="majorEastAsia" w:eastAsiaTheme="majorEastAsia"/>
              <w:szCs w:val="72"/>
            </w:rPr>
            <w:fldChar w:fldCharType="end"/>
          </w:r>
        </w:p>
        <w:p>
          <w:pPr>
            <w:pStyle w:val="8"/>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_Toc27987 </w:instrText>
          </w:r>
          <w:r>
            <w:rPr>
              <w:rFonts w:asciiTheme="majorEastAsia" w:hAnsiTheme="majorEastAsia" w:eastAsiaTheme="majorEastAsia"/>
              <w:szCs w:val="72"/>
            </w:rPr>
            <w:fldChar w:fldCharType="separate"/>
          </w:r>
          <w:r>
            <w:rPr>
              <w:rFonts w:hint="eastAsia"/>
              <w:lang w:val="en-US" w:eastAsia="zh-CN"/>
            </w:rPr>
            <w:t>四</w:t>
          </w:r>
          <w:r>
            <w:rPr>
              <w:rFonts w:hint="eastAsia"/>
            </w:rPr>
            <w:t xml:space="preserve"> 成果展现</w:t>
          </w:r>
          <w:r>
            <w:tab/>
          </w:r>
          <w:r>
            <w:fldChar w:fldCharType="begin"/>
          </w:r>
          <w:r>
            <w:instrText xml:space="preserve"> PAGEREF _Toc27987 \h </w:instrText>
          </w:r>
          <w:r>
            <w:fldChar w:fldCharType="separate"/>
          </w:r>
          <w:r>
            <w:t>10</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_Toc23030 </w:instrText>
          </w:r>
          <w:r>
            <w:rPr>
              <w:rFonts w:asciiTheme="majorEastAsia" w:hAnsiTheme="majorEastAsia" w:eastAsiaTheme="majorEastAsia"/>
              <w:szCs w:val="72"/>
            </w:rPr>
            <w:fldChar w:fldCharType="separate"/>
          </w:r>
          <w:r>
            <w:rPr>
              <w:rFonts w:hint="eastAsia"/>
              <w:lang w:val="en-US" w:eastAsia="zh-CN"/>
            </w:rPr>
            <w:t>界面：</w:t>
          </w:r>
          <w:r>
            <w:tab/>
          </w:r>
          <w:r>
            <w:fldChar w:fldCharType="begin"/>
          </w:r>
          <w:r>
            <w:instrText xml:space="preserve"> PAGEREF _Toc23030 \h </w:instrText>
          </w:r>
          <w:r>
            <w:fldChar w:fldCharType="separate"/>
          </w:r>
          <w:r>
            <w:t>10</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_Toc28038 </w:instrText>
          </w:r>
          <w:r>
            <w:rPr>
              <w:rFonts w:asciiTheme="majorEastAsia" w:hAnsiTheme="majorEastAsia" w:eastAsiaTheme="majorEastAsia"/>
              <w:szCs w:val="72"/>
            </w:rPr>
            <w:fldChar w:fldCharType="separate"/>
          </w:r>
          <w:r>
            <w:rPr>
              <w:rFonts w:hint="eastAsia"/>
              <w:lang w:val="en-US" w:eastAsia="zh-CN"/>
            </w:rPr>
            <w:t>测试方法：</w:t>
          </w:r>
          <w:r>
            <w:tab/>
          </w:r>
          <w:r>
            <w:fldChar w:fldCharType="begin"/>
          </w:r>
          <w:r>
            <w:instrText xml:space="preserve"> PAGEREF _Toc28038 \h </w:instrText>
          </w:r>
          <w:r>
            <w:fldChar w:fldCharType="separate"/>
          </w:r>
          <w:r>
            <w:t>10</w:t>
          </w:r>
          <w:r>
            <w:fldChar w:fldCharType="end"/>
          </w:r>
          <w:r>
            <w:rPr>
              <w:rFonts w:asciiTheme="majorEastAsia" w:hAnsiTheme="majorEastAsia" w:eastAsiaTheme="majorEastAsia"/>
              <w:szCs w:val="72"/>
            </w:rPr>
            <w:fldChar w:fldCharType="end"/>
          </w:r>
        </w:p>
        <w:p>
          <w:pPr>
            <w:pStyle w:val="9"/>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_Toc18395 </w:instrText>
          </w:r>
          <w:r>
            <w:rPr>
              <w:rFonts w:asciiTheme="majorEastAsia" w:hAnsiTheme="majorEastAsia" w:eastAsiaTheme="majorEastAsia"/>
              <w:szCs w:val="72"/>
            </w:rPr>
            <w:fldChar w:fldCharType="separate"/>
          </w:r>
          <w:r>
            <w:rPr>
              <w:rFonts w:hint="eastAsia"/>
              <w:lang w:val="en-US" w:eastAsia="zh-CN"/>
            </w:rPr>
            <w:t>测试实例：</w:t>
          </w:r>
          <w:r>
            <w:tab/>
          </w:r>
          <w:r>
            <w:fldChar w:fldCharType="begin"/>
          </w:r>
          <w:r>
            <w:instrText xml:space="preserve"> PAGEREF _Toc18395 \h </w:instrText>
          </w:r>
          <w:r>
            <w:fldChar w:fldCharType="separate"/>
          </w:r>
          <w:r>
            <w:t>11</w:t>
          </w:r>
          <w:r>
            <w:fldChar w:fldCharType="end"/>
          </w:r>
          <w:r>
            <w:rPr>
              <w:rFonts w:asciiTheme="majorEastAsia" w:hAnsiTheme="majorEastAsia" w:eastAsiaTheme="majorEastAsia"/>
              <w:szCs w:val="72"/>
            </w:rPr>
            <w:fldChar w:fldCharType="end"/>
          </w:r>
        </w:p>
        <w:p>
          <w:pPr>
            <w:pStyle w:val="8"/>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_Toc21889 </w:instrText>
          </w:r>
          <w:r>
            <w:rPr>
              <w:rFonts w:asciiTheme="majorEastAsia" w:hAnsiTheme="majorEastAsia" w:eastAsiaTheme="majorEastAsia"/>
              <w:szCs w:val="72"/>
            </w:rPr>
            <w:fldChar w:fldCharType="separate"/>
          </w:r>
          <w:r>
            <w:rPr>
              <w:rFonts w:hint="eastAsia"/>
              <w:lang w:val="en-US" w:eastAsia="zh-CN"/>
            </w:rPr>
            <w:t>五 优化策略</w:t>
          </w:r>
          <w:r>
            <w:tab/>
          </w:r>
          <w:r>
            <w:fldChar w:fldCharType="begin"/>
          </w:r>
          <w:r>
            <w:instrText xml:space="preserve"> PAGEREF _Toc21889 \h </w:instrText>
          </w:r>
          <w:r>
            <w:fldChar w:fldCharType="separate"/>
          </w:r>
          <w:r>
            <w:t>13</w:t>
          </w:r>
          <w:r>
            <w:fldChar w:fldCharType="end"/>
          </w:r>
          <w:r>
            <w:rPr>
              <w:rFonts w:asciiTheme="majorEastAsia" w:hAnsiTheme="majorEastAsia" w:eastAsiaTheme="majorEastAsia"/>
              <w:szCs w:val="72"/>
            </w:rPr>
            <w:fldChar w:fldCharType="end"/>
          </w:r>
        </w:p>
        <w:p>
          <w:pPr>
            <w:pStyle w:val="8"/>
            <w:tabs>
              <w:tab w:val="right" w:leader="dot" w:pos="8306"/>
            </w:tabs>
          </w:pPr>
          <w:r>
            <w:rPr>
              <w:rFonts w:asciiTheme="majorEastAsia" w:hAnsiTheme="majorEastAsia" w:eastAsiaTheme="majorEastAsia"/>
              <w:szCs w:val="72"/>
            </w:rPr>
            <w:fldChar w:fldCharType="begin"/>
          </w:r>
          <w:r>
            <w:rPr>
              <w:rFonts w:asciiTheme="majorEastAsia" w:hAnsiTheme="majorEastAsia" w:eastAsiaTheme="majorEastAsia"/>
              <w:szCs w:val="72"/>
            </w:rPr>
            <w:instrText xml:space="preserve"> HYPERLINK \l _Toc909 </w:instrText>
          </w:r>
          <w:r>
            <w:rPr>
              <w:rFonts w:asciiTheme="majorEastAsia" w:hAnsiTheme="majorEastAsia" w:eastAsiaTheme="majorEastAsia"/>
              <w:szCs w:val="72"/>
            </w:rPr>
            <w:fldChar w:fldCharType="separate"/>
          </w:r>
          <w:r>
            <w:rPr>
              <w:rFonts w:hint="eastAsia"/>
              <w:lang w:val="en-US" w:eastAsia="zh-CN"/>
            </w:rPr>
            <w:t>六</w:t>
          </w:r>
          <w:r>
            <w:rPr>
              <w:rFonts w:hint="eastAsia"/>
            </w:rPr>
            <w:t xml:space="preserve"> 实验总结</w:t>
          </w:r>
          <w:r>
            <w:tab/>
          </w:r>
          <w:r>
            <w:fldChar w:fldCharType="begin"/>
          </w:r>
          <w:r>
            <w:instrText xml:space="preserve"> PAGEREF _Toc909 \h </w:instrText>
          </w:r>
          <w:r>
            <w:fldChar w:fldCharType="separate"/>
          </w:r>
          <w:r>
            <w:t>14</w:t>
          </w:r>
          <w:r>
            <w:fldChar w:fldCharType="end"/>
          </w:r>
          <w:r>
            <w:rPr>
              <w:rFonts w:asciiTheme="majorEastAsia" w:hAnsiTheme="majorEastAsia" w:eastAsiaTheme="majorEastAsia"/>
              <w:szCs w:val="72"/>
            </w:rPr>
            <w:fldChar w:fldCharType="end"/>
          </w:r>
        </w:p>
        <w:p>
          <w:pPr>
            <w:widowControl/>
            <w:spacing w:line="400" w:lineRule="exact"/>
            <w:jc w:val="left"/>
            <w:rPr>
              <w:rFonts w:asciiTheme="majorEastAsia" w:hAnsiTheme="majorEastAsia" w:eastAsiaTheme="majorEastAsia"/>
              <w:b/>
              <w:sz w:val="72"/>
              <w:szCs w:val="72"/>
            </w:rPr>
          </w:pPr>
          <w:r>
            <w:rPr>
              <w:rFonts w:asciiTheme="majorEastAsia" w:hAnsiTheme="majorEastAsia" w:eastAsiaTheme="majorEastAsia"/>
              <w:szCs w:val="72"/>
            </w:rPr>
            <w:fldChar w:fldCharType="end"/>
          </w:r>
        </w:p>
      </w:sdtContent>
    </w:sdt>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pStyle w:val="2"/>
        <w:bidi w:val="0"/>
        <w:rPr>
          <w:rFonts w:hint="eastAsia"/>
        </w:rPr>
      </w:pPr>
      <w:bookmarkStart w:id="2" w:name="_Toc32215"/>
      <w:bookmarkStart w:id="3" w:name="_Toc10386"/>
      <w:r>
        <w:rPr>
          <w:rFonts w:hint="eastAsia"/>
        </w:rPr>
        <w:t>一 题目要求</w:t>
      </w:r>
      <w:bookmarkEnd w:id="2"/>
      <w:bookmarkEnd w:id="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 xml:space="preserve">结合 </w:t>
      </w:r>
      <w:r>
        <w:rPr>
          <w:lang w:val="en-US" w:eastAsia="zh-CN"/>
        </w:rPr>
        <w:t xml:space="preserve">MIPS </w:t>
      </w:r>
      <w:r>
        <w:rPr>
          <w:rFonts w:hint="eastAsia"/>
          <w:lang w:val="en-US" w:eastAsia="zh-CN"/>
        </w:rPr>
        <w:t xml:space="preserve">处理器和 </w:t>
      </w:r>
      <w:r>
        <w:rPr>
          <w:rFonts w:hint="default"/>
          <w:lang w:val="en-US" w:eastAsia="zh-CN"/>
        </w:rPr>
        <w:t xml:space="preserve">MIPS </w:t>
      </w:r>
      <w:r>
        <w:rPr>
          <w:rFonts w:hint="eastAsia"/>
          <w:lang w:val="en-US" w:eastAsia="zh-CN"/>
        </w:rPr>
        <w:t xml:space="preserve">汇编程序开发一个小型游戏机。游戏的主题和方式 不限，可以由你自由设计。这个游戏机至少应该使用到 </w:t>
      </w:r>
      <w:r>
        <w:rPr>
          <w:rFonts w:hint="default"/>
          <w:lang w:val="en-US" w:eastAsia="zh-CN"/>
        </w:rPr>
        <w:t xml:space="preserve">Logisim </w:t>
      </w:r>
      <w:r>
        <w:rPr>
          <w:rFonts w:hint="eastAsia"/>
          <w:lang w:val="en-US" w:eastAsia="zh-CN"/>
        </w:rPr>
        <w:t>提供的三种输入外 设之一（按钮</w:t>
      </w:r>
      <w:r>
        <w:rPr>
          <w:rFonts w:hint="default"/>
          <w:lang w:val="en-US" w:eastAsia="zh-CN"/>
        </w:rPr>
        <w:t>/</w:t>
      </w:r>
      <w:r>
        <w:rPr>
          <w:rFonts w:hint="eastAsia"/>
          <w:lang w:val="en-US" w:eastAsia="zh-CN"/>
        </w:rPr>
        <w:t>摇杆</w:t>
      </w:r>
      <w:r>
        <w:rPr>
          <w:rFonts w:hint="default"/>
          <w:lang w:val="en-US" w:eastAsia="zh-CN"/>
        </w:rPr>
        <w:t>/</w:t>
      </w:r>
      <w:r>
        <w:rPr>
          <w:rFonts w:hint="eastAsia"/>
          <w:lang w:val="en-US" w:eastAsia="zh-CN"/>
        </w:rPr>
        <w:t xml:space="preserve">键盘）作为输入，至少应该使用到 </w:t>
      </w:r>
      <w:r>
        <w:rPr>
          <w:rFonts w:hint="default"/>
          <w:lang w:val="en-US" w:eastAsia="zh-CN"/>
        </w:rPr>
        <w:t xml:space="preserve">Logisim </w:t>
      </w:r>
      <w:r>
        <w:rPr>
          <w:rFonts w:hint="eastAsia"/>
          <w:lang w:val="en-US" w:eastAsia="zh-CN"/>
        </w:rPr>
        <w:t>提供的三种输出外 设之一（数码管</w:t>
      </w:r>
      <w:r>
        <w:rPr>
          <w:rFonts w:hint="default"/>
          <w:lang w:val="en-US" w:eastAsia="zh-CN"/>
        </w:rPr>
        <w:t>/</w:t>
      </w:r>
      <w:r>
        <w:rPr>
          <w:rFonts w:hint="eastAsia"/>
          <w:lang w:val="en-US" w:eastAsia="zh-CN"/>
        </w:rPr>
        <w:t>点阵屏</w:t>
      </w:r>
      <w:r>
        <w:rPr>
          <w:rFonts w:hint="default"/>
          <w:lang w:val="en-US" w:eastAsia="zh-CN"/>
        </w:rPr>
        <w:t>/</w:t>
      </w:r>
      <w:r>
        <w:rPr>
          <w:rFonts w:hint="eastAsia"/>
          <w:lang w:val="en-US" w:eastAsia="zh-CN"/>
        </w:rPr>
        <w:t xml:space="preserve">终端）作为输出。你的硬件系统将以自己设计的 </w:t>
      </w:r>
      <w:r>
        <w:rPr>
          <w:rFonts w:hint="default"/>
          <w:lang w:val="en-US" w:eastAsia="zh-CN"/>
        </w:rPr>
        <w:t xml:space="preserve">MIPS </w:t>
      </w:r>
      <w:r>
        <w:rPr>
          <w:rFonts w:hint="eastAsia"/>
          <w:lang w:val="en-US" w:eastAsia="zh-CN"/>
        </w:rPr>
        <w:t xml:space="preserve">处 理器为核心，通过内存映射的方式挂载外设；你的软件系统将以 </w:t>
      </w:r>
      <w:r>
        <w:rPr>
          <w:rFonts w:hint="default"/>
          <w:lang w:val="en-US" w:eastAsia="zh-CN"/>
        </w:rPr>
        <w:t xml:space="preserve">MIPS </w:t>
      </w:r>
      <w:r>
        <w:rPr>
          <w:rFonts w:hint="eastAsia"/>
          <w:lang w:val="en-US" w:eastAsia="zh-CN"/>
        </w:rPr>
        <w:t xml:space="preserve">汇编程序为 核心，通过 </w:t>
      </w:r>
      <w:r>
        <w:rPr>
          <w:rFonts w:hint="default"/>
          <w:lang w:val="en-US" w:eastAsia="zh-CN"/>
        </w:rPr>
        <w:t xml:space="preserve">SW/LW </w:t>
      </w:r>
      <w:r>
        <w:rPr>
          <w:rFonts w:hint="eastAsia"/>
          <w:lang w:val="en-US" w:eastAsia="zh-CN"/>
        </w:rPr>
        <w:t>访问外设，并通过其他算术指令完成数据的计算、控制流等。进一步使用流水线并行和中断机制对系统进行优化。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rPr>
      </w:pPr>
      <w:r>
        <w:rPr>
          <w:rFonts w:hint="eastAsia"/>
          <w:lang w:val="en-US" w:eastAsia="zh-CN"/>
        </w:rPr>
        <w:t xml:space="preserve">本来只想完成基于 </w:t>
      </w:r>
      <w:r>
        <w:rPr>
          <w:lang w:val="en-US" w:eastAsia="zh-CN"/>
        </w:rPr>
        <w:t xml:space="preserve">MIPS </w:t>
      </w:r>
      <w:r>
        <w:rPr>
          <w:rFonts w:hint="eastAsia"/>
          <w:lang w:val="en-US" w:eastAsia="zh-CN"/>
        </w:rPr>
        <w:t>处理器的应用系统开发</w:t>
      </w:r>
      <w:r>
        <w:rPr>
          <w:rFonts w:hint="default"/>
          <w:lang w:val="en-US" w:eastAsia="zh-CN"/>
        </w:rPr>
        <w:t>-</w:t>
      </w:r>
      <w:r>
        <w:rPr>
          <w:rFonts w:hint="eastAsia"/>
          <w:lang w:val="en-US" w:eastAsia="zh-CN"/>
        </w:rPr>
        <w:t xml:space="preserve">1这个课题，但在不断完善中，超出了预期，完成了基于 </w:t>
      </w:r>
      <w:r>
        <w:rPr>
          <w:lang w:val="en-US" w:eastAsia="zh-CN"/>
        </w:rPr>
        <w:t xml:space="preserve">MIPS </w:t>
      </w:r>
      <w:r>
        <w:rPr>
          <w:rFonts w:hint="eastAsia"/>
          <w:lang w:val="en-US" w:eastAsia="zh-CN"/>
        </w:rPr>
        <w:t>处理器的应用系统开发</w:t>
      </w:r>
      <w:r>
        <w:rPr>
          <w:rFonts w:hint="default"/>
          <w:lang w:val="en-US" w:eastAsia="zh-CN"/>
        </w:rPr>
        <w:t>-2</w:t>
      </w:r>
      <w:r>
        <w:rPr>
          <w:rFonts w:hint="eastAsia"/>
          <w:lang w:val="en-US" w:eastAsia="zh-CN"/>
        </w:rPr>
        <w:t>这一扩展选题。</w:t>
      </w:r>
    </w:p>
    <w:p>
      <w:pPr>
        <w:bidi w:val="0"/>
        <w:rPr>
          <w:rFonts w:hint="default"/>
          <w:lang w:val="en-US" w:eastAsia="zh-CN"/>
        </w:rPr>
      </w:pPr>
    </w:p>
    <w:p>
      <w:pPr>
        <w:rPr>
          <w:rFonts w:hint="default" w:eastAsia="华文中宋"/>
          <w:lang w:val="en-US" w:eastAsia="zh-CN"/>
        </w:rPr>
      </w:pPr>
    </w:p>
    <w:p/>
    <w:p/>
    <w:p>
      <w:pPr>
        <w:pStyle w:val="2"/>
        <w:bidi w:val="0"/>
        <w:rPr>
          <w:rFonts w:hint="eastAsia"/>
        </w:rPr>
      </w:pPr>
      <w:bookmarkStart w:id="4" w:name="_Toc23051"/>
      <w:bookmarkStart w:id="5" w:name="_Toc11393"/>
      <w:r>
        <w:rPr>
          <w:rFonts w:hint="eastAsia"/>
        </w:rPr>
        <w:t>二 设计思路</w:t>
      </w:r>
      <w:bookmarkEnd w:id="4"/>
      <w:bookmarkEnd w:id="5"/>
    </w:p>
    <w:p>
      <w:pPr>
        <w:pStyle w:val="3"/>
        <w:bidi w:val="0"/>
        <w:rPr>
          <w:rFonts w:hint="eastAsia"/>
          <w:lang w:val="en-US" w:eastAsia="zh-CN"/>
        </w:rPr>
      </w:pPr>
      <w:bookmarkStart w:id="6" w:name="_Toc16326"/>
      <w:r>
        <w:rPr>
          <w:rFonts w:hint="eastAsia"/>
          <w:lang w:val="en-US" w:eastAsia="zh-CN"/>
        </w:rPr>
        <w:t>实验效果：</w:t>
      </w:r>
      <w:bookmarkEnd w:id="6"/>
    </w:p>
    <w:p>
      <w:pPr>
        <w:jc w:val="center"/>
      </w:pPr>
      <w:r>
        <w:drawing>
          <wp:inline distT="0" distB="0" distL="114300" distR="114300">
            <wp:extent cx="3848100" cy="2926080"/>
            <wp:effectExtent l="0" t="0" r="762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6"/>
                    <a:stretch>
                      <a:fillRect/>
                    </a:stretch>
                  </pic:blipFill>
                  <pic:spPr>
                    <a:xfrm>
                      <a:off x="0" y="0"/>
                      <a:ext cx="3848100" cy="29260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 实验效果图</w:t>
      </w:r>
    </w:p>
    <w:p>
      <w:pPr>
        <w:pStyle w:val="3"/>
        <w:bidi w:val="0"/>
        <w:rPr>
          <w:rFonts w:hint="default"/>
          <w:lang w:val="en-US" w:eastAsia="zh-CN"/>
        </w:rPr>
      </w:pPr>
      <w:bookmarkStart w:id="7" w:name="_Toc21947"/>
      <w:bookmarkStart w:id="8" w:name="_Toc12144"/>
      <w:r>
        <w:rPr>
          <w:rFonts w:hint="eastAsia"/>
          <w:lang w:val="en-US" w:eastAsia="zh-CN"/>
        </w:rPr>
        <w:t>目标：</w:t>
      </w:r>
      <w:bookmarkEnd w:id="7"/>
      <w:bookmarkEnd w:id="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rPr>
        <w:t>本次设计实践的游戏为滚动数字抽奖机。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lang w:val="en-US" w:eastAsia="zh-CN"/>
        </w:rPr>
        <w:t>核心模块：</w:t>
      </w:r>
      <w:r>
        <w:rPr>
          <w:rFonts w:hint="eastAsia"/>
        </w:rPr>
        <w:t>多数字的滚动，分数的</w:t>
      </w:r>
      <w:r>
        <w:rPr>
          <w:rFonts w:hint="eastAsia"/>
          <w:lang w:val="en-US" w:eastAsia="zh-CN"/>
        </w:rPr>
        <w:t>判断和</w:t>
      </w:r>
      <w:r>
        <w:rPr>
          <w:rFonts w:hint="eastAsia"/>
        </w:rPr>
        <w:t>记录，数码管的直接显示</w:t>
      </w:r>
      <w:r>
        <w:rPr>
          <w:rFonts w:hint="eastAsia"/>
          <w:lang w:eastAsia="zh-CN"/>
        </w:rPr>
        <w:t>，</w:t>
      </w:r>
      <w:r>
        <w:rPr>
          <w:rFonts w:hint="eastAsia"/>
          <w:lang w:val="en-US" w:eastAsia="zh-CN"/>
        </w:rPr>
        <w:t>游戏进行部分模块</w:t>
      </w:r>
      <w:r>
        <w:rPr>
          <w:rFonts w:hint="eastAsia"/>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拓展创新模块：硬币添加系统，中断部分。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p>
    <w:p>
      <w:pPr>
        <w:pStyle w:val="3"/>
        <w:bidi w:val="0"/>
        <w:rPr>
          <w:rFonts w:hint="eastAsia"/>
          <w:lang w:val="en-US" w:eastAsia="zh-CN"/>
        </w:rPr>
      </w:pPr>
      <w:bookmarkStart w:id="9" w:name="_Toc7666"/>
      <w:bookmarkStart w:id="10" w:name="_Toc4082"/>
      <w:r>
        <w:rPr>
          <w:rFonts w:hint="eastAsia"/>
          <w:lang w:val="en-US" w:eastAsia="zh-CN"/>
        </w:rPr>
        <w:t>设计思路：</w:t>
      </w:r>
      <w:bookmarkEnd w:id="9"/>
      <w:bookmarkEnd w:id="10"/>
    </w:p>
    <w:p>
      <w:pPr>
        <w:ind w:firstLine="480"/>
        <w:rPr>
          <w:rFonts w:hint="eastAsia"/>
          <w:lang w:val="en-US" w:eastAsia="zh-CN"/>
        </w:rPr>
      </w:pPr>
      <w:r>
        <w:rPr>
          <w:rFonts w:hint="eastAsia"/>
          <w:lang w:val="en-US" w:eastAsia="zh-CN"/>
        </w:rPr>
        <w:t>通过Mar编码，完成数字的变化，数字是否相同的判断，再编译成指令后写入到logisim的指令存储器中。</w:t>
      </w:r>
    </w:p>
    <w:p>
      <w:pPr>
        <w:ind w:firstLine="480"/>
        <w:rPr>
          <w:rFonts w:hint="default"/>
          <w:lang w:val="en-US" w:eastAsia="zh-CN"/>
        </w:rPr>
      </w:pPr>
      <w:r>
        <w:rPr>
          <w:rFonts w:hint="eastAsia"/>
          <w:lang w:val="en-US" w:eastAsia="zh-CN"/>
        </w:rPr>
        <w:t>通过logisim编程，完成数码管访问存储映射，按钮控制Mar指令中断跳转到判断是否相同的子程序。按钮操作lw指令存储硬币数到数据存储器中。</w:t>
      </w:r>
    </w:p>
    <w:p>
      <w:pPr>
        <w:rPr>
          <w:rFonts w:hint="default"/>
          <w:lang w:val="en-US" w:eastAsia="zh-CN"/>
        </w:rPr>
      </w:pPr>
      <w:r>
        <w:rPr>
          <w:rFonts w:hint="eastAsia"/>
          <w:lang w:val="en-US" w:eastAsia="zh-CN"/>
        </w:rPr>
        <w:t xml:space="preserve">    </w:t>
      </w:r>
    </w:p>
    <w:p>
      <w:pPr>
        <w:pStyle w:val="2"/>
        <w:rPr>
          <w:rFonts w:hint="eastAsia"/>
          <w:lang w:val="en-US" w:eastAsia="zh-CN"/>
        </w:rPr>
      </w:pPr>
      <w:bookmarkStart w:id="11" w:name="_Toc3814"/>
      <w:bookmarkStart w:id="12" w:name="_Toc7193"/>
      <w:r>
        <w:rPr>
          <w:rFonts w:hint="eastAsia"/>
          <w:lang w:val="en-US" w:eastAsia="zh-CN"/>
        </w:rPr>
        <w:t>三</w:t>
      </w:r>
      <w:r>
        <w:t xml:space="preserve"> </w:t>
      </w:r>
      <w:r>
        <w:rPr>
          <w:rFonts w:hint="eastAsia"/>
          <w:lang w:val="en-US" w:eastAsia="zh-CN"/>
        </w:rPr>
        <w:t>核心模块的实现方法</w:t>
      </w:r>
      <w:bookmarkEnd w:id="11"/>
      <w:bookmarkEnd w:id="12"/>
    </w:p>
    <w:p>
      <w:r>
        <w:drawing>
          <wp:inline distT="0" distB="0" distL="114300" distR="114300">
            <wp:extent cx="5272405" cy="6385560"/>
            <wp:effectExtent l="0" t="0" r="635"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7"/>
                    <a:stretch>
                      <a:fillRect/>
                    </a:stretch>
                  </pic:blipFill>
                  <pic:spPr>
                    <a:xfrm>
                      <a:off x="0" y="0"/>
                      <a:ext cx="5272405" cy="638556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 流程图</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default"/>
          <w:lang w:val="en-US" w:eastAsia="zh-CN"/>
        </w:rPr>
      </w:pPr>
    </w:p>
    <w:p>
      <w:pPr>
        <w:pStyle w:val="3"/>
        <w:bidi w:val="0"/>
        <w:rPr>
          <w:rFonts w:hint="eastAsia"/>
          <w:lang w:val="en-US" w:eastAsia="zh-CN"/>
        </w:rPr>
      </w:pPr>
      <w:bookmarkStart w:id="13" w:name="_Toc22278"/>
      <w:bookmarkStart w:id="14" w:name="_Toc31249"/>
      <w:r>
        <w:rPr>
          <w:rFonts w:hint="eastAsia"/>
          <w:lang w:val="en-US" w:eastAsia="zh-CN"/>
        </w:rPr>
        <w:t>多数字滚动：</w:t>
      </w:r>
      <w:bookmarkEnd w:id="13"/>
      <w:bookmarkEnd w:id="14"/>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首先在Mar中编辑好要使用的代码 ，在把写好的代码编译，输出到logisim中的指令存储器中。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在代码中，我使用的是给三个寄存器不同的频率不断的赋值加1，再把更新好的寄存器依次存储到字节地址中。从而实现伪随机行性，也实现了数字的更新。</w:t>
      </w:r>
    </w:p>
    <w:p>
      <w:pPr>
        <w:ind w:firstLine="480"/>
        <w:rPr>
          <w:rFonts w:hint="default" w:cstheme="minorBidi"/>
          <w:b w:val="0"/>
          <w:kern w:val="2"/>
          <w:sz w:val="24"/>
          <w:szCs w:val="22"/>
          <w:lang w:val="en-US" w:eastAsia="zh-CN" w:bidi="ar-SA"/>
        </w:rPr>
      </w:pPr>
    </w:p>
    <w:p>
      <w:pPr>
        <w:jc w:val="center"/>
      </w:pPr>
      <w:r>
        <w:drawing>
          <wp:inline distT="0" distB="0" distL="114300" distR="114300">
            <wp:extent cx="5274310" cy="1463040"/>
            <wp:effectExtent l="0" t="0" r="1397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4310" cy="146304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图3 滚动代码图</w:t>
      </w:r>
    </w:p>
    <w:p>
      <w:pPr>
        <w:pStyle w:val="3"/>
        <w:bidi w:val="0"/>
        <w:rPr>
          <w:rFonts w:hint="eastAsia"/>
          <w:lang w:eastAsia="zh-CN"/>
        </w:rPr>
      </w:pPr>
      <w:bookmarkStart w:id="15" w:name="_Toc1879"/>
      <w:bookmarkStart w:id="16" w:name="_Toc30357"/>
      <w:r>
        <w:rPr>
          <w:rFonts w:hint="eastAsia"/>
        </w:rPr>
        <w:t>分数的</w:t>
      </w:r>
      <w:r>
        <w:rPr>
          <w:rFonts w:hint="eastAsia"/>
          <w:lang w:val="en-US" w:eastAsia="zh-CN"/>
        </w:rPr>
        <w:t>判断和</w:t>
      </w:r>
      <w:r>
        <w:rPr>
          <w:rFonts w:hint="eastAsia"/>
        </w:rPr>
        <w:t>记录</w:t>
      </w:r>
      <w:r>
        <w:rPr>
          <w:rFonts w:hint="eastAsia"/>
          <w:lang w:eastAsia="zh-CN"/>
        </w:rPr>
        <w:t>：</w:t>
      </w:r>
      <w:bookmarkEnd w:id="15"/>
      <w:bookmarkEnd w:id="1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通过调用判断数据存储器中的000地址是否为1。当按下button后，要用中断程序，跳到指定的代码，通过读取000地址值判断是否要跳转到判断子程序，在判断程序中会把000清空，如果有两个相同 就把008地址值写入到寄存器，再加一后重新存回到008地址中。如果有三个相同 就把008地址值写入到寄存器，再加二后重新存回到008地址中。之后退出子程序，返回到判断开头正常进行。</w:t>
      </w:r>
    </w:p>
    <w:p>
      <w:pPr>
        <w:rPr>
          <w:rFonts w:hint="default"/>
          <w:lang w:val="en-US" w:eastAsia="zh-CN"/>
        </w:rPr>
      </w:pPr>
    </w:p>
    <w:p>
      <w:pPr>
        <w:jc w:val="center"/>
      </w:pPr>
      <w:r>
        <w:drawing>
          <wp:inline distT="0" distB="0" distL="114300" distR="114300">
            <wp:extent cx="5266690" cy="845185"/>
            <wp:effectExtent l="0" t="0" r="635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66690" cy="84518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图4 判断信号清除图</w:t>
      </w:r>
    </w:p>
    <w:p>
      <w:pPr>
        <w:jc w:val="center"/>
      </w:pPr>
      <w:r>
        <w:drawing>
          <wp:inline distT="0" distB="0" distL="114300" distR="114300">
            <wp:extent cx="5272405" cy="2458720"/>
            <wp:effectExtent l="0" t="0" r="635"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72405" cy="24587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图5 判断相同图</w:t>
      </w:r>
    </w:p>
    <w:p>
      <w:pPr>
        <w:pStyle w:val="3"/>
        <w:bidi w:val="0"/>
        <w:rPr>
          <w:rFonts w:hint="eastAsia"/>
          <w:lang w:eastAsia="zh-CN"/>
        </w:rPr>
      </w:pPr>
      <w:bookmarkStart w:id="17" w:name="_Toc31010"/>
      <w:bookmarkStart w:id="18" w:name="_Toc9394"/>
      <w:r>
        <w:rPr>
          <w:rFonts w:hint="eastAsia"/>
        </w:rPr>
        <w:t>数码管的直接显示</w:t>
      </w:r>
      <w:r>
        <w:rPr>
          <w:rFonts w:hint="eastAsia"/>
          <w:lang w:eastAsia="zh-CN"/>
        </w:rPr>
        <w:t>：</w:t>
      </w:r>
      <w:bookmarkEnd w:id="17"/>
      <w:bookmarkEnd w:id="18"/>
    </w:p>
    <w:p>
      <w:pPr>
        <w:ind w:firstLine="480"/>
        <w:rPr>
          <w:rFonts w:hint="default" w:cstheme="minorBidi"/>
          <w:b w:val="0"/>
          <w:kern w:val="2"/>
          <w:sz w:val="24"/>
          <w:szCs w:val="22"/>
          <w:lang w:val="en-US" w:eastAsia="zh-CN" w:bidi="ar-SA"/>
        </w:rPr>
      </w:pPr>
      <w:r>
        <w:rPr>
          <w:rFonts w:hint="eastAsia" w:cstheme="minorBidi"/>
          <w:b w:val="0"/>
          <w:kern w:val="2"/>
          <w:sz w:val="24"/>
          <w:szCs w:val="22"/>
          <w:lang w:val="en-US" w:eastAsia="zh-CN" w:bidi="ar-SA"/>
        </w:rPr>
        <w:t>要实现数码管的显示，首先要把数字更新存储到数据存储器中。前两个模块已经实现了。通过比较当前要sw的字节地址，如果对应了三个寄存器存储的字节地址，就将当前的要存入的内容存储对应的数码管的寄存器中。得分也同理。要存入数据只前把数据存到分数寄存器中。</w:t>
      </w:r>
    </w:p>
    <w:p>
      <w:pPr>
        <w:jc w:val="center"/>
      </w:pPr>
      <w:r>
        <w:drawing>
          <wp:inline distT="0" distB="0" distL="114300" distR="114300">
            <wp:extent cx="4138930" cy="4255770"/>
            <wp:effectExtent l="0" t="0" r="635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4138930" cy="425577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图6 数码管更新图</w:t>
      </w:r>
    </w:p>
    <w:p>
      <w:pPr>
        <w:jc w:val="center"/>
        <w:rPr>
          <w:rFonts w:hint="default"/>
          <w:lang w:val="en-US" w:eastAsia="zh-CN"/>
        </w:rPr>
      </w:pPr>
      <w:r>
        <w:drawing>
          <wp:inline distT="0" distB="0" distL="114300" distR="114300">
            <wp:extent cx="2453640" cy="5692140"/>
            <wp:effectExtent l="0" t="0" r="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2453640" cy="5692140"/>
                    </a:xfrm>
                    <a:prstGeom prst="rect">
                      <a:avLst/>
                    </a:prstGeom>
                    <a:noFill/>
                    <a:ln>
                      <a:noFill/>
                    </a:ln>
                  </pic:spPr>
                </pic:pic>
              </a:graphicData>
            </a:graphic>
          </wp:inline>
        </w:drawing>
      </w:r>
    </w:p>
    <w:p>
      <w:pPr>
        <w:bidi w:val="0"/>
        <w:jc w:val="center"/>
        <w:rPr>
          <w:rFonts w:hint="eastAsia"/>
          <w:lang w:val="en-US" w:eastAsia="zh-CN"/>
        </w:rPr>
      </w:pPr>
      <w:r>
        <w:rPr>
          <w:rFonts w:hint="eastAsia"/>
          <w:lang w:val="en-US" w:eastAsia="zh-CN"/>
        </w:rPr>
        <w:t>图7 存储器读取到数码管图</w:t>
      </w:r>
    </w:p>
    <w:p>
      <w:pPr>
        <w:bidi w:val="0"/>
        <w:jc w:val="center"/>
        <w:rPr>
          <w:rFonts w:hint="eastAsia"/>
          <w:lang w:val="en-US" w:eastAsia="zh-CN"/>
        </w:rPr>
      </w:pPr>
    </w:p>
    <w:p>
      <w:pPr>
        <w:bidi w:val="0"/>
        <w:jc w:val="both"/>
        <w:rPr>
          <w:rFonts w:hint="default"/>
          <w:lang w:val="en-US" w:eastAsia="zh-CN"/>
        </w:rPr>
      </w:pPr>
    </w:p>
    <w:p>
      <w:pPr>
        <w:pStyle w:val="3"/>
        <w:bidi w:val="0"/>
        <w:rPr>
          <w:rFonts w:hint="eastAsia"/>
          <w:lang w:val="en-US" w:eastAsia="zh-CN"/>
        </w:rPr>
      </w:pPr>
      <w:bookmarkStart w:id="19" w:name="_Toc14991"/>
      <w:r>
        <w:rPr>
          <w:rFonts w:hint="eastAsia"/>
          <w:lang w:val="en-US" w:eastAsia="zh-CN"/>
        </w:rPr>
        <w:t>中断和返回：</w:t>
      </w:r>
      <w:bookmarkEnd w:id="1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bookmarkStart w:id="34" w:name="_GoBack"/>
      <w:r>
        <w:rPr>
          <w:rFonts w:hint="eastAsia"/>
          <w:lang w:val="en-US" w:eastAsia="zh-CN"/>
        </w:rPr>
        <w:t>一开始当按下游戏按钮后，中断服务后同时记录该指令的下一条指令的地址，存储到寄存器，当判断部分进行完后，回跳转调用之前保存好的指令地址，赋给PC,完成一次中断。</w:t>
      </w:r>
    </w:p>
    <w:bookmarkEnd w:id="34"/>
    <w:p>
      <w:pPr>
        <w:jc w:val="center"/>
      </w:pPr>
      <w:r>
        <w:drawing>
          <wp:inline distT="0" distB="0" distL="114300" distR="114300">
            <wp:extent cx="3009900" cy="2164080"/>
            <wp:effectExtent l="0" t="0" r="762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3009900" cy="21640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图8 中断服务图</w:t>
      </w:r>
    </w:p>
    <w:p>
      <w:pPr>
        <w:pStyle w:val="3"/>
        <w:bidi w:val="0"/>
        <w:rPr>
          <w:rFonts w:hint="eastAsia"/>
          <w:lang w:val="en-US" w:eastAsia="zh-CN"/>
        </w:rPr>
      </w:pPr>
      <w:bookmarkStart w:id="20" w:name="_Toc12345"/>
      <w:bookmarkStart w:id="21" w:name="_Toc14027"/>
      <w:r>
        <w:rPr>
          <w:rFonts w:hint="eastAsia"/>
          <w:lang w:val="en-US" w:eastAsia="zh-CN"/>
        </w:rPr>
        <w:t>游戏进行部分模块：</w:t>
      </w:r>
      <w:bookmarkEnd w:id="20"/>
      <w:bookmarkEnd w:id="2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当按下游戏的游玩button时，游戏会中断跳转到对应的判断指令，同时为000地址赋予1，让程序可以进入判断子程序。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当按下游戏的加币buton时，数据存储器会强制跳到币随对应的地址，并把加一后的币数加入到数据存储器中，当程序进行游玩时，会把币对应的地址lw到寄存器，减一后再存入。当币为0时无法游玩。</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pPr>
      <w:r>
        <w:drawing>
          <wp:inline distT="0" distB="0" distL="114300" distR="114300">
            <wp:extent cx="4650105" cy="3504565"/>
            <wp:effectExtent l="0" t="0" r="13335"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4650105" cy="35045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eastAsia="宋体"/>
          <w:lang w:val="en-US" w:eastAsia="zh-CN"/>
        </w:rPr>
      </w:pPr>
      <w:r>
        <w:rPr>
          <w:rFonts w:hint="eastAsia"/>
          <w:lang w:val="en-US" w:eastAsia="zh-CN"/>
        </w:rPr>
        <w:t>图9 按键映射内存图</w:t>
      </w:r>
    </w:p>
    <w:p>
      <w:pPr>
        <w:rPr>
          <w:rFonts w:hint="default"/>
          <w:lang w:val="en-US" w:eastAsia="zh-CN"/>
        </w:rPr>
      </w:pPr>
    </w:p>
    <w:p>
      <w:pPr>
        <w:pStyle w:val="2"/>
        <w:bidi w:val="0"/>
        <w:rPr>
          <w:rFonts w:hint="eastAsia"/>
        </w:rPr>
      </w:pPr>
      <w:bookmarkStart w:id="22" w:name="_Toc26493"/>
      <w:bookmarkStart w:id="23" w:name="_Toc27987"/>
      <w:r>
        <w:rPr>
          <w:rFonts w:hint="eastAsia"/>
          <w:lang w:val="en-US" w:eastAsia="zh-CN"/>
        </w:rPr>
        <w:t>四</w:t>
      </w:r>
      <w:r>
        <w:rPr>
          <w:rFonts w:hint="eastAsia"/>
        </w:rPr>
        <w:t xml:space="preserve"> 成果展现</w:t>
      </w:r>
      <w:bookmarkEnd w:id="22"/>
      <w:bookmarkEnd w:id="23"/>
    </w:p>
    <w:p>
      <w:pPr>
        <w:pStyle w:val="3"/>
        <w:bidi w:val="0"/>
        <w:rPr>
          <w:rFonts w:hint="eastAsia"/>
          <w:lang w:val="en-US" w:eastAsia="zh-CN"/>
        </w:rPr>
      </w:pPr>
      <w:bookmarkStart w:id="24" w:name="_Toc26184"/>
      <w:bookmarkStart w:id="25" w:name="_Toc23030"/>
      <w:r>
        <w:rPr>
          <w:rFonts w:hint="eastAsia"/>
          <w:lang w:val="en-US" w:eastAsia="zh-CN"/>
        </w:rPr>
        <w:t>界面：</w:t>
      </w:r>
      <w:bookmarkEnd w:id="24"/>
      <w:bookmarkEnd w:id="25"/>
    </w:p>
    <w:p>
      <w:pPr>
        <w:jc w:val="center"/>
      </w:pPr>
      <w:r>
        <w:drawing>
          <wp:inline distT="0" distB="0" distL="114300" distR="114300">
            <wp:extent cx="5270500" cy="4342765"/>
            <wp:effectExtent l="0" t="0" r="2540"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5270500" cy="434276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图10 界面图</w:t>
      </w:r>
    </w:p>
    <w:p>
      <w:pPr>
        <w:jc w:val="both"/>
        <w:rPr>
          <w:rFonts w:hint="eastAsia"/>
          <w:lang w:val="en-US" w:eastAsia="zh-CN"/>
        </w:rPr>
      </w:pPr>
    </w:p>
    <w:p>
      <w:pPr>
        <w:pStyle w:val="3"/>
        <w:bidi w:val="0"/>
        <w:rPr>
          <w:rFonts w:hint="eastAsia"/>
          <w:lang w:val="en-US" w:eastAsia="zh-CN"/>
        </w:rPr>
      </w:pPr>
      <w:bookmarkStart w:id="26" w:name="_Toc3478"/>
      <w:bookmarkStart w:id="27" w:name="_Toc28038"/>
      <w:r>
        <w:rPr>
          <w:rFonts w:hint="eastAsia"/>
          <w:lang w:val="en-US" w:eastAsia="zh-CN"/>
        </w:rPr>
        <w:t>测试方法：</w:t>
      </w:r>
      <w:bookmarkEnd w:id="26"/>
      <w:bookmarkEnd w:id="27"/>
    </w:p>
    <w:p>
      <w:pPr>
        <w:rPr>
          <w:rFonts w:hint="eastAsia"/>
          <w:lang w:val="en-US" w:eastAsia="zh-CN"/>
        </w:rPr>
      </w:pPr>
      <w:r>
        <w:rPr>
          <w:rFonts w:hint="eastAsia"/>
          <w:lang w:val="en-US" w:eastAsia="zh-CN"/>
        </w:rPr>
        <w:t xml:space="preserve">     通过查看数码管中数字和数据寄存器中是否相同看查看数码管显示是否正确。 </w:t>
      </w:r>
    </w:p>
    <w:p>
      <w:pPr>
        <w:rPr>
          <w:rFonts w:hint="eastAsia"/>
          <w:lang w:val="en-US" w:eastAsia="zh-CN"/>
        </w:rPr>
      </w:pPr>
      <w:r>
        <w:rPr>
          <w:rFonts w:hint="eastAsia"/>
          <w:lang w:val="en-US" w:eastAsia="zh-CN"/>
        </w:rPr>
        <w:t xml:space="preserve">     通过按下按键后查看是否有正确加上数字，来查看分数系统是否正常执行。</w:t>
      </w:r>
    </w:p>
    <w:p>
      <w:pPr>
        <w:rPr>
          <w:rFonts w:hint="default"/>
          <w:lang w:val="en-US" w:eastAsia="zh-CN"/>
        </w:rPr>
      </w:pPr>
      <w:r>
        <w:rPr>
          <w:rFonts w:hint="eastAsia"/>
          <w:lang w:val="en-US" w:eastAsia="zh-CN"/>
        </w:rPr>
        <w:t xml:space="preserve">     通过记录每次bug出现的时机，在通过查看个个电信号和指令的执行，通过单步执行clk，在不断的尝试中寻找bug。</w:t>
      </w:r>
    </w:p>
    <w:p>
      <w:pPr>
        <w:rPr>
          <w:rFonts w:hint="eastAsia"/>
          <w:lang w:val="en-US" w:eastAsia="zh-CN"/>
        </w:rPr>
      </w:pPr>
      <w:r>
        <w:rPr>
          <w:rFonts w:hint="eastAsia"/>
          <w:lang w:val="en-US" w:eastAsia="zh-CN"/>
        </w:rPr>
        <w:t xml:space="preserve">     此上操作反复进行多次，直到完全不出现bug。</w:t>
      </w:r>
    </w:p>
    <w:p>
      <w:pPr>
        <w:rPr>
          <w:rFonts w:hint="eastAsia"/>
          <w:lang w:val="en-US" w:eastAsia="zh-CN"/>
        </w:rPr>
      </w:pPr>
    </w:p>
    <w:p>
      <w:pPr>
        <w:pStyle w:val="3"/>
        <w:bidi w:val="0"/>
        <w:rPr>
          <w:rFonts w:hint="eastAsia"/>
          <w:lang w:val="en-US" w:eastAsia="zh-CN"/>
        </w:rPr>
      </w:pPr>
      <w:bookmarkStart w:id="28" w:name="_Toc14413"/>
      <w:bookmarkStart w:id="29" w:name="_Toc18395"/>
      <w:r>
        <w:rPr>
          <w:rFonts w:hint="eastAsia"/>
          <w:lang w:val="en-US" w:eastAsia="zh-CN"/>
        </w:rPr>
        <w:t>测试实例：</w:t>
      </w:r>
      <w:bookmarkEnd w:id="28"/>
      <w:bookmarkEnd w:id="29"/>
    </w:p>
    <w:p>
      <w:pPr>
        <w:rPr>
          <w:rFonts w:hint="eastAsia"/>
          <w:lang w:val="en-US" w:eastAsia="zh-CN"/>
        </w:rPr>
      </w:pPr>
    </w:p>
    <w:p>
      <w:pPr>
        <w:rPr>
          <w:rFonts w:hint="default" w:eastAsia="宋体"/>
          <w:lang w:val="en-US" w:eastAsia="zh-CN"/>
        </w:rPr>
      </w:pPr>
      <w:r>
        <w:rPr>
          <w:rFonts w:hint="eastAsia"/>
          <w:lang w:val="en-US" w:eastAsia="zh-CN"/>
        </w:rPr>
        <w:t>测试加币系统    —正常</w:t>
      </w:r>
    </w:p>
    <w:p>
      <w:pPr>
        <w:jc w:val="center"/>
        <w:rPr>
          <w:rFonts w:hint="eastAsia"/>
          <w:lang w:val="en-US" w:eastAsia="zh-CN"/>
        </w:rPr>
      </w:pPr>
      <w:r>
        <w:drawing>
          <wp:inline distT="0" distB="0" distL="114300" distR="114300">
            <wp:extent cx="4700905" cy="6452870"/>
            <wp:effectExtent l="0" t="0" r="8255" b="889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4700905" cy="6452870"/>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图11 初始界面图</w:t>
      </w:r>
    </w:p>
    <w:p>
      <w:pPr>
        <w:jc w:val="center"/>
      </w:pPr>
    </w:p>
    <w:p>
      <w:pPr>
        <w:jc w:val="center"/>
      </w:pPr>
      <w:r>
        <w:drawing>
          <wp:inline distT="0" distB="0" distL="114300" distR="114300">
            <wp:extent cx="4772025" cy="504825"/>
            <wp:effectExtent l="0" t="0" r="13335" b="133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rcRect t="23188"/>
                    <a:stretch>
                      <a:fillRect/>
                    </a:stretch>
                  </pic:blipFill>
                  <pic:spPr>
                    <a:xfrm>
                      <a:off x="0" y="0"/>
                      <a:ext cx="4772025" cy="50482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图12 数据存储器状况图</w:t>
      </w:r>
    </w:p>
    <w:p>
      <w:pPr>
        <w:jc w:val="center"/>
        <w:rPr>
          <w:rFonts w:hint="eastAsia"/>
          <w:lang w:val="en-US" w:eastAsia="zh-CN"/>
        </w:rPr>
      </w:pPr>
    </w:p>
    <w:p>
      <w:pPr>
        <w:jc w:val="both"/>
        <w:rPr>
          <w:rFonts w:hint="eastAsia"/>
          <w:lang w:val="en-US" w:eastAsia="zh-CN"/>
        </w:rPr>
      </w:pPr>
      <w:r>
        <w:rPr>
          <w:rFonts w:hint="eastAsia"/>
          <w:lang w:val="en-US" w:eastAsia="zh-CN"/>
        </w:rPr>
        <w:t>测试数码管显示系统  —正常</w:t>
      </w:r>
    </w:p>
    <w:p>
      <w:pPr>
        <w:jc w:val="center"/>
      </w:pPr>
      <w:r>
        <w:drawing>
          <wp:inline distT="0" distB="0" distL="114300" distR="114300">
            <wp:extent cx="5273040" cy="4544060"/>
            <wp:effectExtent l="0" t="0" r="0" b="1270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5273040" cy="454406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图13 开始变化图</w:t>
      </w:r>
    </w:p>
    <w:p>
      <w:pPr>
        <w:jc w:val="center"/>
        <w:rPr>
          <w:rFonts w:hint="eastAsia"/>
          <w:lang w:val="en-US" w:eastAsia="zh-CN"/>
        </w:rPr>
      </w:pPr>
      <w:r>
        <w:drawing>
          <wp:inline distT="0" distB="0" distL="114300" distR="114300">
            <wp:extent cx="2105025" cy="1485900"/>
            <wp:effectExtent l="0" t="0" r="13335"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2105025" cy="1485900"/>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图14 数据存储器对应变化图</w:t>
      </w:r>
    </w:p>
    <w:p>
      <w:pPr>
        <w:jc w:val="center"/>
        <w:rPr>
          <w:rFonts w:hint="eastAsia"/>
          <w:lang w:val="en-US" w:eastAsia="zh-CN"/>
        </w:rPr>
      </w:pPr>
    </w:p>
    <w:p>
      <w:pPr>
        <w:jc w:val="both"/>
        <w:rPr>
          <w:rFonts w:hint="eastAsia"/>
          <w:lang w:val="en-US" w:eastAsia="zh-CN"/>
        </w:rPr>
      </w:pPr>
      <w:r>
        <w:rPr>
          <w:rFonts w:hint="eastAsia"/>
          <w:lang w:val="en-US" w:eastAsia="zh-CN"/>
        </w:rPr>
        <w:t>分数阶段   —正常</w:t>
      </w:r>
    </w:p>
    <w:p>
      <w:pPr>
        <w:jc w:val="both"/>
        <w:rPr>
          <w:rFonts w:hint="eastAsia"/>
          <w:lang w:val="en-US" w:eastAsia="zh-CN"/>
        </w:rPr>
      </w:pPr>
    </w:p>
    <w:p>
      <w:pPr>
        <w:jc w:val="both"/>
        <w:rPr>
          <w:rFonts w:hint="eastAsia"/>
          <w:lang w:val="en-US" w:eastAsia="zh-CN"/>
        </w:rPr>
      </w:pPr>
    </w:p>
    <w:p>
      <w:pPr>
        <w:jc w:val="both"/>
        <w:rPr>
          <w:rFonts w:hint="default"/>
          <w:lang w:val="en-US" w:eastAsia="zh-CN"/>
        </w:rPr>
      </w:pPr>
    </w:p>
    <w:p>
      <w:pPr>
        <w:jc w:val="center"/>
      </w:pPr>
      <w:r>
        <w:drawing>
          <wp:inline distT="0" distB="0" distL="114300" distR="114300">
            <wp:extent cx="5269865" cy="4386580"/>
            <wp:effectExtent l="0" t="0" r="3175" b="254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5269865" cy="4386580"/>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图15 得分图</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pStyle w:val="2"/>
        <w:bidi w:val="0"/>
        <w:rPr>
          <w:rFonts w:hint="eastAsia"/>
          <w:lang w:val="en-US" w:eastAsia="zh-CN"/>
        </w:rPr>
      </w:pPr>
      <w:bookmarkStart w:id="30" w:name="_Toc29488"/>
      <w:bookmarkStart w:id="31" w:name="_Toc21889"/>
      <w:r>
        <w:rPr>
          <w:rFonts w:hint="eastAsia"/>
          <w:lang w:val="en-US" w:eastAsia="zh-CN"/>
        </w:rPr>
        <w:t>五 优化策略</w:t>
      </w:r>
      <w:bookmarkEnd w:id="30"/>
      <w:bookmarkEnd w:id="3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一开始采用为二级流水线，但在这个情况下，当你要使用到游玩button时，程序有可能会因为上个指令占用了ALU或者RegFile 导致本次的000地址未被读取到，从而没有跳转指令。但采用三级流水线后就解决了问题。000地址可以保证被读取，和跳转到回应的位置上。</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一开始编程中判断000地址是否为1没有用到中断跳转的办法，而是使用轮询的方法，这样导致这次按下的按钮不一样对应本次的数码管显示的数字，这样出错的机会很大，而使用中断后，就可以保证每次跳转到判断子程序时，都是当前数码管所对应的数值被比较。</w:t>
      </w:r>
    </w:p>
    <w:p>
      <w:pPr>
        <w:jc w:val="both"/>
        <w:rPr>
          <w:rFonts w:hint="default"/>
          <w:lang w:val="en-US" w:eastAsia="zh-CN"/>
        </w:rPr>
      </w:pPr>
    </w:p>
    <w:p>
      <w:pPr>
        <w:pStyle w:val="2"/>
        <w:bidi w:val="0"/>
        <w:rPr>
          <w:rFonts w:hint="eastAsia"/>
        </w:rPr>
      </w:pPr>
      <w:bookmarkStart w:id="32" w:name="_Toc31390"/>
      <w:bookmarkStart w:id="33" w:name="_Toc909"/>
      <w:r>
        <w:rPr>
          <w:rFonts w:hint="eastAsia"/>
          <w:lang w:val="en-US" w:eastAsia="zh-CN"/>
        </w:rPr>
        <w:t>六</w:t>
      </w:r>
      <w:r>
        <w:rPr>
          <w:rFonts w:hint="eastAsia"/>
        </w:rPr>
        <w:t xml:space="preserve"> 实验总结</w:t>
      </w:r>
      <w:bookmarkEnd w:id="32"/>
      <w:bookmarkEnd w:id="33"/>
    </w:p>
    <w:p>
      <w:pPr>
        <w:numPr>
          <w:ilvl w:val="0"/>
          <w:numId w:val="1"/>
        </w:numPr>
        <w:rPr>
          <w:rFonts w:hint="eastAsia"/>
          <w:lang w:val="en-US" w:eastAsia="zh-CN"/>
        </w:rPr>
      </w:pPr>
      <w:r>
        <w:rPr>
          <w:rFonts w:hint="eastAsia"/>
          <w:lang w:val="en-US" w:eastAsia="zh-CN"/>
        </w:rPr>
        <w:t>通过本次课设，我巩固了这学期学到的有关知识点。特别是复习了一下MIPS指令集的使用。</w:t>
      </w:r>
    </w:p>
    <w:p>
      <w:pPr>
        <w:numPr>
          <w:ilvl w:val="0"/>
          <w:numId w:val="1"/>
        </w:numPr>
        <w:rPr>
          <w:rFonts w:hint="eastAsia"/>
          <w:lang w:val="en-US" w:eastAsia="zh-CN"/>
        </w:rPr>
      </w:pPr>
      <w:r>
        <w:rPr>
          <w:rFonts w:hint="eastAsia"/>
          <w:lang w:val="en-US" w:eastAsia="zh-CN"/>
        </w:rPr>
        <w:t>本次实验是在断断续续中完成，期间有时已经完成了，但过一两天有想到了新的点子，又不断优化。一个好的项目，是通过不断的补丁下建成的。</w:t>
      </w:r>
    </w:p>
    <w:p>
      <w:pPr>
        <w:numPr>
          <w:ilvl w:val="0"/>
          <w:numId w:val="1"/>
        </w:numPr>
        <w:rPr>
          <w:rFonts w:hint="eastAsia"/>
          <w:lang w:val="en-US" w:eastAsia="zh-CN"/>
        </w:rPr>
      </w:pPr>
      <w:r>
        <w:rPr>
          <w:rFonts w:hint="eastAsia"/>
          <w:lang w:val="en-US" w:eastAsia="zh-CN"/>
        </w:rPr>
        <w:t>一开始测试的时候怎么也跑不通，bug也众多，一度让我想放弃这个课题，但是心里不甘，觉得应该坚持下来，在不断的修改和试错后，bug变少了程序也可以简单的跑动，让我非常的开心。坚持到最后后，课题基本完成，也没有什么重大的bug出现。这时是十分的自豪，坚持就一定有成果。</w:t>
      </w:r>
    </w:p>
    <w:p>
      <w:pPr>
        <w:rPr>
          <w:rFonts w:hint="default"/>
          <w:lang w:val="en-US" w:eastAsia="zh-CN"/>
        </w:rPr>
      </w:pPr>
    </w:p>
    <w:p>
      <w:pPr>
        <w:rPr>
          <w:rFonts w:hint="eastAsia"/>
          <w:lang w:val="en-US" w:eastAsia="zh-CN"/>
        </w:rPr>
      </w:pPr>
    </w:p>
    <w:p>
      <w:pPr>
        <w:rPr>
          <w:rFonts w:hint="default"/>
          <w:lang w:val="en-US" w:eastAsia="zh-CN"/>
        </w:rPr>
      </w:pPr>
    </w:p>
    <w:p>
      <w:pPr>
        <w:rPr>
          <w:rFonts w:hint="default" w:ascii="微软雅黑 Light" w:hAnsi="微软雅黑 Light" w:eastAsia="微软雅黑 Light" w:cs="微软雅黑 Ligh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A6120"/>
    <w:multiLevelType w:val="singleLevel"/>
    <w:tmpl w:val="573A612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2M2E1NGQ2OTg4ZDBmZThiNGU2ODhkZTU2OTg1MmYifQ=="/>
  </w:docVars>
  <w:rsids>
    <w:rsidRoot w:val="00172A27"/>
    <w:rsid w:val="00013A6E"/>
    <w:rsid w:val="00021454"/>
    <w:rsid w:val="000623AB"/>
    <w:rsid w:val="00070A2E"/>
    <w:rsid w:val="00092384"/>
    <w:rsid w:val="00172A27"/>
    <w:rsid w:val="001849AB"/>
    <w:rsid w:val="001A1B4F"/>
    <w:rsid w:val="001D6A52"/>
    <w:rsid w:val="002729F0"/>
    <w:rsid w:val="003E2CE4"/>
    <w:rsid w:val="00463BB8"/>
    <w:rsid w:val="004C21A5"/>
    <w:rsid w:val="00500234"/>
    <w:rsid w:val="00517468"/>
    <w:rsid w:val="005A7208"/>
    <w:rsid w:val="005F4C43"/>
    <w:rsid w:val="00674393"/>
    <w:rsid w:val="00702BAC"/>
    <w:rsid w:val="007605BE"/>
    <w:rsid w:val="00791F02"/>
    <w:rsid w:val="007E2C81"/>
    <w:rsid w:val="007E672E"/>
    <w:rsid w:val="00847083"/>
    <w:rsid w:val="00917F6B"/>
    <w:rsid w:val="00941217"/>
    <w:rsid w:val="009976F2"/>
    <w:rsid w:val="00A57B4D"/>
    <w:rsid w:val="00B91EC7"/>
    <w:rsid w:val="00CB6AEA"/>
    <w:rsid w:val="00D92FFA"/>
    <w:rsid w:val="00DF72A5"/>
    <w:rsid w:val="03025D56"/>
    <w:rsid w:val="03887295"/>
    <w:rsid w:val="042D7385"/>
    <w:rsid w:val="06E14CBE"/>
    <w:rsid w:val="07BD3670"/>
    <w:rsid w:val="08687FE8"/>
    <w:rsid w:val="08B2248B"/>
    <w:rsid w:val="08D925D8"/>
    <w:rsid w:val="0A4D56E8"/>
    <w:rsid w:val="0A5B13F8"/>
    <w:rsid w:val="0C50423D"/>
    <w:rsid w:val="0C9D12DA"/>
    <w:rsid w:val="0F960367"/>
    <w:rsid w:val="128B14A3"/>
    <w:rsid w:val="12FC58B1"/>
    <w:rsid w:val="136F55B0"/>
    <w:rsid w:val="138A6047"/>
    <w:rsid w:val="13E946D3"/>
    <w:rsid w:val="1600454E"/>
    <w:rsid w:val="16DA3D4C"/>
    <w:rsid w:val="173242A1"/>
    <w:rsid w:val="174806F9"/>
    <w:rsid w:val="187858EB"/>
    <w:rsid w:val="1A762F1A"/>
    <w:rsid w:val="1ACB108B"/>
    <w:rsid w:val="1BC00BB6"/>
    <w:rsid w:val="1C2F5F1B"/>
    <w:rsid w:val="1DDB4B49"/>
    <w:rsid w:val="1DFD5659"/>
    <w:rsid w:val="221361E1"/>
    <w:rsid w:val="23F92711"/>
    <w:rsid w:val="259F0D46"/>
    <w:rsid w:val="25AB17E9"/>
    <w:rsid w:val="26C1385C"/>
    <w:rsid w:val="26DF2030"/>
    <w:rsid w:val="277F0BD9"/>
    <w:rsid w:val="28335394"/>
    <w:rsid w:val="2C324A12"/>
    <w:rsid w:val="2D8A5FB6"/>
    <w:rsid w:val="300A17C6"/>
    <w:rsid w:val="31421325"/>
    <w:rsid w:val="31F664E1"/>
    <w:rsid w:val="32094A86"/>
    <w:rsid w:val="324D235B"/>
    <w:rsid w:val="32EC0332"/>
    <w:rsid w:val="332E2724"/>
    <w:rsid w:val="34C92BAA"/>
    <w:rsid w:val="35DA2BC2"/>
    <w:rsid w:val="35F41DBD"/>
    <w:rsid w:val="36576C1D"/>
    <w:rsid w:val="387B7A2C"/>
    <w:rsid w:val="39393E95"/>
    <w:rsid w:val="39C66799"/>
    <w:rsid w:val="3D316D28"/>
    <w:rsid w:val="3D950367"/>
    <w:rsid w:val="3DCA2BE6"/>
    <w:rsid w:val="3DD2445A"/>
    <w:rsid w:val="3DDB7C45"/>
    <w:rsid w:val="3E3A49F0"/>
    <w:rsid w:val="3E884F87"/>
    <w:rsid w:val="41BC593C"/>
    <w:rsid w:val="41F8595E"/>
    <w:rsid w:val="42C8296C"/>
    <w:rsid w:val="43E96A97"/>
    <w:rsid w:val="43EB108E"/>
    <w:rsid w:val="43F10188"/>
    <w:rsid w:val="45841B0C"/>
    <w:rsid w:val="46363C3E"/>
    <w:rsid w:val="4A142C35"/>
    <w:rsid w:val="4ABA78B9"/>
    <w:rsid w:val="4B5C6F5D"/>
    <w:rsid w:val="4C76020E"/>
    <w:rsid w:val="4D041B60"/>
    <w:rsid w:val="4DA43750"/>
    <w:rsid w:val="4F2D6B30"/>
    <w:rsid w:val="4F997147"/>
    <w:rsid w:val="4FEC37BF"/>
    <w:rsid w:val="52D77431"/>
    <w:rsid w:val="530C31AD"/>
    <w:rsid w:val="56A430E2"/>
    <w:rsid w:val="59513E7A"/>
    <w:rsid w:val="597042DA"/>
    <w:rsid w:val="597B4915"/>
    <w:rsid w:val="59BF063C"/>
    <w:rsid w:val="59F81D17"/>
    <w:rsid w:val="5B474199"/>
    <w:rsid w:val="5B634FF4"/>
    <w:rsid w:val="5C5123E2"/>
    <w:rsid w:val="5E6111B6"/>
    <w:rsid w:val="5E7E6412"/>
    <w:rsid w:val="5E9C496B"/>
    <w:rsid w:val="63782F6E"/>
    <w:rsid w:val="64ED1CC6"/>
    <w:rsid w:val="65321779"/>
    <w:rsid w:val="65B4215E"/>
    <w:rsid w:val="67C72A6C"/>
    <w:rsid w:val="684D3A5E"/>
    <w:rsid w:val="6B0C62C2"/>
    <w:rsid w:val="6BD44549"/>
    <w:rsid w:val="6D5F2BA7"/>
    <w:rsid w:val="6D7662C9"/>
    <w:rsid w:val="6DCE3893"/>
    <w:rsid w:val="6DDF6E20"/>
    <w:rsid w:val="6E8219F6"/>
    <w:rsid w:val="6E994A43"/>
    <w:rsid w:val="6ECB1D3B"/>
    <w:rsid w:val="6F294AF3"/>
    <w:rsid w:val="71B11502"/>
    <w:rsid w:val="74C17247"/>
    <w:rsid w:val="761216DE"/>
    <w:rsid w:val="76536CCE"/>
    <w:rsid w:val="78455C28"/>
    <w:rsid w:val="79AA3BAB"/>
    <w:rsid w:val="7ACA1559"/>
    <w:rsid w:val="7D11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0"/>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Body text|1"/>
    <w:basedOn w:val="1"/>
    <w:qFormat/>
    <w:uiPriority w:val="0"/>
    <w:pPr>
      <w:spacing w:after="200"/>
    </w:pPr>
    <w:rPr>
      <w:rFonts w:ascii="宋体" w:hAnsi="宋体" w:eastAsia="宋体" w:cs="宋体"/>
      <w:sz w:val="40"/>
      <w:szCs w:val="40"/>
      <w:lang w:val="zh-TW" w:eastAsia="zh-TW" w:bidi="zh-TW"/>
    </w:rPr>
  </w:style>
  <w:style w:type="paragraph" w:customStyle="1" w:styleId="15">
    <w:name w:val="Body text|2"/>
    <w:basedOn w:val="1"/>
    <w:qFormat/>
    <w:uiPriority w:val="0"/>
    <w:pPr>
      <w:spacing w:after="200"/>
      <w:ind w:firstLine="400"/>
    </w:pPr>
    <w:rPr>
      <w:b/>
      <w:bCs/>
      <w:sz w:val="12"/>
      <w:szCs w:val="12"/>
    </w:rPr>
  </w:style>
  <w:style w:type="character" w:customStyle="1" w:styleId="16">
    <w:name w:val="标题 1 字符"/>
    <w:basedOn w:val="13"/>
    <w:link w:val="2"/>
    <w:qFormat/>
    <w:uiPriority w:val="9"/>
    <w:rPr>
      <w:rFonts w:asciiTheme="minorHAnsi" w:hAnsiTheme="minorHAnsi" w:eastAsiaTheme="minorEastAsia" w:cstheme="minorBidi"/>
      <w:b/>
      <w:bCs/>
      <w:kern w:val="44"/>
      <w:sz w:val="44"/>
      <w:szCs w:val="44"/>
    </w:rPr>
  </w:style>
  <w:style w:type="character" w:customStyle="1" w:styleId="17">
    <w:name w:val="标题 2 字符"/>
    <w:basedOn w:val="13"/>
    <w:link w:val="3"/>
    <w:qFormat/>
    <w:uiPriority w:val="9"/>
    <w:rPr>
      <w:rFonts w:asciiTheme="majorHAnsi" w:hAnsiTheme="majorHAnsi" w:eastAsiaTheme="majorEastAsia" w:cstheme="majorBidi"/>
      <w:b/>
      <w:bCs/>
      <w:kern w:val="2"/>
      <w:sz w:val="32"/>
      <w:szCs w:val="32"/>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 w:type="paragraph" w:customStyle="1" w:styleId="20">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B9A91-1546-4AB3-BC8D-03A32822F2F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1986</Words>
  <Characters>2141</Characters>
  <Lines>1</Lines>
  <Paragraphs>1</Paragraphs>
  <TotalTime>0</TotalTime>
  <ScaleCrop>false</ScaleCrop>
  <LinksUpToDate>false</LinksUpToDate>
  <CharactersWithSpaces>2377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2021-06-28T00:43:00Z</dcterms:created>
  <dc:creator>user</dc:creator>
  <cp:lastModifiedBy>流星似火</cp:lastModifiedBy>
  <dcterms:modified xsi:type="dcterms:W3CDTF">2022-12-31T16:14:24Z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AD10721904EF480A889C17CDCB351A32</vt:lpwstr>
  </property>
</Properties>
</file>