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邓岚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女 | 已婚 | 1991年2月  |  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居</w:t>
      </w:r>
      <w:r>
        <w:rPr>
          <w:rFonts w:hint="eastAsia" w:ascii="宋体" w:hAnsi="宋体" w:eastAsia="宋体" w:cs="宋体"/>
          <w:sz w:val="21"/>
          <w:szCs w:val="21"/>
        </w:rPr>
        <w:t>于成都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成华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5年工作经验   |   身份证：511322199102027463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电话：15208496743 | E-mail：18030893186@163.com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ind w:right="1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48DD4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FF8000"/>
          <w:sz w:val="24"/>
          <w:szCs w:val="24"/>
        </w:rPr>
        <w:t>求职意向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工作性质：全职 | 职业期望：web前端开发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 薪资：13K-15K</w:t>
      </w:r>
      <w:bookmarkStart w:id="0" w:name="_GoBack"/>
      <w:bookmarkEnd w:id="0"/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8000"/>
          <w:sz w:val="24"/>
          <w:szCs w:val="24"/>
        </w:rPr>
        <w:t>自我评价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pacing w:val="0"/>
          <w:sz w:val="21"/>
          <w:szCs w:val="21"/>
        </w:rPr>
        <w:t xml:space="preserve"> 1、理解Web标准，熟悉HTML5/CSS3静态页面编写，对HTML语义化有较深刻的认知。能独立完成前端相关项目，编写结构清晰、语义化、模块化、易维护的HTML/HTML5结构。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pacing w:val="0"/>
          <w:sz w:val="21"/>
          <w:szCs w:val="21"/>
        </w:rPr>
        <w:t xml:space="preserve"> 2、熟练运用CSS/CSS3/Less还原视觉设计，兼容主流浏览器，对常见的浏览器兼容性问题有一定的认识和解决办法。善用Bootstrap、</w:t>
      </w:r>
      <w:r>
        <w:rPr>
          <w:rFonts w:hint="eastAsia" w:ascii="宋体" w:hAnsi="宋体" w:eastAsia="宋体" w:cs="宋体"/>
          <w:spacing w:val="0"/>
          <w:sz w:val="21"/>
          <w:szCs w:val="21"/>
          <w:lang w:val="en-US" w:eastAsia="zh-CN"/>
        </w:rPr>
        <w:t>E</w:t>
      </w:r>
      <w:r>
        <w:rPr>
          <w:rFonts w:hint="eastAsia" w:ascii="宋体" w:hAnsi="宋体" w:eastAsia="宋体" w:cs="宋体"/>
          <w:spacing w:val="0"/>
          <w:sz w:val="21"/>
          <w:szCs w:val="21"/>
        </w:rPr>
        <w:t>lement-</w:t>
      </w:r>
      <w:r>
        <w:rPr>
          <w:rFonts w:hint="eastAsia" w:ascii="宋体" w:hAnsi="宋体" w:eastAsia="宋体" w:cs="宋体"/>
          <w:spacing w:val="0"/>
          <w:sz w:val="21"/>
          <w:szCs w:val="21"/>
          <w:lang w:val="en-US" w:eastAsia="zh-CN"/>
        </w:rPr>
        <w:t>UI</w:t>
      </w:r>
      <w:r>
        <w:rPr>
          <w:rFonts w:hint="eastAsia" w:ascii="宋体" w:hAnsi="宋体" w:eastAsia="宋体" w:cs="宋体"/>
          <w:spacing w:val="0"/>
          <w:sz w:val="21"/>
          <w:szCs w:val="21"/>
        </w:rPr>
        <w:t>、iView、Ant Design等框架。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pacing w:val="0"/>
          <w:sz w:val="21"/>
          <w:szCs w:val="21"/>
        </w:rPr>
        <w:t xml:space="preserve"> 3、熟悉原生JavaScript、ES6的编程，注重JavaScript性能优化。善用 jQuery、Angular1.x、Vue、React等框架,了解MVC和MV*模式,熟悉组件化开发。熟练使用JSON。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pacing w:val="0"/>
          <w:sz w:val="21"/>
          <w:szCs w:val="21"/>
        </w:rPr>
        <w:t xml:space="preserve"> 4、熟练使用Svn和GitHub代码托管工具、NodeJs和Webpack构建工具、</w:t>
      </w:r>
      <w:r>
        <w:rPr>
          <w:rFonts w:hint="eastAsia" w:ascii="宋体" w:hAnsi="宋体" w:eastAsia="宋体" w:cs="宋体"/>
          <w:sz w:val="21"/>
          <w:szCs w:val="21"/>
        </w:rPr>
        <w:t>前后端分离开发跨域处理（nginx代理，jsopn等）、</w:t>
      </w:r>
      <w:r>
        <w:rPr>
          <w:rFonts w:hint="eastAsia" w:ascii="宋体" w:hAnsi="宋体" w:eastAsia="宋体" w:cs="宋体"/>
          <w:spacing w:val="0"/>
          <w:sz w:val="21"/>
          <w:szCs w:val="21"/>
        </w:rPr>
        <w:t>Axure实现网站原型设计。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pacing w:val="0"/>
          <w:sz w:val="21"/>
          <w:szCs w:val="21"/>
        </w:rPr>
        <w:t xml:space="preserve"> 5、熟悉Eclipse、WebStorm、vsCode、Sublime编辑器，Developer Tools、ieTester、FireFox、DebugBar前端调试工具，能使用Photoshop进行简单图片处理。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8000"/>
          <w:sz w:val="24"/>
          <w:szCs w:val="24"/>
        </w:rPr>
        <w:t>工作经历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8000"/>
          <w:spacing w:val="0"/>
          <w:sz w:val="21"/>
          <w:szCs w:val="21"/>
        </w:rPr>
        <w:t>深圳市易思博软件技术有限公司      2016/10  —  2018/10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1A1A1A"/>
          <w:spacing w:val="0"/>
          <w:sz w:val="21"/>
          <w:szCs w:val="21"/>
        </w:rPr>
        <w:t>部门：西南事业部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1A1A1A"/>
          <w:spacing w:val="0"/>
          <w:sz w:val="21"/>
          <w:szCs w:val="21"/>
        </w:rPr>
        <w:t>工作描述：在职期间主要参与权限中心、威胁态势感知平台、WAF引擎、iShare四大项目的前端开发和维护。1、</w:t>
      </w:r>
      <w:r>
        <w:rPr>
          <w:rFonts w:hint="eastAsia" w:ascii="宋体" w:hAnsi="宋体" w:eastAsia="宋体" w:cs="宋体"/>
          <w:sz w:val="21"/>
          <w:szCs w:val="21"/>
        </w:rPr>
        <w:t>权限中心实现精准的权限控制，清晰的分级管理，灵活的授权组合。2、</w:t>
      </w:r>
      <w:r>
        <w:rPr>
          <w:rFonts w:hint="eastAsia" w:ascii="宋体" w:hAnsi="宋体" w:eastAsia="宋体" w:cs="宋体"/>
          <w:color w:val="353535"/>
          <w:sz w:val="21"/>
          <w:szCs w:val="21"/>
        </w:rPr>
        <w:t>威胁态势感知平台是资产及资产上的应用进行安全基线检测、应用及系统的安全评估及访问安全检测。从而实现对系统漏洞、应用漏洞、蠕虫、感染式病毒、木马、后门工具、间谍软件等网络安全的威胁检测。3、</w:t>
      </w:r>
      <w:r>
        <w:rPr>
          <w:rFonts w:hint="eastAsia" w:ascii="宋体" w:hAnsi="宋体" w:eastAsia="宋体" w:cs="宋体"/>
          <w:color w:val="1A1A1A"/>
          <w:spacing w:val="0"/>
          <w:sz w:val="21"/>
          <w:szCs w:val="21"/>
        </w:rPr>
        <w:t>WAF引擎</w:t>
      </w:r>
      <w:r>
        <w:rPr>
          <w:rFonts w:hint="eastAsia" w:ascii="宋体" w:hAnsi="宋体" w:eastAsia="宋体" w:cs="宋体"/>
          <w:sz w:val="21"/>
          <w:szCs w:val="21"/>
        </w:rPr>
        <w:t>主要实现可视化站点配置管理、态势、站点概览、报告、用户管理等，用于WAF系统的整体运营。4、i</w:t>
      </w:r>
      <w:r>
        <w:rPr>
          <w:rFonts w:hint="eastAsia" w:ascii="宋体" w:hAnsi="宋体" w:eastAsia="宋体" w:cs="宋体"/>
          <w:color w:val="1A1A1A"/>
          <w:spacing w:val="0"/>
          <w:sz w:val="21"/>
          <w:szCs w:val="21"/>
        </w:rPr>
        <w:t>Share是一款游戏项目包括用户手机端的游戏查看和购买，客户端的游戏管理和对账管理，运营商游戏管理、厂商管理、对账管理等。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8000"/>
          <w:spacing w:val="0"/>
          <w:sz w:val="21"/>
          <w:szCs w:val="21"/>
        </w:rPr>
        <w:t>参与项目：权限中心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1A1A1A"/>
          <w:spacing w:val="0"/>
          <w:sz w:val="21"/>
          <w:szCs w:val="21"/>
        </w:rPr>
        <w:t>运行环境：</w:t>
      </w:r>
      <w:r>
        <w:rPr>
          <w:rFonts w:hint="eastAsia" w:ascii="宋体" w:hAnsi="宋体" w:eastAsia="宋体" w:cs="宋体"/>
          <w:sz w:val="21"/>
          <w:szCs w:val="21"/>
        </w:rPr>
        <w:t>Chrome、IE10+ 、Firefox等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责任描述：担任前端工程师。权限中心实现精准的权限控制，清晰的分级管理，灵活的授权组合。主要分为从系统角度的权限控制，用户角度的权限控制，组织机构、后台管理四大板块。项目中主要使用了HTML5、CSS3、Less、React、Redux、Echarts、webpack、Ant Design等前端技术。负责界面原型和交互设计。获取并解析数据，最终展示正确的效果。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8000"/>
          <w:spacing w:val="0"/>
          <w:sz w:val="21"/>
          <w:szCs w:val="21"/>
        </w:rPr>
        <w:t>参与项目：iShare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运行环境：Chrome、IE8+ 、Firefox、android5.0+、IOS等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责任描述：担任前端工程师，i</w:t>
      </w:r>
      <w:r>
        <w:rPr>
          <w:rFonts w:hint="eastAsia" w:ascii="宋体" w:hAnsi="宋体" w:eastAsia="宋体" w:cs="宋体"/>
          <w:color w:val="1A1A1A"/>
          <w:spacing w:val="0"/>
          <w:sz w:val="21"/>
          <w:szCs w:val="21"/>
        </w:rPr>
        <w:t>Share分为PC端和移动端，PC端根据用户是运营商或厂商展示不同的功能模块，主要包含游戏的上传，游戏展示，游戏审核，对账结算，用户管理，系统管理等。移动端主要是游戏的展示和游戏，游戏的分享，游戏的购买，个人中心等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项目中主要使用了ES6、Vue、ElementUI、Echarts、模块化、跨域、富文本等常见的WEB前端技术。负责界面原型和交互设计。获取并解析数据，最终展示正确的效果。使用Photoshop进行图片处理。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8000"/>
          <w:spacing w:val="0"/>
          <w:sz w:val="21"/>
          <w:szCs w:val="21"/>
        </w:rPr>
        <w:t>参与项目：WAF引擎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运行环境：Chrome、IE8+ 、Firefox等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责任描述：担任前端工程师，</w:t>
      </w:r>
      <w:r>
        <w:rPr>
          <w:rFonts w:hint="eastAsia" w:ascii="宋体" w:hAnsi="宋体" w:eastAsia="宋体" w:cs="宋体"/>
          <w:color w:val="1A1A1A"/>
          <w:spacing w:val="0"/>
          <w:sz w:val="21"/>
          <w:szCs w:val="21"/>
        </w:rPr>
        <w:t>WAF引擎</w:t>
      </w:r>
      <w:r>
        <w:rPr>
          <w:rFonts w:hint="eastAsia" w:ascii="宋体" w:hAnsi="宋体" w:eastAsia="宋体" w:cs="宋体"/>
          <w:sz w:val="21"/>
          <w:szCs w:val="21"/>
        </w:rPr>
        <w:t>主要实现可视化站点配置管理、态势、站点概览、报告、用户管理、日志管理等。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项目中主要使用了Angular1、Bootstrap、Echarts、富文本等常见的WEB前端技术。负责界面原型和交互设计。获取并解析数据，最终展示正确的效果。使用Photoshop进行图片处理。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8000"/>
          <w:spacing w:val="0"/>
          <w:sz w:val="21"/>
          <w:szCs w:val="21"/>
        </w:rPr>
        <w:t>参与项目：威胁态势感知平台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运行环境：Chrome、IE8+ 、Firefox等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责任描述：担任前端工程师，</w:t>
      </w:r>
      <w:r>
        <w:rPr>
          <w:rFonts w:hint="eastAsia" w:ascii="宋体" w:hAnsi="宋体" w:eastAsia="宋体" w:cs="宋体"/>
          <w:color w:val="353535"/>
          <w:sz w:val="21"/>
          <w:szCs w:val="21"/>
        </w:rPr>
        <w:t>威胁态势感知平台主要分为四个子平台漏洞的收集，漏洞的审核，漏洞的检测，基线的检测。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项目中主要使用了Angular1、Bootstrap、Echarts、富文本等常见的WEB前端技术。负责界面原型和交互设计。获取并解析数据，最终展示正确的效果。使用Photoshop进行图片处理。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8000"/>
          <w:sz w:val="21"/>
          <w:szCs w:val="21"/>
        </w:rPr>
        <w:t>成都禾诺信息技术有限公司     2016/3  —  2016/9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部门：研发部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工作描述：在职期间主要参与试剂管理系统的开发与维护，公司微信公众平台，毛世通服装系统。1、试剂管理系统主要是用于实验室，经销商对试剂的管理，比如实验室的试剂采购管理，试剂领取使用管理，试剂库存管理，财务管理等，经销商的买卖往来，客户管理等。2、公司微信平台主要用于公司的的宣传与推广，考勤，客户的查询，患者报告的查询，销售数据查询等。3、毛世通系统主要用于公司对各个店铺服装销售情况、库存的管理、OA管理等，比如各个店铺当天营业额，各种衣服款式型号的库存，店铺与店铺之间货物的调拨，OA管理等。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8000"/>
          <w:sz w:val="21"/>
          <w:szCs w:val="21"/>
        </w:rPr>
        <w:t>参与项目：试剂管理系统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运行环境：Chrome、IE8+ 、Firefox等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责任描述：担任前端工程师，试剂管理系统主要是用于医院实验室对于各种检测试剂的管理，包含了基本的OA系统，试剂管理，销售，采购，领用，调拨，库存，财务结算，以及各种综合查询等。根据使用者类型分配不同模板，比如实验室就不用销售模块。项目中主要使用了jQuery、jQueryEasyUI、zTree、富文本、图标字体等常见的WEB前端技术。负责界面原型和交互设计。获取并解析数据，最终展示正确的效果。使用Photoshop进行图片处理。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8000"/>
          <w:sz w:val="21"/>
          <w:szCs w:val="21"/>
        </w:rPr>
        <w:t>参与项目：微信公众平台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运行环境：微信，Chrome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责任描述：担任前端工程师，该项目主要分为PC端和移动端，PC端主要用于公司简介，新闻消息，公告等的发布与修改，以及公司考勤的查询等。移动端主要是链接微信的公众号，展示PC端发布的公司简介，新闻消息等信息，患者查询，客户查询，考勤等，项目使用HTML5、CSS3、jQueryEasyUI ，jQueryMobile、Less，富文本等常见的WEB前端技术。负责页面原型和交互设计。获取并解析数据，最终展示正确的效果。使用Photoshop进行图片处理。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8000"/>
          <w:sz w:val="21"/>
          <w:szCs w:val="21"/>
        </w:rPr>
        <w:t>参与项目：毛世通服装系统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运行环境：IE6+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责任描述：担任前端工程师，该项目主要用于公司对与各个店铺的库存，销售情况，人员流动，客户信息等的管理。包含了基本的OA系统，客户管理，销售，调拨，采购，服装款式，各种查询等。项目主要使用JSP，HTML5，CSS3，富文本等web前端技术。负责页面原型和交互设计。获取并解析数据，最终展示正确的效果。使用Photoshop进行图片处理。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8000"/>
          <w:sz w:val="21"/>
          <w:szCs w:val="21"/>
        </w:rPr>
        <w:t>成都知道创宇信息技术有限公司     2015/3  —  2016/3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部门：研发部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工作描述：该公司是国内最早专注于提供Web安全解决方案的自主创新型企业之一，致力于为网站安全服务。在职期间主要参与星图和cloudEye两个项目的开发与维护，星图是用于网站受到攻击的分析，CloudEye是一个WEB端的Excel,用表格和图标来分析各种数据。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8000"/>
          <w:sz w:val="21"/>
          <w:szCs w:val="21"/>
        </w:rPr>
        <w:t>参与项目：CloudEye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运行环境：Chrome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责任描述：担任研发工程师，该项目是一个web端的Excel,用表格和图表来分析各种数据。主要使用了HTML5、CSS3、React、Javascript、Echarts、Less等前端WEB技术。基于web端的Excel,用表格和图表来分析各种数据。在职期间根据项目需求完成所分配的任务，比如饼图、柱状图、折线图等各种图例的绘制，表格数据的展示等。</w:t>
      </w:r>
    </w:p>
    <w:p>
      <w:pPr>
        <w:ind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548DD4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FF8000"/>
          <w:sz w:val="21"/>
          <w:szCs w:val="21"/>
        </w:rPr>
        <w:t>参与项目：星图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运行环境：Chrome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责任描述：该项目是一个网络安全保项目，网站使用星图可以了解网站是否正常运行，各个站点被黑客攻击情况，帮助网站管理人员，及时对网站的维护。主要完成主站子站列表的开发，其中主要使用了HTML5、 CSS3、Angular、Echarts等前端WEB技术。主站子站列表的主要功能是用图反应各个网点受攻击的具体情况。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8000"/>
          <w:sz w:val="21"/>
          <w:szCs w:val="21"/>
        </w:rPr>
        <w:t>后发商城      2013/6  —  2015/2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部门：义宇网络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工作描述：该公司是一个自营的网上商城，在职期间主要参与三个项目开发与维护：1、后发商城网站，是用于网上购物的一个网站，类似于京东。2、后发商城后台管理系统，是用于维护后发商城网站的一个CRM系统，对商城运营的一个管理，比如上传商品，商品库存，商品活动等。3、后发商城App，移动端的后发网上商城。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8000"/>
          <w:sz w:val="21"/>
          <w:szCs w:val="21"/>
        </w:rPr>
        <w:t>参与项目：后发商城APP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运行环境：Android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责任描述：该项目是后发商城移动端的购物APP。类似于移动端的京东、淘宝。使用Photoshop进行图片处理。采用HTML5、CSS3、JQuery、AppCan制作后发商城电商APP项目的页面原型和交互设计。 及获取后台推送JSON数据展示在页面上。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8000"/>
          <w:sz w:val="21"/>
          <w:szCs w:val="21"/>
        </w:rPr>
        <w:t>参与项目：后发商城后台管理系统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运行环境：Chrome、IE8+ 、Firefox等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责任描述：后发商城后台管理系统，是用于维护后发商城网站的一个CRM系统，对商城运营的一个管理，比如上传商品，商品库存，商品活的等。使用Photoshop进行图片处理。主要使用了HTML、CSS、Angular、jQuery等WEB前端技术。负责项目里的整体框架、首页、账户设置、基本设置、账户资金管理、促销活动管理等页面的页面原型、交互设计。兼容了IE8、Chrome、Firefor等主流浏览器。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8000"/>
          <w:sz w:val="21"/>
          <w:szCs w:val="21"/>
        </w:rPr>
        <w:t>参与项目：后发商城电商网站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运行环境：Chrome、IE8+ 、Firefox等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责任描述：后发商城网站，是用于网上购物的一个网站，类似于京东。主要使用了HTML、CSS、Angular、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jQ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uery等WEB前端技术。负责后发商城电商网站WEB端商品分类，商品详情，已买宝贝，收藏宝贝，购物车，提交订单等页面的页面原型、交互设计。</w:t>
      </w:r>
      <w:r>
        <w:rPr>
          <w:rFonts w:hint="eastAsia" w:ascii="宋体" w:hAnsi="宋体" w:eastAsia="宋体" w:cs="宋体"/>
          <w:sz w:val="21"/>
          <w:szCs w:val="21"/>
        </w:rPr>
        <w:t>使用Photoshop进行图片处理。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ind w:left="120" w:right="1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FF8000"/>
          <w:sz w:val="24"/>
          <w:szCs w:val="24"/>
        </w:rPr>
        <w:t>教育经历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2013/03  —  2016/07    西南科技大学  本科</w:t>
      </w:r>
    </w:p>
    <w:p>
      <w:pPr>
        <w:ind w:left="120" w:right="1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2009/09  —  2012/06    四川机电职业技术学院   大专</w:t>
      </w:r>
    </w:p>
    <w:sectPr>
      <w:pgSz w:w="11900" w:h="16840"/>
      <w:pgMar w:top="1440" w:right="1797" w:bottom="1803" w:left="1797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908503E"/>
    <w:rsid w:val="328B3277"/>
    <w:rsid w:val="35472490"/>
    <w:rsid w:val="35A3773B"/>
    <w:rsid w:val="38924ACC"/>
    <w:rsid w:val="4E5C4CCA"/>
    <w:rsid w:val="50356850"/>
    <w:rsid w:val="53B0657C"/>
    <w:rsid w:val="61A334D2"/>
    <w:rsid w:val="6E1A1584"/>
    <w:rsid w:val="7ECA36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Office_10.1.0.7521_F1E327BC-269C-435d-A152-05C5408002CA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2018-11-20T03:59:46Z</dcterms:created>
  <dc:creator>apple</dc:creator>
  <cp:lastModifiedBy>Administrator</cp:lastModifiedBy>
  <dcterms:modified xsi:type="dcterms:W3CDTF">2018-11-20T04:07:35Z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