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9E3A0" w14:textId="77777777" w:rsidR="00994BE3" w:rsidRPr="008478C3" w:rsidRDefault="00A016E0">
      <w:pPr>
        <w:rPr>
          <w:rFonts w:asciiTheme="minorEastAsia" w:hAnsiTheme="minorEastAsia" w:hint="eastAsia"/>
          <w:sz w:val="28"/>
          <w:szCs w:val="28"/>
        </w:rPr>
      </w:pPr>
      <w:r w:rsidRPr="008478C3">
        <w:rPr>
          <w:rFonts w:asciiTheme="minorEastAsia" w:hAnsiTheme="minorEastAsia" w:hint="eastAsia"/>
          <w:sz w:val="28"/>
          <w:szCs w:val="28"/>
        </w:rPr>
        <w:t>资产类别与金融工具</w:t>
      </w:r>
    </w:p>
    <w:p w14:paraId="6C1E6855" w14:textId="77777777" w:rsidR="008957E7" w:rsidRPr="008478C3" w:rsidRDefault="008957E7">
      <w:pPr>
        <w:rPr>
          <w:rFonts w:asciiTheme="minorEastAsia" w:hAnsiTheme="minorEastAsia" w:hint="eastAsia"/>
          <w:sz w:val="28"/>
          <w:szCs w:val="28"/>
        </w:rPr>
      </w:pPr>
    </w:p>
    <w:p w14:paraId="659584C8" w14:textId="77777777" w:rsidR="008957E7" w:rsidRPr="008478C3" w:rsidRDefault="008957E7">
      <w:pPr>
        <w:rPr>
          <w:rFonts w:asciiTheme="minorEastAsia" w:hAnsiTheme="minorEastAsia" w:hint="eastAsia"/>
          <w:sz w:val="28"/>
          <w:szCs w:val="28"/>
        </w:rPr>
      </w:pPr>
      <w:r w:rsidRPr="008478C3">
        <w:rPr>
          <w:rFonts w:asciiTheme="minorEastAsia" w:hAnsiTheme="minorEastAsia" w:hint="eastAsia"/>
          <w:sz w:val="28"/>
          <w:szCs w:val="28"/>
        </w:rPr>
        <w:t>资产配置、证券选择</w:t>
      </w:r>
    </w:p>
    <w:p w14:paraId="3413C8E5" w14:textId="77777777" w:rsidR="008957E7" w:rsidRPr="008478C3" w:rsidRDefault="008957E7">
      <w:pPr>
        <w:rPr>
          <w:rFonts w:asciiTheme="minorEastAsia" w:hAnsiTheme="minorEastAsia" w:hint="eastAsia"/>
          <w:sz w:val="28"/>
          <w:szCs w:val="28"/>
        </w:rPr>
      </w:pPr>
    </w:p>
    <w:p w14:paraId="760EC3AB" w14:textId="77777777" w:rsidR="008957E7" w:rsidRPr="008478C3" w:rsidRDefault="008957E7">
      <w:pPr>
        <w:rPr>
          <w:rFonts w:asciiTheme="minorEastAsia" w:hAnsiTheme="minorEastAsia" w:hint="eastAsia"/>
          <w:sz w:val="28"/>
          <w:szCs w:val="28"/>
        </w:rPr>
      </w:pPr>
      <w:r w:rsidRPr="008478C3">
        <w:rPr>
          <w:rFonts w:asciiTheme="minorEastAsia" w:hAnsiTheme="minorEastAsia" w:hint="eastAsia"/>
          <w:sz w:val="28"/>
          <w:szCs w:val="28"/>
        </w:rPr>
        <w:t>金融市场分为</w:t>
      </w:r>
    </w:p>
    <w:p w14:paraId="2F756617" w14:textId="77777777" w:rsidR="008957E7" w:rsidRPr="008478C3" w:rsidRDefault="008957E7">
      <w:pPr>
        <w:rPr>
          <w:rFonts w:asciiTheme="minorEastAsia" w:hAnsiTheme="minorEastAsia" w:hint="eastAsia"/>
          <w:sz w:val="28"/>
          <w:szCs w:val="28"/>
        </w:rPr>
      </w:pPr>
      <w:r w:rsidRPr="008478C3">
        <w:rPr>
          <w:rFonts w:asciiTheme="minorEastAsia" w:hAnsiTheme="minorEastAsia" w:hint="eastAsia"/>
          <w:color w:val="FF0000"/>
          <w:sz w:val="28"/>
          <w:szCs w:val="28"/>
        </w:rPr>
        <w:t>货币市场</w:t>
      </w:r>
      <w:r w:rsidRPr="008478C3">
        <w:rPr>
          <w:rFonts w:asciiTheme="minorEastAsia" w:hAnsiTheme="minorEastAsia" w:hint="eastAsia"/>
          <w:sz w:val="28"/>
          <w:szCs w:val="28"/>
        </w:rPr>
        <w:t>：货币市场工具包括短期的、变现能力强的、流动性强的、风险低的债务证券；货币市场工具有时被称为现金等价物，或简称为现金</w:t>
      </w:r>
    </w:p>
    <w:p w14:paraId="45DA5AA5" w14:textId="77777777" w:rsidR="008957E7" w:rsidRPr="008478C3" w:rsidRDefault="008957E7">
      <w:pPr>
        <w:rPr>
          <w:rFonts w:asciiTheme="minorEastAsia" w:hAnsiTheme="minorEastAsia" w:hint="eastAsia"/>
          <w:sz w:val="28"/>
          <w:szCs w:val="28"/>
        </w:rPr>
      </w:pPr>
    </w:p>
    <w:p w14:paraId="746D8AE2" w14:textId="174D3542" w:rsidR="00E3540C" w:rsidRPr="008478C3" w:rsidRDefault="008957E7">
      <w:pPr>
        <w:rPr>
          <w:rFonts w:asciiTheme="minorEastAsia" w:hAnsiTheme="minorEastAsia" w:hint="eastAsia"/>
          <w:sz w:val="28"/>
          <w:szCs w:val="28"/>
        </w:rPr>
      </w:pPr>
      <w:r w:rsidRPr="008478C3">
        <w:rPr>
          <w:rFonts w:asciiTheme="minorEastAsia" w:hAnsiTheme="minorEastAsia" w:hint="eastAsia"/>
          <w:color w:val="FF0000"/>
          <w:sz w:val="28"/>
          <w:szCs w:val="28"/>
        </w:rPr>
        <w:t>资本市场</w:t>
      </w:r>
      <w:r w:rsidR="00E3540C" w:rsidRPr="008478C3">
        <w:rPr>
          <w:rFonts w:asciiTheme="minorEastAsia" w:hAnsiTheme="minorEastAsia" w:hint="eastAsia"/>
          <w:sz w:val="28"/>
          <w:szCs w:val="28"/>
        </w:rPr>
        <w:t>：主要有期限长的、风险较大的证券组成，资本市场的证券远远多于货币市场的证券种类，长期证券市场、权益市场、期权与期货衍生工具市场</w:t>
      </w:r>
    </w:p>
    <w:p w14:paraId="66910382" w14:textId="77777777" w:rsidR="00E3540C" w:rsidRPr="008478C3" w:rsidRDefault="00E3540C">
      <w:pPr>
        <w:rPr>
          <w:rFonts w:asciiTheme="minorEastAsia" w:hAnsiTheme="minorEastAsia" w:hint="eastAsia"/>
          <w:color w:val="FF0000"/>
          <w:sz w:val="28"/>
          <w:szCs w:val="28"/>
        </w:rPr>
      </w:pPr>
    </w:p>
    <w:p w14:paraId="7F62980E" w14:textId="047044DB" w:rsidR="000F34C1" w:rsidRPr="008478C3" w:rsidRDefault="000F34C1">
      <w:pPr>
        <w:rPr>
          <w:rFonts w:asciiTheme="minorEastAsia" w:hAnsiTheme="minorEastAsia" w:hint="eastAsia"/>
          <w:color w:val="FF0000"/>
          <w:sz w:val="28"/>
          <w:szCs w:val="28"/>
        </w:rPr>
      </w:pPr>
      <w:r w:rsidRPr="008478C3">
        <w:rPr>
          <w:rFonts w:asciiTheme="minorEastAsia" w:hAnsiTheme="minorEastAsia" w:hint="eastAsia"/>
          <w:color w:val="FF0000"/>
          <w:sz w:val="28"/>
          <w:szCs w:val="28"/>
        </w:rPr>
        <w:t>货币市场</w:t>
      </w:r>
    </w:p>
    <w:p w14:paraId="620E2B19" w14:textId="3A7874A5" w:rsidR="000F34C1" w:rsidRPr="008478C3" w:rsidRDefault="000F34C1">
      <w:pPr>
        <w:rPr>
          <w:rFonts w:asciiTheme="minorEastAsia" w:hAnsiTheme="minorEastAsia" w:hint="eastAsia"/>
          <w:sz w:val="28"/>
          <w:szCs w:val="28"/>
        </w:rPr>
      </w:pPr>
      <w:r w:rsidRPr="008478C3">
        <w:rPr>
          <w:rFonts w:asciiTheme="minorEastAsia" w:hAnsiTheme="minorEastAsia" w:hint="eastAsia"/>
          <w:sz w:val="28"/>
          <w:szCs w:val="28"/>
        </w:rPr>
        <w:t>固定收益市场的一部分</w:t>
      </w:r>
      <w:r w:rsidR="00FF3F29" w:rsidRPr="008478C3">
        <w:rPr>
          <w:rFonts w:asciiTheme="minorEastAsia" w:hAnsiTheme="minorEastAsia" w:hint="eastAsia"/>
          <w:sz w:val="28"/>
          <w:szCs w:val="28"/>
        </w:rPr>
        <w:t>，由变现能力极强的超短期债务证券组成</w:t>
      </w:r>
    </w:p>
    <w:p w14:paraId="0E26DB28" w14:textId="77777777" w:rsidR="001F488F" w:rsidRPr="008478C3" w:rsidRDefault="001F488F">
      <w:pPr>
        <w:rPr>
          <w:rFonts w:asciiTheme="minorEastAsia" w:hAnsiTheme="minorEastAsia" w:hint="eastAsia"/>
          <w:sz w:val="28"/>
          <w:szCs w:val="28"/>
        </w:rPr>
      </w:pPr>
      <w:r w:rsidRPr="008478C3">
        <w:rPr>
          <w:rFonts w:asciiTheme="minorEastAsia" w:hAnsiTheme="minorEastAsia" w:hint="eastAsia"/>
          <w:sz w:val="28"/>
          <w:szCs w:val="28"/>
        </w:rPr>
        <w:t>面值很大，</w:t>
      </w:r>
    </w:p>
    <w:p w14:paraId="4B16426E" w14:textId="21319AE1" w:rsidR="001F488F" w:rsidRPr="008478C3" w:rsidRDefault="001F488F">
      <w:pPr>
        <w:rPr>
          <w:rFonts w:asciiTheme="minorEastAsia" w:hAnsiTheme="minorEastAsia" w:hint="eastAsia"/>
          <w:sz w:val="28"/>
          <w:szCs w:val="28"/>
        </w:rPr>
      </w:pPr>
      <w:r w:rsidRPr="008478C3">
        <w:rPr>
          <w:rFonts w:asciiTheme="minorEastAsia" w:hAnsiTheme="minorEastAsia" w:hint="eastAsia"/>
          <w:sz w:val="28"/>
          <w:szCs w:val="28"/>
        </w:rPr>
        <w:t>货币市场基金</w:t>
      </w:r>
      <w:r w:rsidR="00D15282" w:rsidRPr="008478C3">
        <w:rPr>
          <w:rFonts w:asciiTheme="minorEastAsia" w:hAnsiTheme="minorEastAsia" w:hint="eastAsia"/>
          <w:sz w:val="28"/>
          <w:szCs w:val="28"/>
        </w:rPr>
        <w:t>是一种共同基金，对货币市场上的短期债务工具进行投资，被要求只能持有高质量的短期债务</w:t>
      </w:r>
      <w:r w:rsidR="001A31E6" w:rsidRPr="008478C3">
        <w:rPr>
          <w:rFonts w:asciiTheme="minorEastAsia" w:hAnsiTheme="minorEastAsia" w:hint="eastAsia"/>
          <w:sz w:val="28"/>
          <w:szCs w:val="28"/>
        </w:rPr>
        <w:t>，平均期限短于三个月</w:t>
      </w:r>
      <w:r w:rsidR="00726D8F" w:rsidRPr="008478C3">
        <w:rPr>
          <w:rFonts w:asciiTheme="minorEastAsia" w:hAnsiTheme="minorEastAsia" w:hint="eastAsia"/>
          <w:sz w:val="28"/>
          <w:szCs w:val="28"/>
        </w:rPr>
        <w:t>，最重要的投资是商业票据</w:t>
      </w:r>
      <w:r w:rsidR="003077B4" w:rsidRPr="008478C3">
        <w:rPr>
          <w:rFonts w:asciiTheme="minorEastAsia" w:hAnsiTheme="minorEastAsia" w:hint="eastAsia"/>
          <w:sz w:val="28"/>
          <w:szCs w:val="28"/>
        </w:rPr>
        <w:t>，货币市场基金的价格风险很大</w:t>
      </w:r>
      <w:r w:rsidR="0075622F" w:rsidRPr="008478C3">
        <w:rPr>
          <w:rFonts w:asciiTheme="minorEastAsia" w:hAnsiTheme="minorEastAsia" w:hint="eastAsia"/>
          <w:sz w:val="28"/>
          <w:szCs w:val="28"/>
        </w:rPr>
        <w:t>，投资者通常可以针对其在基金中所享有的份额获得开具支票特权</w:t>
      </w:r>
    </w:p>
    <w:p w14:paraId="02E4A4A3" w14:textId="77777777" w:rsidR="006D3052" w:rsidRPr="008478C3" w:rsidRDefault="006D3052">
      <w:pPr>
        <w:rPr>
          <w:rFonts w:asciiTheme="minorEastAsia" w:hAnsiTheme="minorEastAsia" w:hint="eastAsia"/>
          <w:sz w:val="28"/>
          <w:szCs w:val="28"/>
        </w:rPr>
      </w:pPr>
    </w:p>
    <w:p w14:paraId="188CBE82" w14:textId="30CC5F87"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短期国库券</w:t>
      </w:r>
    </w:p>
    <w:p w14:paraId="6BAC3F10" w14:textId="77777777" w:rsidR="00B4051F" w:rsidRPr="008478C3" w:rsidRDefault="00B4051F">
      <w:pPr>
        <w:rPr>
          <w:rFonts w:asciiTheme="minorEastAsia" w:hAnsiTheme="minorEastAsia" w:hint="eastAsia"/>
          <w:sz w:val="28"/>
          <w:szCs w:val="28"/>
        </w:rPr>
      </w:pPr>
      <w:r w:rsidRPr="008478C3">
        <w:rPr>
          <w:rFonts w:asciiTheme="minorEastAsia" w:hAnsiTheme="minorEastAsia" w:hint="eastAsia"/>
          <w:sz w:val="28"/>
          <w:szCs w:val="28"/>
        </w:rPr>
        <w:t>美国短期国库券，是所有货币市场工具中变现能力最强的，</w:t>
      </w:r>
    </w:p>
    <w:p w14:paraId="2B798DEB" w14:textId="49FC2D4B" w:rsidR="006D3052" w:rsidRPr="008478C3" w:rsidRDefault="00FC3CC3">
      <w:pPr>
        <w:rPr>
          <w:rFonts w:asciiTheme="minorEastAsia" w:hAnsiTheme="minorEastAsia" w:hint="eastAsia"/>
          <w:sz w:val="28"/>
          <w:szCs w:val="28"/>
        </w:rPr>
      </w:pPr>
      <w:r w:rsidRPr="008478C3">
        <w:rPr>
          <w:rFonts w:asciiTheme="minorEastAsia" w:hAnsiTheme="minorEastAsia" w:hint="eastAsia"/>
          <w:sz w:val="28"/>
          <w:szCs w:val="28"/>
        </w:rPr>
        <w:t>政府通过向公众出售国库券筹集资金，投资者以面值的一定折扣购入国库券，当国库券到期时，持有者将从政府那里获得面值。购买价格和面值之差构成投资者的投资收益</w:t>
      </w:r>
    </w:p>
    <w:p w14:paraId="0DE4BA89" w14:textId="77777777" w:rsidR="00FC3CC3" w:rsidRPr="008478C3" w:rsidRDefault="00FC3CC3">
      <w:pPr>
        <w:rPr>
          <w:rFonts w:asciiTheme="minorEastAsia" w:hAnsiTheme="minorEastAsia" w:hint="eastAsia"/>
          <w:sz w:val="28"/>
          <w:szCs w:val="28"/>
        </w:rPr>
      </w:pPr>
    </w:p>
    <w:p w14:paraId="2916A1B2" w14:textId="142E8ECB" w:rsidR="006B7A00" w:rsidRPr="008478C3" w:rsidRDefault="006B7A00">
      <w:pPr>
        <w:rPr>
          <w:rFonts w:asciiTheme="minorEastAsia" w:hAnsiTheme="minorEastAsia" w:hint="eastAsia"/>
          <w:sz w:val="28"/>
          <w:szCs w:val="28"/>
        </w:rPr>
      </w:pPr>
      <w:r w:rsidRPr="008478C3">
        <w:rPr>
          <w:rFonts w:asciiTheme="minorEastAsia" w:hAnsiTheme="minorEastAsia" w:hint="eastAsia"/>
          <w:sz w:val="28"/>
          <w:szCs w:val="28"/>
        </w:rPr>
        <w:t>基于这些价格算出的收益率</w:t>
      </w:r>
    </w:p>
    <w:p w14:paraId="041E5E1B" w14:textId="77777777" w:rsidR="00F07958" w:rsidRPr="008478C3" w:rsidRDefault="00F07958">
      <w:pPr>
        <w:rPr>
          <w:rFonts w:asciiTheme="minorEastAsia" w:hAnsiTheme="minorEastAsia" w:hint="eastAsia"/>
          <w:sz w:val="28"/>
          <w:szCs w:val="28"/>
        </w:rPr>
      </w:pPr>
    </w:p>
    <w:p w14:paraId="1C0CD3E7" w14:textId="5F8BE6F8" w:rsidR="00F07958" w:rsidRPr="008478C3" w:rsidRDefault="009F237F">
      <w:pPr>
        <w:rPr>
          <w:rFonts w:asciiTheme="minorEastAsia" w:hAnsiTheme="minorEastAsia" w:hint="eastAsia"/>
          <w:sz w:val="28"/>
          <w:szCs w:val="28"/>
        </w:rPr>
      </w:pPr>
      <w:r w:rsidRPr="008478C3">
        <w:rPr>
          <w:rFonts w:asciiTheme="minorEastAsia" w:hAnsiTheme="minorEastAsia" w:hint="eastAsia"/>
          <w:sz w:val="28"/>
          <w:szCs w:val="28"/>
        </w:rPr>
        <w:t>卖方报价：从证券交易商中买入一张国库券时必须支付的价格</w:t>
      </w:r>
    </w:p>
    <w:p w14:paraId="6763D74C" w14:textId="77777777" w:rsidR="009F237F" w:rsidRPr="008478C3" w:rsidRDefault="009F237F">
      <w:pPr>
        <w:rPr>
          <w:rFonts w:asciiTheme="minorEastAsia" w:hAnsiTheme="minorEastAsia" w:hint="eastAsia"/>
          <w:sz w:val="28"/>
          <w:szCs w:val="28"/>
        </w:rPr>
      </w:pPr>
    </w:p>
    <w:p w14:paraId="7C476A0E" w14:textId="4FBEED45" w:rsidR="009F237F" w:rsidRPr="008478C3" w:rsidRDefault="009F237F">
      <w:pPr>
        <w:rPr>
          <w:rFonts w:asciiTheme="minorEastAsia" w:hAnsiTheme="minorEastAsia" w:hint="eastAsia"/>
          <w:sz w:val="28"/>
          <w:szCs w:val="28"/>
        </w:rPr>
      </w:pPr>
      <w:r w:rsidRPr="008478C3">
        <w:rPr>
          <w:rFonts w:asciiTheme="minorEastAsia" w:hAnsiTheme="minorEastAsia" w:hint="eastAsia"/>
          <w:sz w:val="28"/>
          <w:szCs w:val="28"/>
        </w:rPr>
        <w:t>买方报价；将一张国库券卖给交易商时所能收到的价格</w:t>
      </w:r>
      <w:r w:rsidR="00017597" w:rsidRPr="008478C3">
        <w:rPr>
          <w:rFonts w:asciiTheme="minorEastAsia" w:hAnsiTheme="minorEastAsia" w:hint="eastAsia"/>
          <w:sz w:val="28"/>
          <w:szCs w:val="28"/>
        </w:rPr>
        <w:t>，它略低于卖方报价</w:t>
      </w:r>
    </w:p>
    <w:p w14:paraId="3C03293B" w14:textId="77777777" w:rsidR="00F655C2" w:rsidRPr="008478C3" w:rsidRDefault="00F655C2">
      <w:pPr>
        <w:rPr>
          <w:rFonts w:asciiTheme="minorEastAsia" w:hAnsiTheme="minorEastAsia" w:hint="eastAsia"/>
          <w:sz w:val="28"/>
          <w:szCs w:val="28"/>
        </w:rPr>
      </w:pPr>
    </w:p>
    <w:p w14:paraId="60519872" w14:textId="04768C19" w:rsidR="00F655C2" w:rsidRPr="008478C3" w:rsidRDefault="00F655C2">
      <w:pPr>
        <w:rPr>
          <w:rFonts w:asciiTheme="minorEastAsia" w:hAnsiTheme="minorEastAsia" w:hint="eastAsia"/>
          <w:sz w:val="28"/>
          <w:szCs w:val="28"/>
        </w:rPr>
      </w:pPr>
      <w:r w:rsidRPr="008478C3">
        <w:rPr>
          <w:rFonts w:asciiTheme="minorEastAsia" w:hAnsiTheme="minorEastAsia" w:hint="eastAsia"/>
          <w:sz w:val="28"/>
          <w:szCs w:val="28"/>
        </w:rPr>
        <w:t>买卖价差：卖方报价和买方报价之间的差额，它是交易商利润的来源</w:t>
      </w:r>
    </w:p>
    <w:p w14:paraId="6D9EF9F3" w14:textId="77777777" w:rsidR="000B0E68" w:rsidRPr="008478C3" w:rsidRDefault="000B0E68">
      <w:pPr>
        <w:rPr>
          <w:rFonts w:asciiTheme="minorEastAsia" w:hAnsiTheme="minorEastAsia" w:hint="eastAsia"/>
          <w:sz w:val="28"/>
          <w:szCs w:val="28"/>
        </w:rPr>
      </w:pPr>
    </w:p>
    <w:p w14:paraId="06E7C52F" w14:textId="131BD06E" w:rsidR="000B0E68" w:rsidRPr="008478C3" w:rsidRDefault="000B0E68">
      <w:pPr>
        <w:rPr>
          <w:rFonts w:asciiTheme="minorEastAsia" w:hAnsiTheme="minorEastAsia" w:hint="eastAsia"/>
          <w:sz w:val="28"/>
          <w:szCs w:val="28"/>
        </w:rPr>
      </w:pPr>
      <w:r w:rsidRPr="008478C3">
        <w:rPr>
          <w:rFonts w:asciiTheme="minorEastAsia" w:hAnsiTheme="minorEastAsia" w:hint="eastAsia"/>
          <w:sz w:val="28"/>
          <w:szCs w:val="28"/>
        </w:rPr>
        <w:t>收益率是按照银行贴现法计算的，即到期值或面值的贴现率是按年计算(一年按360天算)</w:t>
      </w:r>
    </w:p>
    <w:p w14:paraId="332A1132" w14:textId="77777777" w:rsidR="00F07958" w:rsidRPr="008478C3" w:rsidRDefault="00F07958">
      <w:pPr>
        <w:rPr>
          <w:rFonts w:asciiTheme="minorEastAsia" w:hAnsiTheme="minorEastAsia" w:hint="eastAsia"/>
          <w:sz w:val="28"/>
          <w:szCs w:val="28"/>
        </w:rPr>
      </w:pPr>
    </w:p>
    <w:p w14:paraId="76C890F3" w14:textId="5AC920CC" w:rsidR="006676B6" w:rsidRPr="008478C3" w:rsidRDefault="006676B6">
      <w:pPr>
        <w:rPr>
          <w:rFonts w:asciiTheme="minorEastAsia" w:hAnsiTheme="minorEastAsia" w:hint="eastAsia"/>
          <w:sz w:val="28"/>
          <w:szCs w:val="28"/>
        </w:rPr>
      </w:pPr>
      <w:r w:rsidRPr="008478C3">
        <w:rPr>
          <w:rFonts w:asciiTheme="minorEastAsia" w:hAnsiTheme="minorEastAsia" w:hint="eastAsia"/>
          <w:sz w:val="28"/>
          <w:szCs w:val="28"/>
        </w:rPr>
        <w:t>银行贴现率的不足：1. 假设一年只有360天；2. 它以面值为基础而非以投资者的购买价格为基础计算收益率</w:t>
      </w:r>
    </w:p>
    <w:p w14:paraId="6FE2818E" w14:textId="77777777" w:rsidR="00F07958" w:rsidRPr="008478C3" w:rsidRDefault="00F07958">
      <w:pPr>
        <w:rPr>
          <w:rFonts w:asciiTheme="minorEastAsia" w:hAnsiTheme="minorEastAsia" w:hint="eastAsia"/>
          <w:sz w:val="28"/>
          <w:szCs w:val="28"/>
        </w:rPr>
      </w:pPr>
    </w:p>
    <w:p w14:paraId="2D0794B9" w14:textId="5CA1552C" w:rsidR="00BA0C07" w:rsidRPr="008478C3" w:rsidRDefault="00BA0C07">
      <w:pPr>
        <w:rPr>
          <w:rFonts w:asciiTheme="minorEastAsia" w:hAnsiTheme="minorEastAsia" w:hint="eastAsia"/>
          <w:sz w:val="28"/>
          <w:szCs w:val="28"/>
        </w:rPr>
      </w:pPr>
      <w:r w:rsidRPr="008478C3">
        <w:rPr>
          <w:rFonts w:asciiTheme="minorEastAsia" w:hAnsiTheme="minorEastAsia" w:hint="eastAsia"/>
          <w:sz w:val="28"/>
          <w:szCs w:val="28"/>
        </w:rPr>
        <w:t>债券等值收益率</w:t>
      </w:r>
    </w:p>
    <w:p w14:paraId="6445F377" w14:textId="77777777" w:rsidR="006B7A00" w:rsidRPr="008478C3" w:rsidRDefault="006B7A00">
      <w:pPr>
        <w:rPr>
          <w:rFonts w:asciiTheme="minorEastAsia" w:hAnsiTheme="minorEastAsia" w:hint="eastAsia"/>
          <w:sz w:val="28"/>
          <w:szCs w:val="28"/>
        </w:rPr>
      </w:pPr>
    </w:p>
    <w:p w14:paraId="71463BF9" w14:textId="2E77A3DD"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大额存单</w:t>
      </w:r>
    </w:p>
    <w:p w14:paraId="3ED6180C" w14:textId="387E700F" w:rsidR="006D3052" w:rsidRPr="008478C3" w:rsidRDefault="000F23BE">
      <w:pPr>
        <w:rPr>
          <w:rFonts w:asciiTheme="minorEastAsia" w:hAnsiTheme="minorEastAsia" w:hint="eastAsia"/>
          <w:sz w:val="28"/>
          <w:szCs w:val="28"/>
        </w:rPr>
      </w:pPr>
      <w:r w:rsidRPr="008478C3">
        <w:rPr>
          <w:rFonts w:asciiTheme="minorEastAsia" w:hAnsiTheme="minorEastAsia" w:hint="eastAsia"/>
          <w:sz w:val="28"/>
          <w:szCs w:val="28"/>
        </w:rPr>
        <w:t>一种银行定期存款，不能随时提取，银行只在大额存单到期时才向储户支付利息和本金</w:t>
      </w:r>
    </w:p>
    <w:p w14:paraId="3EDCBE60" w14:textId="0B9E9604" w:rsidR="0072731F" w:rsidRPr="008478C3" w:rsidRDefault="0072731F">
      <w:pPr>
        <w:rPr>
          <w:rFonts w:asciiTheme="minorEastAsia" w:hAnsiTheme="minorEastAsia" w:hint="eastAsia"/>
          <w:sz w:val="28"/>
          <w:szCs w:val="28"/>
        </w:rPr>
      </w:pPr>
      <w:r w:rsidRPr="008478C3">
        <w:rPr>
          <w:rFonts w:asciiTheme="minorEastAsia" w:hAnsiTheme="minorEastAsia" w:hint="eastAsia"/>
          <w:sz w:val="28"/>
          <w:szCs w:val="28"/>
        </w:rPr>
        <w:t>面额大于10</w:t>
      </w:r>
      <w:r w:rsidR="001B5093" w:rsidRPr="008478C3">
        <w:rPr>
          <w:rFonts w:asciiTheme="minorEastAsia" w:hAnsiTheme="minorEastAsia" w:hint="eastAsia"/>
          <w:sz w:val="28"/>
          <w:szCs w:val="28"/>
        </w:rPr>
        <w:t>0</w:t>
      </w:r>
      <w:r w:rsidRPr="008478C3">
        <w:rPr>
          <w:rFonts w:asciiTheme="minorEastAsia" w:hAnsiTheme="minorEastAsia" w:hint="eastAsia"/>
          <w:sz w:val="28"/>
          <w:szCs w:val="28"/>
        </w:rPr>
        <w:t xml:space="preserve"> 000</w:t>
      </w:r>
      <w:r w:rsidR="001B5093" w:rsidRPr="008478C3">
        <w:rPr>
          <w:rFonts w:asciiTheme="minorEastAsia" w:hAnsiTheme="minorEastAsia" w:hint="eastAsia"/>
          <w:sz w:val="28"/>
          <w:szCs w:val="28"/>
        </w:rPr>
        <w:t>美元的大额存单通常是可以转让的，即所有者可以在大额存单到期前将其出售给其他投资者</w:t>
      </w:r>
    </w:p>
    <w:p w14:paraId="0F0EDF3D" w14:textId="77777777" w:rsidR="000F23BE" w:rsidRPr="008478C3" w:rsidRDefault="000F23BE">
      <w:pPr>
        <w:rPr>
          <w:rFonts w:asciiTheme="minorEastAsia" w:hAnsiTheme="minorEastAsia" w:hint="eastAsia"/>
          <w:color w:val="244061" w:themeColor="accent1" w:themeShade="80"/>
          <w:sz w:val="28"/>
          <w:szCs w:val="28"/>
        </w:rPr>
      </w:pPr>
    </w:p>
    <w:p w14:paraId="5E2ED24F" w14:textId="77777777" w:rsidR="000F23BE" w:rsidRPr="008478C3" w:rsidRDefault="000F23BE">
      <w:pPr>
        <w:rPr>
          <w:rFonts w:asciiTheme="minorEastAsia" w:hAnsiTheme="minorEastAsia" w:hint="eastAsia"/>
          <w:color w:val="244061" w:themeColor="accent1" w:themeShade="80"/>
          <w:sz w:val="28"/>
          <w:szCs w:val="28"/>
        </w:rPr>
      </w:pPr>
    </w:p>
    <w:p w14:paraId="36655821" w14:textId="68F2C6AC"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商业票据</w:t>
      </w:r>
    </w:p>
    <w:p w14:paraId="2147C7AD" w14:textId="77777777" w:rsidR="008C3E5C" w:rsidRPr="008478C3" w:rsidRDefault="00C056EE">
      <w:pPr>
        <w:rPr>
          <w:rFonts w:asciiTheme="minorEastAsia" w:hAnsiTheme="minorEastAsia" w:hint="eastAsia"/>
          <w:sz w:val="28"/>
          <w:szCs w:val="28"/>
        </w:rPr>
      </w:pPr>
      <w:r w:rsidRPr="008478C3">
        <w:rPr>
          <w:rFonts w:asciiTheme="minorEastAsia" w:hAnsiTheme="minorEastAsia" w:hint="eastAsia"/>
          <w:sz w:val="28"/>
          <w:szCs w:val="28"/>
        </w:rPr>
        <w:t>大型公司通常不会直接向银行借款</w:t>
      </w:r>
      <w:r w:rsidR="0082412E" w:rsidRPr="008478C3">
        <w:rPr>
          <w:rFonts w:asciiTheme="minorEastAsia" w:hAnsiTheme="minorEastAsia" w:hint="eastAsia"/>
          <w:sz w:val="28"/>
          <w:szCs w:val="28"/>
        </w:rPr>
        <w:t>，</w:t>
      </w:r>
    </w:p>
    <w:p w14:paraId="44BCA8C6" w14:textId="4C781D34" w:rsidR="006D3052" w:rsidRPr="008478C3" w:rsidRDefault="0082412E">
      <w:pPr>
        <w:rPr>
          <w:rFonts w:asciiTheme="minorEastAsia" w:hAnsiTheme="minorEastAsia" w:hint="eastAsia"/>
          <w:sz w:val="28"/>
          <w:szCs w:val="28"/>
        </w:rPr>
      </w:pPr>
      <w:r w:rsidRPr="008478C3">
        <w:rPr>
          <w:rFonts w:asciiTheme="minorEastAsia" w:hAnsiTheme="minorEastAsia" w:hint="eastAsia"/>
          <w:sz w:val="28"/>
          <w:szCs w:val="28"/>
        </w:rPr>
        <w:t>发行短期无担保债务票据</w:t>
      </w:r>
      <w:r w:rsidR="008C3E5C" w:rsidRPr="008478C3">
        <w:rPr>
          <w:rFonts w:asciiTheme="minorEastAsia" w:hAnsiTheme="minorEastAsia" w:hint="eastAsia"/>
          <w:sz w:val="28"/>
          <w:szCs w:val="28"/>
        </w:rPr>
        <w:t>，</w:t>
      </w:r>
    </w:p>
    <w:p w14:paraId="37052CFB" w14:textId="65F8D782" w:rsidR="008C3E5C" w:rsidRPr="008478C3" w:rsidRDefault="008C3E5C">
      <w:pPr>
        <w:rPr>
          <w:rFonts w:asciiTheme="minorEastAsia" w:hAnsiTheme="minorEastAsia" w:hint="eastAsia"/>
          <w:sz w:val="28"/>
          <w:szCs w:val="28"/>
        </w:rPr>
      </w:pPr>
      <w:r w:rsidRPr="008478C3">
        <w:rPr>
          <w:rFonts w:asciiTheme="minorEastAsia" w:hAnsiTheme="minorEastAsia" w:hint="eastAsia"/>
          <w:sz w:val="28"/>
          <w:szCs w:val="28"/>
        </w:rPr>
        <w:t>银行票据由一定的银行信用额度支持，这样可以保证借款者在票据到期时有足够的现金来清偿</w:t>
      </w:r>
    </w:p>
    <w:p w14:paraId="44908BE7" w14:textId="4BBE1EAA" w:rsidR="00476CD6" w:rsidRPr="008478C3" w:rsidRDefault="00476CD6">
      <w:pPr>
        <w:rPr>
          <w:rFonts w:asciiTheme="minorEastAsia" w:hAnsiTheme="minorEastAsia" w:hint="eastAsia"/>
          <w:sz w:val="28"/>
          <w:szCs w:val="28"/>
        </w:rPr>
      </w:pPr>
    </w:p>
    <w:p w14:paraId="57AB2A29" w14:textId="4E64AF3F" w:rsidR="00B07C04" w:rsidRPr="008478C3" w:rsidRDefault="00B07C04">
      <w:pPr>
        <w:rPr>
          <w:rFonts w:asciiTheme="minorEastAsia" w:hAnsiTheme="minorEastAsia" w:hint="eastAsia"/>
          <w:sz w:val="28"/>
          <w:szCs w:val="28"/>
        </w:rPr>
      </w:pPr>
      <w:r w:rsidRPr="008478C3">
        <w:rPr>
          <w:rFonts w:asciiTheme="minorEastAsia" w:hAnsiTheme="minorEastAsia" w:hint="eastAsia"/>
          <w:sz w:val="28"/>
          <w:szCs w:val="28"/>
        </w:rPr>
        <w:t>商业票据的期限通常在1个月或2个月内，面值一般是100 000美元的倍数，</w:t>
      </w:r>
    </w:p>
    <w:p w14:paraId="07A3E96B" w14:textId="627CAB15" w:rsidR="00B07C04" w:rsidRPr="008478C3" w:rsidRDefault="00B07C04">
      <w:pPr>
        <w:rPr>
          <w:rFonts w:asciiTheme="minorEastAsia" w:hAnsiTheme="minorEastAsia" w:hint="eastAsia"/>
          <w:sz w:val="28"/>
          <w:szCs w:val="28"/>
        </w:rPr>
      </w:pPr>
      <w:r w:rsidRPr="008478C3">
        <w:rPr>
          <w:rFonts w:asciiTheme="minorEastAsia" w:hAnsiTheme="minorEastAsia" w:hint="eastAsia"/>
          <w:sz w:val="28"/>
          <w:szCs w:val="28"/>
        </w:rPr>
        <w:t>通过货币市场上的共同基金投资</w:t>
      </w:r>
    </w:p>
    <w:p w14:paraId="2BBFA29B" w14:textId="77777777" w:rsidR="00C056EE" w:rsidRPr="008478C3" w:rsidRDefault="00C056EE">
      <w:pPr>
        <w:rPr>
          <w:rFonts w:asciiTheme="minorEastAsia" w:hAnsiTheme="minorEastAsia" w:hint="eastAsia"/>
          <w:color w:val="244061" w:themeColor="accent1" w:themeShade="80"/>
          <w:sz w:val="28"/>
          <w:szCs w:val="28"/>
        </w:rPr>
      </w:pPr>
    </w:p>
    <w:p w14:paraId="02A94B54" w14:textId="334BAD23" w:rsidR="00C056EE" w:rsidRPr="008478C3" w:rsidRDefault="00EA7ED0">
      <w:pPr>
        <w:rPr>
          <w:rFonts w:asciiTheme="minorEastAsia" w:hAnsiTheme="minorEastAsia" w:hint="eastAsia"/>
          <w:color w:val="244061" w:themeColor="accent1" w:themeShade="80"/>
          <w:sz w:val="28"/>
          <w:szCs w:val="28"/>
        </w:rPr>
      </w:pPr>
      <w:r w:rsidRPr="008478C3">
        <w:rPr>
          <w:rFonts w:asciiTheme="minorEastAsia" w:hAnsiTheme="minorEastAsia" w:hint="eastAsia"/>
          <w:sz w:val="28"/>
          <w:szCs w:val="28"/>
        </w:rPr>
        <w:t>商业票据通常由非金融公司发行</w:t>
      </w:r>
    </w:p>
    <w:p w14:paraId="573F8CFA" w14:textId="77777777" w:rsidR="00EA7ED0" w:rsidRPr="008478C3" w:rsidRDefault="00EA7ED0">
      <w:pPr>
        <w:rPr>
          <w:rFonts w:asciiTheme="minorEastAsia" w:hAnsiTheme="minorEastAsia" w:hint="eastAsia"/>
          <w:color w:val="244061" w:themeColor="accent1" w:themeShade="80"/>
          <w:sz w:val="28"/>
          <w:szCs w:val="28"/>
        </w:rPr>
      </w:pPr>
    </w:p>
    <w:p w14:paraId="3C102BC3" w14:textId="77777777" w:rsidR="00EA7ED0" w:rsidRPr="008478C3" w:rsidRDefault="00EA7ED0">
      <w:pPr>
        <w:rPr>
          <w:rFonts w:asciiTheme="minorEastAsia" w:hAnsiTheme="minorEastAsia" w:hint="eastAsia"/>
          <w:color w:val="244061" w:themeColor="accent1" w:themeShade="80"/>
          <w:sz w:val="28"/>
          <w:szCs w:val="28"/>
        </w:rPr>
      </w:pPr>
    </w:p>
    <w:p w14:paraId="14A38A2D" w14:textId="3BB072CC"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银行承兑汇票</w:t>
      </w:r>
    </w:p>
    <w:p w14:paraId="516BE5BB" w14:textId="5F7CAAD4" w:rsidR="003742B6" w:rsidRPr="008478C3" w:rsidRDefault="003742B6">
      <w:pPr>
        <w:rPr>
          <w:rFonts w:asciiTheme="minorEastAsia" w:hAnsiTheme="minorEastAsia" w:hint="eastAsia"/>
          <w:sz w:val="28"/>
          <w:szCs w:val="28"/>
        </w:rPr>
      </w:pPr>
      <w:r w:rsidRPr="008478C3">
        <w:rPr>
          <w:rFonts w:asciiTheme="minorEastAsia" w:hAnsiTheme="minorEastAsia" w:hint="eastAsia"/>
          <w:sz w:val="28"/>
          <w:szCs w:val="28"/>
        </w:rPr>
        <w:t>指由银行客户向银行发出在未来某一日期支付一笔款项的指令</w:t>
      </w:r>
    </w:p>
    <w:p w14:paraId="7B30DEB6" w14:textId="07B1F760" w:rsidR="006D3052" w:rsidRPr="008478C3" w:rsidRDefault="003742B6">
      <w:pPr>
        <w:rPr>
          <w:rFonts w:asciiTheme="minorEastAsia" w:hAnsiTheme="minorEastAsia" w:hint="eastAsia"/>
          <w:sz w:val="28"/>
          <w:szCs w:val="28"/>
        </w:rPr>
      </w:pPr>
      <w:r w:rsidRPr="008478C3">
        <w:rPr>
          <w:rFonts w:asciiTheme="minorEastAsia" w:hAnsiTheme="minorEastAsia" w:hint="eastAsia"/>
          <w:sz w:val="28"/>
          <w:szCs w:val="28"/>
        </w:rPr>
        <w:t>期限6个月内</w:t>
      </w:r>
    </w:p>
    <w:p w14:paraId="13F59D1D" w14:textId="784964C1" w:rsidR="00754627" w:rsidRPr="008478C3" w:rsidRDefault="003742B6">
      <w:pPr>
        <w:rPr>
          <w:rFonts w:asciiTheme="minorEastAsia" w:hAnsiTheme="minorEastAsia" w:hint="eastAsia"/>
          <w:sz w:val="28"/>
          <w:szCs w:val="28"/>
        </w:rPr>
      </w:pPr>
      <w:r w:rsidRPr="008478C3">
        <w:rPr>
          <w:rFonts w:asciiTheme="minorEastAsia" w:hAnsiTheme="minorEastAsia" w:hint="eastAsia"/>
          <w:sz w:val="28"/>
          <w:szCs w:val="28"/>
        </w:rPr>
        <w:t>可以在二级市场上交易</w:t>
      </w:r>
    </w:p>
    <w:p w14:paraId="509919BB" w14:textId="4EE00AC1" w:rsidR="00754627" w:rsidRPr="008478C3" w:rsidRDefault="003652F4">
      <w:pPr>
        <w:rPr>
          <w:rFonts w:asciiTheme="minorEastAsia" w:hAnsiTheme="minorEastAsia" w:hint="eastAsia"/>
          <w:sz w:val="28"/>
          <w:szCs w:val="28"/>
        </w:rPr>
      </w:pPr>
      <w:r w:rsidRPr="008478C3">
        <w:rPr>
          <w:rFonts w:asciiTheme="minorEastAsia" w:hAnsiTheme="minorEastAsia" w:hint="eastAsia"/>
          <w:sz w:val="28"/>
          <w:szCs w:val="28"/>
        </w:rPr>
        <w:t>银行承兑汇票在面值的基础上折价销售</w:t>
      </w:r>
    </w:p>
    <w:p w14:paraId="1C7CFD9E" w14:textId="77777777" w:rsidR="00754627" w:rsidRPr="008478C3" w:rsidRDefault="00754627">
      <w:pPr>
        <w:rPr>
          <w:rFonts w:asciiTheme="minorEastAsia" w:hAnsiTheme="minorEastAsia" w:hint="eastAsia"/>
          <w:color w:val="244061" w:themeColor="accent1" w:themeShade="80"/>
          <w:sz w:val="28"/>
          <w:szCs w:val="28"/>
        </w:rPr>
      </w:pPr>
    </w:p>
    <w:p w14:paraId="021A5258" w14:textId="77777777" w:rsidR="00754627" w:rsidRPr="008478C3" w:rsidRDefault="00754627">
      <w:pPr>
        <w:rPr>
          <w:rFonts w:asciiTheme="minorEastAsia" w:hAnsiTheme="minorEastAsia" w:hint="eastAsia"/>
          <w:color w:val="244061" w:themeColor="accent1" w:themeShade="80"/>
          <w:sz w:val="28"/>
          <w:szCs w:val="28"/>
        </w:rPr>
      </w:pPr>
    </w:p>
    <w:p w14:paraId="46D5B96F" w14:textId="77777777" w:rsidR="00754627" w:rsidRPr="008478C3" w:rsidRDefault="00754627">
      <w:pPr>
        <w:rPr>
          <w:rFonts w:asciiTheme="minorEastAsia" w:hAnsiTheme="minorEastAsia" w:hint="eastAsia"/>
          <w:color w:val="244061" w:themeColor="accent1" w:themeShade="80"/>
          <w:sz w:val="28"/>
          <w:szCs w:val="28"/>
        </w:rPr>
      </w:pPr>
    </w:p>
    <w:p w14:paraId="1CDCEDD2" w14:textId="629C54F3"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欧洲美元</w:t>
      </w:r>
    </w:p>
    <w:p w14:paraId="04097020" w14:textId="3A8E0C5D" w:rsidR="003652F4" w:rsidRPr="008478C3" w:rsidRDefault="003652F4">
      <w:pPr>
        <w:rPr>
          <w:rFonts w:asciiTheme="minorEastAsia" w:hAnsiTheme="minorEastAsia" w:hint="eastAsia"/>
          <w:sz w:val="28"/>
          <w:szCs w:val="28"/>
        </w:rPr>
      </w:pPr>
      <w:r w:rsidRPr="008478C3">
        <w:rPr>
          <w:rFonts w:asciiTheme="minorEastAsia" w:hAnsiTheme="minorEastAsia" w:hint="eastAsia"/>
          <w:sz w:val="28"/>
          <w:szCs w:val="28"/>
        </w:rPr>
        <w:t>国外银行或美国银行的国外分支机构中以美元计价的存款</w:t>
      </w:r>
    </w:p>
    <w:p w14:paraId="767D19B5" w14:textId="3567CBF3" w:rsidR="003652F4" w:rsidRPr="008478C3" w:rsidRDefault="003652F4">
      <w:pPr>
        <w:rPr>
          <w:rFonts w:asciiTheme="minorEastAsia" w:hAnsiTheme="minorEastAsia" w:hint="eastAsia"/>
          <w:sz w:val="28"/>
          <w:szCs w:val="28"/>
        </w:rPr>
      </w:pPr>
      <w:r w:rsidRPr="008478C3">
        <w:rPr>
          <w:rFonts w:asciiTheme="minorEastAsia" w:hAnsiTheme="minorEastAsia" w:hint="eastAsia"/>
          <w:sz w:val="28"/>
          <w:szCs w:val="28"/>
        </w:rPr>
        <w:t>可以不受美联储的监管</w:t>
      </w:r>
    </w:p>
    <w:p w14:paraId="791F1F36" w14:textId="7B3C4D11" w:rsidR="003652F4" w:rsidRPr="008478C3" w:rsidRDefault="00C163C8">
      <w:pPr>
        <w:rPr>
          <w:rFonts w:asciiTheme="minorEastAsia" w:hAnsiTheme="minorEastAsia" w:hint="eastAsia"/>
          <w:sz w:val="28"/>
          <w:szCs w:val="28"/>
        </w:rPr>
      </w:pPr>
      <w:r w:rsidRPr="008478C3">
        <w:rPr>
          <w:rFonts w:asciiTheme="minorEastAsia" w:hAnsiTheme="minorEastAsia" w:hint="eastAsia"/>
          <w:sz w:val="28"/>
          <w:szCs w:val="28"/>
        </w:rPr>
        <w:t>与欧洲美元定期存款相比，欧洲美元大额存款单的优点它可以在到期前转让变现</w:t>
      </w:r>
    </w:p>
    <w:p w14:paraId="2273C8F1" w14:textId="54970744" w:rsidR="006D3052" w:rsidRPr="008478C3" w:rsidRDefault="00D61E37">
      <w:pPr>
        <w:rPr>
          <w:rFonts w:asciiTheme="minorEastAsia" w:hAnsiTheme="minorEastAsia" w:hint="eastAsia"/>
          <w:sz w:val="28"/>
          <w:szCs w:val="28"/>
        </w:rPr>
      </w:pPr>
      <w:r w:rsidRPr="008478C3">
        <w:rPr>
          <w:rFonts w:asciiTheme="minorEastAsia" w:hAnsiTheme="minorEastAsia" w:hint="eastAsia"/>
          <w:sz w:val="28"/>
          <w:szCs w:val="28"/>
        </w:rPr>
        <w:t>公司也会发行欧洲美元债券，即在美国以外以美元计价的债券</w:t>
      </w:r>
    </w:p>
    <w:p w14:paraId="5E25E713" w14:textId="77777777" w:rsidR="00D61E37" w:rsidRPr="008478C3" w:rsidRDefault="00D61E37">
      <w:pPr>
        <w:rPr>
          <w:rFonts w:asciiTheme="minorEastAsia" w:hAnsiTheme="minorEastAsia" w:hint="eastAsia"/>
          <w:color w:val="244061" w:themeColor="accent1" w:themeShade="80"/>
          <w:sz w:val="28"/>
          <w:szCs w:val="28"/>
        </w:rPr>
      </w:pPr>
    </w:p>
    <w:p w14:paraId="6F1EA096" w14:textId="77777777" w:rsidR="00D61E37" w:rsidRPr="008478C3" w:rsidRDefault="00D61E37">
      <w:pPr>
        <w:rPr>
          <w:rFonts w:asciiTheme="minorEastAsia" w:hAnsiTheme="minorEastAsia" w:hint="eastAsia"/>
          <w:color w:val="244061" w:themeColor="accent1" w:themeShade="80"/>
          <w:sz w:val="28"/>
          <w:szCs w:val="28"/>
        </w:rPr>
      </w:pPr>
    </w:p>
    <w:p w14:paraId="4EF09726" w14:textId="02080254" w:rsidR="006D3052" w:rsidRPr="008478C3" w:rsidRDefault="006D3052">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回购和逆回购</w:t>
      </w:r>
    </w:p>
    <w:p w14:paraId="084E00B3" w14:textId="2A2A90B7" w:rsidR="006D3052" w:rsidRPr="008478C3" w:rsidRDefault="00D61E37">
      <w:pPr>
        <w:rPr>
          <w:rFonts w:asciiTheme="minorEastAsia" w:hAnsiTheme="minorEastAsia" w:hint="eastAsia"/>
          <w:sz w:val="28"/>
          <w:szCs w:val="28"/>
        </w:rPr>
      </w:pPr>
      <w:r w:rsidRPr="008478C3">
        <w:rPr>
          <w:rFonts w:asciiTheme="minorEastAsia" w:hAnsiTheme="minorEastAsia" w:hint="eastAsia"/>
          <w:sz w:val="28"/>
          <w:szCs w:val="28"/>
        </w:rPr>
        <w:t>政府证券的交易商使用</w:t>
      </w:r>
      <w:r w:rsidRPr="008478C3">
        <w:rPr>
          <w:rFonts w:asciiTheme="minorEastAsia" w:hAnsiTheme="minorEastAsia" w:hint="eastAsia"/>
          <w:color w:val="FF0000"/>
          <w:sz w:val="28"/>
          <w:szCs w:val="28"/>
        </w:rPr>
        <w:t>回购协议</w:t>
      </w:r>
      <w:r w:rsidRPr="008478C3">
        <w:rPr>
          <w:rFonts w:asciiTheme="minorEastAsia" w:hAnsiTheme="minorEastAsia" w:hint="eastAsia"/>
          <w:sz w:val="28"/>
          <w:szCs w:val="28"/>
        </w:rPr>
        <w:t>作为一种短期(通常是隔夜)借款手段</w:t>
      </w:r>
    </w:p>
    <w:p w14:paraId="40FEA308" w14:textId="2E3F9CFA" w:rsidR="00D61E37" w:rsidRPr="008478C3" w:rsidRDefault="00C806CB">
      <w:pPr>
        <w:rPr>
          <w:rFonts w:asciiTheme="minorEastAsia" w:hAnsiTheme="minorEastAsia" w:hint="eastAsia"/>
          <w:sz w:val="28"/>
          <w:szCs w:val="28"/>
        </w:rPr>
      </w:pPr>
      <w:r w:rsidRPr="008478C3">
        <w:rPr>
          <w:rFonts w:asciiTheme="minorEastAsia" w:hAnsiTheme="minorEastAsia" w:hint="eastAsia"/>
          <w:sz w:val="28"/>
          <w:szCs w:val="28"/>
        </w:rPr>
        <w:t>交易商把政府证券卖给投资者，并签订协议在第二天以稍高的价格购回，协议约定的价格增幅为隔夜利息</w:t>
      </w:r>
    </w:p>
    <w:p w14:paraId="6B013670" w14:textId="6D83F17E" w:rsidR="005130C0" w:rsidRPr="008478C3" w:rsidRDefault="005130C0">
      <w:pPr>
        <w:rPr>
          <w:rFonts w:asciiTheme="minorEastAsia" w:hAnsiTheme="minorEastAsia" w:hint="eastAsia"/>
          <w:sz w:val="28"/>
          <w:szCs w:val="28"/>
        </w:rPr>
      </w:pPr>
      <w:r w:rsidRPr="008478C3">
        <w:rPr>
          <w:rFonts w:asciiTheme="minorEastAsia" w:hAnsiTheme="minorEastAsia" w:hint="eastAsia"/>
          <w:sz w:val="28"/>
          <w:szCs w:val="28"/>
        </w:rPr>
        <w:t>交易商从投资者那里借款一天，证券在其中权当抵押品</w:t>
      </w:r>
    </w:p>
    <w:p w14:paraId="03C12FE5" w14:textId="77777777" w:rsidR="00D61E37" w:rsidRPr="008478C3" w:rsidRDefault="00D61E37">
      <w:pPr>
        <w:rPr>
          <w:rFonts w:asciiTheme="minorEastAsia" w:hAnsiTheme="minorEastAsia" w:hint="eastAsia"/>
          <w:color w:val="244061" w:themeColor="accent1" w:themeShade="80"/>
          <w:sz w:val="28"/>
          <w:szCs w:val="28"/>
        </w:rPr>
      </w:pPr>
    </w:p>
    <w:p w14:paraId="25570A55" w14:textId="320B7970" w:rsidR="00D61E37" w:rsidRPr="008478C3" w:rsidRDefault="005130C0">
      <w:pPr>
        <w:rPr>
          <w:rFonts w:asciiTheme="minorEastAsia" w:hAnsiTheme="minorEastAsia" w:hint="eastAsia"/>
          <w:sz w:val="28"/>
          <w:szCs w:val="28"/>
        </w:rPr>
      </w:pPr>
      <w:r w:rsidRPr="008478C3">
        <w:rPr>
          <w:rFonts w:asciiTheme="minorEastAsia" w:hAnsiTheme="minorEastAsia" w:hint="eastAsia"/>
          <w:sz w:val="28"/>
          <w:szCs w:val="28"/>
        </w:rPr>
        <w:t>定期回购的期限可以超过30天</w:t>
      </w:r>
    </w:p>
    <w:p w14:paraId="7D3E9952" w14:textId="27349690" w:rsidR="005130C0" w:rsidRPr="008478C3" w:rsidRDefault="005130C0">
      <w:pPr>
        <w:rPr>
          <w:rFonts w:asciiTheme="minorEastAsia" w:hAnsiTheme="minorEastAsia" w:hint="eastAsia"/>
          <w:sz w:val="28"/>
          <w:szCs w:val="28"/>
        </w:rPr>
      </w:pPr>
      <w:r w:rsidRPr="008478C3">
        <w:rPr>
          <w:rFonts w:asciiTheme="minorEastAsia" w:hAnsiTheme="minorEastAsia" w:hint="eastAsia"/>
          <w:sz w:val="28"/>
          <w:szCs w:val="28"/>
        </w:rPr>
        <w:t>逆回购：交易商找到持有政府证券的投资者买入证券，并协定在未来某一日期以稍高的价格售回给投资者</w:t>
      </w:r>
    </w:p>
    <w:p w14:paraId="173423D1" w14:textId="77777777" w:rsidR="00D61E37" w:rsidRPr="008478C3" w:rsidRDefault="00D61E37">
      <w:pPr>
        <w:rPr>
          <w:rFonts w:asciiTheme="minorEastAsia" w:hAnsiTheme="minorEastAsia" w:hint="eastAsia"/>
          <w:color w:val="244061" w:themeColor="accent1" w:themeShade="80"/>
          <w:sz w:val="28"/>
          <w:szCs w:val="28"/>
        </w:rPr>
      </w:pPr>
    </w:p>
    <w:p w14:paraId="4D7990AA" w14:textId="2DEFE190" w:rsidR="007F2763" w:rsidRPr="008478C3" w:rsidRDefault="007F2763">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联邦基金</w:t>
      </w:r>
    </w:p>
    <w:p w14:paraId="66AD2382" w14:textId="77777777" w:rsidR="007F2763" w:rsidRPr="008478C3" w:rsidRDefault="007F2763">
      <w:pPr>
        <w:rPr>
          <w:rFonts w:asciiTheme="minorEastAsia" w:hAnsiTheme="minorEastAsia" w:hint="eastAsia"/>
          <w:color w:val="244061" w:themeColor="accent1" w:themeShade="80"/>
          <w:sz w:val="28"/>
          <w:szCs w:val="28"/>
        </w:rPr>
      </w:pPr>
    </w:p>
    <w:p w14:paraId="464EC099" w14:textId="77777777" w:rsidR="00D61E37" w:rsidRPr="008478C3" w:rsidRDefault="00D61E37">
      <w:pPr>
        <w:rPr>
          <w:rFonts w:asciiTheme="minorEastAsia" w:hAnsiTheme="minorEastAsia" w:hint="eastAsia"/>
          <w:color w:val="244061" w:themeColor="accent1" w:themeShade="80"/>
          <w:sz w:val="28"/>
          <w:szCs w:val="28"/>
        </w:rPr>
      </w:pPr>
    </w:p>
    <w:p w14:paraId="563F85D9" w14:textId="77777777" w:rsidR="00D61E37" w:rsidRPr="008478C3" w:rsidRDefault="00D61E37">
      <w:pPr>
        <w:rPr>
          <w:rFonts w:asciiTheme="minorEastAsia" w:hAnsiTheme="minorEastAsia" w:hint="eastAsia"/>
          <w:color w:val="244061" w:themeColor="accent1" w:themeShade="80"/>
          <w:sz w:val="28"/>
          <w:szCs w:val="28"/>
        </w:rPr>
      </w:pPr>
    </w:p>
    <w:p w14:paraId="5DFEAE9F" w14:textId="77777777" w:rsidR="00D61E37" w:rsidRPr="008478C3" w:rsidRDefault="00D61E37">
      <w:pPr>
        <w:rPr>
          <w:rFonts w:asciiTheme="minorEastAsia" w:hAnsiTheme="minorEastAsia" w:hint="eastAsia"/>
          <w:color w:val="244061" w:themeColor="accent1" w:themeShade="80"/>
          <w:sz w:val="28"/>
          <w:szCs w:val="28"/>
        </w:rPr>
      </w:pPr>
    </w:p>
    <w:p w14:paraId="1B381609" w14:textId="360296AE" w:rsidR="007F2763" w:rsidRPr="008478C3" w:rsidRDefault="007F2763">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经纪人拆借</w:t>
      </w:r>
    </w:p>
    <w:p w14:paraId="1C5B6AE7" w14:textId="7898058A" w:rsidR="007F2763" w:rsidRPr="008478C3" w:rsidRDefault="00647028">
      <w:pPr>
        <w:rPr>
          <w:rFonts w:asciiTheme="minorEastAsia" w:hAnsiTheme="minorEastAsia" w:hint="eastAsia"/>
          <w:sz w:val="28"/>
          <w:szCs w:val="28"/>
        </w:rPr>
      </w:pPr>
      <w:r w:rsidRPr="008478C3">
        <w:rPr>
          <w:rFonts w:asciiTheme="minorEastAsia" w:hAnsiTheme="minorEastAsia" w:hint="eastAsia"/>
          <w:sz w:val="28"/>
          <w:szCs w:val="28"/>
        </w:rPr>
        <w:t>通过支付保证金形式购买股票的个人投资者可以向经纪人借款来支付股票，而经纪人可能又向银行借款，并协定只有银行需要将即时归还</w:t>
      </w:r>
    </w:p>
    <w:p w14:paraId="364CA755" w14:textId="57298B02" w:rsidR="00181B7D" w:rsidRPr="008478C3" w:rsidRDefault="00181B7D">
      <w:pPr>
        <w:rPr>
          <w:rFonts w:asciiTheme="minorEastAsia" w:hAnsiTheme="minorEastAsia" w:hint="eastAsia"/>
          <w:sz w:val="28"/>
          <w:szCs w:val="28"/>
        </w:rPr>
      </w:pPr>
      <w:r w:rsidRPr="008478C3">
        <w:rPr>
          <w:rFonts w:asciiTheme="minorEastAsia" w:hAnsiTheme="minorEastAsia" w:hint="eastAsia"/>
          <w:sz w:val="28"/>
          <w:szCs w:val="28"/>
        </w:rPr>
        <w:t>借款利率通常比短期国库券的利率高出1%</w:t>
      </w:r>
    </w:p>
    <w:p w14:paraId="0E7DECF8" w14:textId="77777777" w:rsidR="00D61E37" w:rsidRPr="008478C3" w:rsidRDefault="00D61E37">
      <w:pPr>
        <w:rPr>
          <w:rFonts w:asciiTheme="minorEastAsia" w:hAnsiTheme="minorEastAsia" w:hint="eastAsia"/>
          <w:color w:val="244061" w:themeColor="accent1" w:themeShade="80"/>
          <w:sz w:val="28"/>
          <w:szCs w:val="28"/>
        </w:rPr>
      </w:pPr>
    </w:p>
    <w:p w14:paraId="0FF8AC74" w14:textId="77777777" w:rsidR="00D61E37" w:rsidRPr="008478C3" w:rsidRDefault="00D61E37">
      <w:pPr>
        <w:rPr>
          <w:rFonts w:asciiTheme="minorEastAsia" w:hAnsiTheme="minorEastAsia" w:hint="eastAsia"/>
          <w:color w:val="244061" w:themeColor="accent1" w:themeShade="80"/>
          <w:sz w:val="28"/>
          <w:szCs w:val="28"/>
        </w:rPr>
      </w:pPr>
    </w:p>
    <w:p w14:paraId="51FCA71F" w14:textId="77777777" w:rsidR="00D61E37" w:rsidRPr="008478C3" w:rsidRDefault="00D61E37">
      <w:pPr>
        <w:rPr>
          <w:rFonts w:asciiTheme="minorEastAsia" w:hAnsiTheme="minorEastAsia" w:hint="eastAsia"/>
          <w:color w:val="244061" w:themeColor="accent1" w:themeShade="80"/>
          <w:sz w:val="28"/>
          <w:szCs w:val="28"/>
        </w:rPr>
      </w:pPr>
    </w:p>
    <w:p w14:paraId="7A20E3A6" w14:textId="3E9EDC69" w:rsidR="007F2763" w:rsidRPr="008478C3" w:rsidRDefault="007F2763">
      <w:pPr>
        <w:rPr>
          <w:rFonts w:asciiTheme="minorEastAsia" w:hAnsiTheme="minorEastAsia" w:hint="eastAsia"/>
          <w:color w:val="244061" w:themeColor="accent1" w:themeShade="80"/>
          <w:sz w:val="28"/>
          <w:szCs w:val="28"/>
        </w:rPr>
      </w:pPr>
      <w:r w:rsidRPr="008478C3">
        <w:rPr>
          <w:rFonts w:asciiTheme="minorEastAsia" w:hAnsiTheme="minorEastAsia" w:hint="eastAsia"/>
          <w:color w:val="244061" w:themeColor="accent1" w:themeShade="80"/>
          <w:sz w:val="28"/>
          <w:szCs w:val="28"/>
        </w:rPr>
        <w:t>伦敦银行同业拆借市场</w:t>
      </w:r>
    </w:p>
    <w:p w14:paraId="6F7A75FE" w14:textId="77A2407D" w:rsidR="007F2763" w:rsidRPr="008478C3" w:rsidRDefault="00AC37A1">
      <w:pPr>
        <w:rPr>
          <w:rFonts w:asciiTheme="minorEastAsia" w:hAnsiTheme="minorEastAsia" w:hint="eastAsia"/>
          <w:sz w:val="28"/>
          <w:szCs w:val="28"/>
        </w:rPr>
      </w:pPr>
      <w:r w:rsidRPr="008478C3">
        <w:rPr>
          <w:rFonts w:asciiTheme="minorEastAsia" w:hAnsiTheme="minorEastAsia" w:hint="eastAsia"/>
          <w:sz w:val="28"/>
          <w:szCs w:val="28"/>
        </w:rPr>
        <w:t xml:space="preserve">伦敦银行同业拆借利率(London Interbank Offered Rate, </w:t>
      </w:r>
      <w:r w:rsidRPr="008478C3">
        <w:rPr>
          <w:rFonts w:asciiTheme="minorEastAsia" w:hAnsiTheme="minorEastAsia" w:hint="eastAsia"/>
          <w:color w:val="F79646" w:themeColor="accent6"/>
          <w:sz w:val="28"/>
          <w:szCs w:val="28"/>
        </w:rPr>
        <w:t>LIBOR</w:t>
      </w:r>
      <w:r w:rsidRPr="008478C3">
        <w:rPr>
          <w:rFonts w:asciiTheme="minorEastAsia" w:hAnsiTheme="minorEastAsia" w:hint="eastAsia"/>
          <w:sz w:val="28"/>
          <w:szCs w:val="28"/>
        </w:rPr>
        <w:t>)是位于伦敦的大型银行之间互相借款的利率</w:t>
      </w:r>
    </w:p>
    <w:p w14:paraId="157229AE" w14:textId="63A14EBE" w:rsidR="00072FD1" w:rsidRPr="008478C3" w:rsidRDefault="00072FD1">
      <w:pPr>
        <w:rPr>
          <w:rFonts w:asciiTheme="minorEastAsia" w:hAnsiTheme="minorEastAsia" w:hint="eastAsia"/>
          <w:sz w:val="28"/>
          <w:szCs w:val="28"/>
        </w:rPr>
      </w:pPr>
      <w:r w:rsidRPr="008478C3">
        <w:rPr>
          <w:rFonts w:asciiTheme="minorEastAsia" w:hAnsiTheme="minorEastAsia" w:hint="eastAsia"/>
          <w:sz w:val="28"/>
          <w:szCs w:val="28"/>
        </w:rPr>
        <w:t>以美元计价</w:t>
      </w:r>
    </w:p>
    <w:p w14:paraId="480D86E9" w14:textId="5CA315AF" w:rsidR="007F2763" w:rsidRPr="008478C3" w:rsidRDefault="00300864">
      <w:pPr>
        <w:rPr>
          <w:rFonts w:asciiTheme="minorEastAsia" w:hAnsiTheme="minorEastAsia" w:hint="eastAsia"/>
          <w:sz w:val="28"/>
          <w:szCs w:val="28"/>
        </w:rPr>
      </w:pPr>
      <w:r w:rsidRPr="008478C3">
        <w:rPr>
          <w:rFonts w:asciiTheme="minorEastAsia" w:hAnsiTheme="minorEastAsia" w:hint="eastAsia"/>
          <w:sz w:val="28"/>
          <w:szCs w:val="28"/>
        </w:rPr>
        <w:t>除美元外，LIBOR</w:t>
      </w:r>
      <w:r w:rsidR="004F7EDE" w:rsidRPr="008478C3">
        <w:rPr>
          <w:rFonts w:asciiTheme="minorEastAsia" w:hAnsiTheme="minorEastAsia" w:hint="eastAsia"/>
          <w:sz w:val="28"/>
          <w:szCs w:val="28"/>
        </w:rPr>
        <w:t>利率</w:t>
      </w:r>
      <w:r w:rsidRPr="008478C3">
        <w:rPr>
          <w:rFonts w:asciiTheme="minorEastAsia" w:hAnsiTheme="minorEastAsia" w:hint="eastAsia"/>
          <w:sz w:val="28"/>
          <w:szCs w:val="28"/>
        </w:rPr>
        <w:t>还可能与其它多种货币挂钩</w:t>
      </w:r>
    </w:p>
    <w:p w14:paraId="64A426F4" w14:textId="77777777" w:rsidR="00D61E37" w:rsidRPr="008478C3" w:rsidRDefault="00D61E37">
      <w:pPr>
        <w:rPr>
          <w:rFonts w:asciiTheme="minorEastAsia" w:hAnsiTheme="minorEastAsia" w:hint="eastAsia"/>
          <w:sz w:val="28"/>
          <w:szCs w:val="28"/>
        </w:rPr>
      </w:pPr>
    </w:p>
    <w:p w14:paraId="08773E8D" w14:textId="596605DB" w:rsidR="00D61E37" w:rsidRPr="008478C3" w:rsidRDefault="00CA4252">
      <w:pPr>
        <w:rPr>
          <w:rFonts w:asciiTheme="minorEastAsia" w:hAnsiTheme="minorEastAsia" w:hint="eastAsia"/>
          <w:sz w:val="28"/>
          <w:szCs w:val="28"/>
        </w:rPr>
      </w:pPr>
      <w:r w:rsidRPr="008478C3">
        <w:rPr>
          <w:rFonts w:asciiTheme="minorEastAsia" w:hAnsiTheme="minorEastAsia" w:hint="eastAsia"/>
          <w:sz w:val="28"/>
          <w:szCs w:val="28"/>
        </w:rPr>
        <w:t>欧洲银行同业拆借利率(European Interbank Offered Rate, E</w:t>
      </w:r>
      <w:r w:rsidR="002330FB" w:rsidRPr="008478C3">
        <w:rPr>
          <w:rFonts w:asciiTheme="minorEastAsia" w:hAnsiTheme="minorEastAsia" w:hint="eastAsia"/>
          <w:sz w:val="28"/>
          <w:szCs w:val="28"/>
        </w:rPr>
        <w:t>URI</w:t>
      </w:r>
      <w:r w:rsidRPr="008478C3">
        <w:rPr>
          <w:rFonts w:asciiTheme="minorEastAsia" w:hAnsiTheme="minorEastAsia" w:hint="eastAsia"/>
          <w:sz w:val="28"/>
          <w:szCs w:val="28"/>
        </w:rPr>
        <w:t>BOR)</w:t>
      </w:r>
      <w:r w:rsidR="00010026" w:rsidRPr="008478C3">
        <w:rPr>
          <w:rFonts w:asciiTheme="minorEastAsia" w:hAnsiTheme="minorEastAsia" w:hint="eastAsia"/>
          <w:sz w:val="28"/>
          <w:szCs w:val="28"/>
        </w:rPr>
        <w:t>，欧元区银行间互相借款所使用的利率</w:t>
      </w:r>
    </w:p>
    <w:p w14:paraId="61A76DE1" w14:textId="77777777" w:rsidR="00D61E37" w:rsidRPr="008478C3" w:rsidRDefault="00D61E37">
      <w:pPr>
        <w:rPr>
          <w:rFonts w:asciiTheme="minorEastAsia" w:hAnsiTheme="minorEastAsia" w:hint="eastAsia"/>
          <w:sz w:val="28"/>
          <w:szCs w:val="28"/>
        </w:rPr>
      </w:pPr>
    </w:p>
    <w:p w14:paraId="49FD7960" w14:textId="032B0A2E" w:rsidR="007F2763" w:rsidRPr="008478C3" w:rsidRDefault="007F2763">
      <w:pPr>
        <w:rPr>
          <w:rFonts w:asciiTheme="minorEastAsia" w:hAnsiTheme="minorEastAsia" w:hint="eastAsia"/>
          <w:sz w:val="28"/>
          <w:szCs w:val="28"/>
        </w:rPr>
      </w:pPr>
      <w:r w:rsidRPr="008478C3">
        <w:rPr>
          <w:rFonts w:asciiTheme="minorEastAsia" w:hAnsiTheme="minorEastAsia" w:hint="eastAsia"/>
          <w:sz w:val="28"/>
          <w:szCs w:val="28"/>
        </w:rPr>
        <w:t>货币市场的收益率</w:t>
      </w:r>
    </w:p>
    <w:p w14:paraId="7421F6EF" w14:textId="77777777" w:rsidR="00195BEA" w:rsidRPr="008478C3" w:rsidRDefault="00195BEA">
      <w:pPr>
        <w:rPr>
          <w:rFonts w:asciiTheme="minorEastAsia" w:hAnsiTheme="minorEastAsia" w:hint="eastAsia"/>
          <w:sz w:val="28"/>
          <w:szCs w:val="28"/>
        </w:rPr>
      </w:pPr>
    </w:p>
    <w:p w14:paraId="560B280F" w14:textId="77777777" w:rsidR="00195BEA" w:rsidRPr="008478C3" w:rsidRDefault="00195BEA">
      <w:pPr>
        <w:rPr>
          <w:rFonts w:asciiTheme="minorEastAsia" w:hAnsiTheme="minorEastAsia" w:hint="eastAsia"/>
          <w:sz w:val="28"/>
          <w:szCs w:val="28"/>
        </w:rPr>
      </w:pPr>
    </w:p>
    <w:p w14:paraId="050C9D65" w14:textId="77777777" w:rsidR="00195BEA" w:rsidRPr="008478C3" w:rsidRDefault="00195BEA">
      <w:pPr>
        <w:rPr>
          <w:rFonts w:asciiTheme="minorEastAsia" w:hAnsiTheme="minorEastAsia" w:hint="eastAsia"/>
          <w:sz w:val="28"/>
          <w:szCs w:val="28"/>
        </w:rPr>
      </w:pPr>
    </w:p>
    <w:p w14:paraId="4FFEEC47" w14:textId="77777777" w:rsidR="00195BEA" w:rsidRPr="008478C3" w:rsidRDefault="00195BEA">
      <w:pPr>
        <w:rPr>
          <w:rFonts w:asciiTheme="minorEastAsia" w:hAnsiTheme="minorEastAsia" w:hint="eastAsia"/>
          <w:sz w:val="28"/>
          <w:szCs w:val="28"/>
        </w:rPr>
      </w:pPr>
    </w:p>
    <w:p w14:paraId="01BB4FAA" w14:textId="77777777" w:rsidR="00195BEA" w:rsidRPr="008478C3" w:rsidRDefault="00195BEA">
      <w:pPr>
        <w:rPr>
          <w:rFonts w:asciiTheme="minorEastAsia" w:hAnsiTheme="minorEastAsia" w:hint="eastAsia"/>
          <w:sz w:val="28"/>
          <w:szCs w:val="28"/>
        </w:rPr>
      </w:pPr>
    </w:p>
    <w:p w14:paraId="09EBE781" w14:textId="77777777" w:rsidR="00195BEA" w:rsidRPr="008478C3" w:rsidRDefault="00195BEA">
      <w:pPr>
        <w:rPr>
          <w:rFonts w:asciiTheme="minorEastAsia" w:hAnsiTheme="minorEastAsia" w:hint="eastAsia"/>
          <w:sz w:val="28"/>
          <w:szCs w:val="28"/>
        </w:rPr>
      </w:pPr>
    </w:p>
    <w:p w14:paraId="3A1D02ED" w14:textId="33C7FCBA" w:rsidR="00195BEA" w:rsidRPr="008478C3" w:rsidRDefault="00195BEA">
      <w:pPr>
        <w:rPr>
          <w:rFonts w:asciiTheme="minorEastAsia" w:hAnsiTheme="minorEastAsia" w:hint="eastAsia"/>
          <w:color w:val="FF0000"/>
          <w:sz w:val="28"/>
          <w:szCs w:val="28"/>
        </w:rPr>
      </w:pPr>
      <w:r w:rsidRPr="008478C3">
        <w:rPr>
          <w:rFonts w:asciiTheme="minorEastAsia" w:hAnsiTheme="minorEastAsia" w:hint="eastAsia"/>
          <w:color w:val="FF0000"/>
          <w:sz w:val="28"/>
          <w:szCs w:val="28"/>
        </w:rPr>
        <w:t>债券市场</w:t>
      </w:r>
    </w:p>
    <w:p w14:paraId="362C1F17" w14:textId="77777777" w:rsidR="00E02053" w:rsidRPr="008478C3" w:rsidRDefault="00E02053">
      <w:pPr>
        <w:rPr>
          <w:rFonts w:asciiTheme="minorEastAsia" w:hAnsiTheme="minorEastAsia" w:hint="eastAsia"/>
          <w:color w:val="FF0000"/>
          <w:sz w:val="28"/>
          <w:szCs w:val="28"/>
        </w:rPr>
      </w:pPr>
    </w:p>
    <w:p w14:paraId="55B18EF8" w14:textId="77777777" w:rsidR="00E02053" w:rsidRPr="008478C3" w:rsidRDefault="00E02053">
      <w:pPr>
        <w:rPr>
          <w:rFonts w:asciiTheme="minorEastAsia" w:hAnsiTheme="minorEastAsia" w:hint="eastAsia"/>
          <w:color w:val="FF0000"/>
          <w:sz w:val="28"/>
          <w:szCs w:val="28"/>
        </w:rPr>
      </w:pPr>
    </w:p>
    <w:p w14:paraId="17C6A33A" w14:textId="77777777" w:rsidR="00E02053" w:rsidRPr="008478C3" w:rsidRDefault="00E02053">
      <w:pPr>
        <w:rPr>
          <w:rFonts w:asciiTheme="minorEastAsia" w:hAnsiTheme="minorEastAsia" w:hint="eastAsia"/>
          <w:color w:val="FF0000"/>
          <w:sz w:val="28"/>
          <w:szCs w:val="28"/>
        </w:rPr>
      </w:pPr>
    </w:p>
    <w:p w14:paraId="3A70A776" w14:textId="007D433D" w:rsidR="00E02053" w:rsidRPr="008478C3" w:rsidRDefault="00E02053">
      <w:pPr>
        <w:rPr>
          <w:rFonts w:asciiTheme="minorEastAsia" w:hAnsiTheme="minorEastAsia" w:hint="eastAsia"/>
          <w:color w:val="FF0000"/>
          <w:sz w:val="28"/>
          <w:szCs w:val="28"/>
        </w:rPr>
      </w:pPr>
      <w:r w:rsidRPr="008478C3">
        <w:rPr>
          <w:rFonts w:asciiTheme="minorEastAsia" w:hAnsiTheme="minorEastAsia" w:hint="eastAsia"/>
          <w:color w:val="FF0000"/>
          <w:sz w:val="28"/>
          <w:szCs w:val="28"/>
        </w:rPr>
        <w:t>股票市场指数与债券市场指数</w:t>
      </w:r>
    </w:p>
    <w:p w14:paraId="5548D29C" w14:textId="77777777" w:rsidR="006268D1" w:rsidRPr="008478C3" w:rsidRDefault="006268D1">
      <w:pPr>
        <w:rPr>
          <w:rFonts w:asciiTheme="minorEastAsia" w:hAnsiTheme="minorEastAsia" w:hint="eastAsia"/>
          <w:color w:val="FF0000"/>
          <w:sz w:val="28"/>
          <w:szCs w:val="28"/>
        </w:rPr>
      </w:pPr>
    </w:p>
    <w:p w14:paraId="65C49631" w14:textId="77777777" w:rsidR="006268D1" w:rsidRPr="008478C3" w:rsidRDefault="006268D1">
      <w:pPr>
        <w:rPr>
          <w:rFonts w:asciiTheme="minorEastAsia" w:hAnsiTheme="minorEastAsia" w:hint="eastAsia"/>
          <w:color w:val="FF0000"/>
          <w:sz w:val="28"/>
          <w:szCs w:val="28"/>
        </w:rPr>
      </w:pPr>
    </w:p>
    <w:p w14:paraId="41C2C8BE" w14:textId="77777777" w:rsidR="006268D1" w:rsidRPr="008478C3" w:rsidRDefault="006268D1">
      <w:pPr>
        <w:rPr>
          <w:rFonts w:asciiTheme="minorEastAsia" w:hAnsiTheme="minorEastAsia" w:hint="eastAsia"/>
          <w:color w:val="FF0000"/>
          <w:sz w:val="28"/>
          <w:szCs w:val="28"/>
        </w:rPr>
      </w:pPr>
    </w:p>
    <w:p w14:paraId="689BECEC" w14:textId="77777777" w:rsidR="006268D1" w:rsidRPr="008478C3" w:rsidRDefault="006268D1">
      <w:pPr>
        <w:rPr>
          <w:rFonts w:asciiTheme="minorEastAsia" w:hAnsiTheme="minorEastAsia" w:hint="eastAsia"/>
          <w:color w:val="FF0000"/>
          <w:sz w:val="28"/>
          <w:szCs w:val="28"/>
        </w:rPr>
      </w:pPr>
    </w:p>
    <w:p w14:paraId="40DD1A03" w14:textId="77777777" w:rsidR="006268D1" w:rsidRPr="008478C3" w:rsidRDefault="006268D1">
      <w:pPr>
        <w:rPr>
          <w:rFonts w:asciiTheme="minorEastAsia" w:hAnsiTheme="minorEastAsia" w:hint="eastAsia"/>
          <w:color w:val="FF0000"/>
          <w:sz w:val="28"/>
          <w:szCs w:val="28"/>
        </w:rPr>
      </w:pPr>
    </w:p>
    <w:p w14:paraId="7D3BBDBA" w14:textId="7F2F2ED2" w:rsidR="006268D1" w:rsidRPr="008478C3" w:rsidRDefault="006268D1">
      <w:pPr>
        <w:rPr>
          <w:rFonts w:asciiTheme="minorEastAsia" w:hAnsiTheme="minorEastAsia" w:hint="eastAsia"/>
          <w:color w:val="FF0000"/>
          <w:sz w:val="28"/>
          <w:szCs w:val="28"/>
        </w:rPr>
      </w:pPr>
      <w:r w:rsidRPr="008478C3">
        <w:rPr>
          <w:rFonts w:asciiTheme="minorEastAsia" w:hAnsiTheme="minorEastAsia" w:hint="eastAsia"/>
          <w:color w:val="FF0000"/>
          <w:sz w:val="28"/>
          <w:szCs w:val="28"/>
        </w:rPr>
        <w:t>道琼斯工业平均指数</w:t>
      </w:r>
    </w:p>
    <w:p w14:paraId="54D81498" w14:textId="77777777" w:rsidR="00866862" w:rsidRPr="008478C3" w:rsidRDefault="00866862">
      <w:pPr>
        <w:rPr>
          <w:rFonts w:asciiTheme="minorEastAsia" w:hAnsiTheme="minorEastAsia" w:hint="eastAsia"/>
          <w:color w:val="FF0000"/>
          <w:sz w:val="28"/>
          <w:szCs w:val="28"/>
        </w:rPr>
      </w:pPr>
    </w:p>
    <w:p w14:paraId="009ADBC5" w14:textId="77777777" w:rsidR="00866862" w:rsidRPr="008478C3" w:rsidRDefault="00866862">
      <w:pPr>
        <w:rPr>
          <w:rFonts w:asciiTheme="minorEastAsia" w:hAnsiTheme="minorEastAsia" w:hint="eastAsia"/>
          <w:color w:val="FF0000"/>
          <w:sz w:val="28"/>
          <w:szCs w:val="28"/>
        </w:rPr>
      </w:pPr>
    </w:p>
    <w:p w14:paraId="4FEDD228" w14:textId="3FA9DDD5" w:rsidR="00866862" w:rsidRPr="008478C3" w:rsidRDefault="00866862">
      <w:pPr>
        <w:rPr>
          <w:rFonts w:asciiTheme="minorEastAsia" w:hAnsiTheme="minorEastAsia" w:hint="eastAsia"/>
          <w:color w:val="FF0000"/>
          <w:sz w:val="28"/>
          <w:szCs w:val="28"/>
        </w:rPr>
      </w:pPr>
      <w:r w:rsidRPr="008478C3">
        <w:rPr>
          <w:rFonts w:asciiTheme="minorEastAsia" w:hAnsiTheme="minorEastAsia" w:hint="eastAsia"/>
          <w:color w:val="FF0000"/>
          <w:sz w:val="28"/>
          <w:szCs w:val="28"/>
        </w:rPr>
        <w:t>标准普尔500指数</w:t>
      </w:r>
    </w:p>
    <w:p w14:paraId="30914AA1" w14:textId="3EFC9E8A" w:rsidR="008478C3" w:rsidRDefault="008478C3">
      <w:pPr>
        <w:rPr>
          <w:rFonts w:asciiTheme="minorEastAsia" w:hAnsiTheme="minorEastAsia" w:hint="eastAsia"/>
          <w:sz w:val="28"/>
          <w:szCs w:val="28"/>
        </w:rPr>
      </w:pPr>
      <w:r w:rsidRPr="00F72554">
        <w:rPr>
          <w:rFonts w:asciiTheme="minorEastAsia" w:hAnsiTheme="minorEastAsia" w:hint="eastAsia"/>
          <w:sz w:val="28"/>
          <w:szCs w:val="28"/>
        </w:rPr>
        <w:t>涵盖的成分股范围更广</w:t>
      </w:r>
    </w:p>
    <w:p w14:paraId="4DF8AE00" w14:textId="7D5F3343" w:rsidR="00F72554" w:rsidRDefault="00F72554">
      <w:pPr>
        <w:rPr>
          <w:rFonts w:asciiTheme="minorEastAsia" w:hAnsiTheme="minorEastAsia" w:hint="eastAsia"/>
          <w:sz w:val="28"/>
          <w:szCs w:val="28"/>
        </w:rPr>
      </w:pPr>
      <w:r>
        <w:rPr>
          <w:rFonts w:asciiTheme="minorEastAsia" w:hAnsiTheme="minorEastAsia" w:hint="eastAsia"/>
          <w:sz w:val="28"/>
          <w:szCs w:val="28"/>
        </w:rPr>
        <w:t>市值加权指数</w:t>
      </w:r>
    </w:p>
    <w:p w14:paraId="407BD63A" w14:textId="77777777" w:rsidR="008C34CC" w:rsidRDefault="008C34CC">
      <w:pPr>
        <w:rPr>
          <w:rFonts w:asciiTheme="minorEastAsia" w:hAnsiTheme="minorEastAsia" w:hint="eastAsia"/>
          <w:sz w:val="28"/>
          <w:szCs w:val="28"/>
        </w:rPr>
      </w:pPr>
    </w:p>
    <w:p w14:paraId="69D65618" w14:textId="77777777" w:rsidR="008C34CC" w:rsidRDefault="008C34CC">
      <w:pPr>
        <w:rPr>
          <w:rFonts w:asciiTheme="minorEastAsia" w:hAnsiTheme="minorEastAsia" w:hint="eastAsia"/>
          <w:sz w:val="28"/>
          <w:szCs w:val="28"/>
        </w:rPr>
      </w:pPr>
    </w:p>
    <w:p w14:paraId="5EB1CD8E" w14:textId="37CFA4DD" w:rsidR="008C34CC" w:rsidRPr="00F72554" w:rsidRDefault="008C34CC">
      <w:pPr>
        <w:rPr>
          <w:rFonts w:asciiTheme="minorEastAsia" w:hAnsiTheme="minorEastAsia" w:hint="eastAsia"/>
          <w:sz w:val="28"/>
          <w:szCs w:val="28"/>
        </w:rPr>
      </w:pPr>
      <w:r>
        <w:rPr>
          <w:rFonts w:asciiTheme="minorEastAsia" w:hAnsiTheme="minorEastAsia" w:hint="eastAsia"/>
          <w:sz w:val="28"/>
          <w:szCs w:val="28"/>
        </w:rPr>
        <w:t>衍生工具市场</w:t>
      </w:r>
      <w:bookmarkStart w:id="0" w:name="_GoBack"/>
      <w:bookmarkEnd w:id="0"/>
    </w:p>
    <w:sectPr w:rsidR="008C34CC" w:rsidRPr="00F72554"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6E0"/>
    <w:rsid w:val="00010026"/>
    <w:rsid w:val="00017597"/>
    <w:rsid w:val="00072FD1"/>
    <w:rsid w:val="000B0E68"/>
    <w:rsid w:val="000F23BE"/>
    <w:rsid w:val="000F34C1"/>
    <w:rsid w:val="00181B7D"/>
    <w:rsid w:val="00195BEA"/>
    <w:rsid w:val="001A31E6"/>
    <w:rsid w:val="001B5093"/>
    <w:rsid w:val="001E6F0E"/>
    <w:rsid w:val="001F488F"/>
    <w:rsid w:val="002330FB"/>
    <w:rsid w:val="00300864"/>
    <w:rsid w:val="003077B4"/>
    <w:rsid w:val="003652F4"/>
    <w:rsid w:val="003742B6"/>
    <w:rsid w:val="00476CD6"/>
    <w:rsid w:val="004F7EDE"/>
    <w:rsid w:val="005130C0"/>
    <w:rsid w:val="006268D1"/>
    <w:rsid w:val="00647028"/>
    <w:rsid w:val="006676B6"/>
    <w:rsid w:val="006B7A00"/>
    <w:rsid w:val="006C4B1F"/>
    <w:rsid w:val="006D3052"/>
    <w:rsid w:val="00726D8F"/>
    <w:rsid w:val="0072731F"/>
    <w:rsid w:val="00754627"/>
    <w:rsid w:val="0075622F"/>
    <w:rsid w:val="007F2763"/>
    <w:rsid w:val="0082412E"/>
    <w:rsid w:val="008478C3"/>
    <w:rsid w:val="008556DB"/>
    <w:rsid w:val="00866862"/>
    <w:rsid w:val="008957E7"/>
    <w:rsid w:val="008C34CC"/>
    <w:rsid w:val="008C3E5C"/>
    <w:rsid w:val="00994BE3"/>
    <w:rsid w:val="00997061"/>
    <w:rsid w:val="009F237F"/>
    <w:rsid w:val="00A016E0"/>
    <w:rsid w:val="00A14D30"/>
    <w:rsid w:val="00A61678"/>
    <w:rsid w:val="00AC37A1"/>
    <w:rsid w:val="00B07C04"/>
    <w:rsid w:val="00B12635"/>
    <w:rsid w:val="00B4051F"/>
    <w:rsid w:val="00BA0C07"/>
    <w:rsid w:val="00C056EE"/>
    <w:rsid w:val="00C163C8"/>
    <w:rsid w:val="00C806CB"/>
    <w:rsid w:val="00CA4252"/>
    <w:rsid w:val="00CD3B6F"/>
    <w:rsid w:val="00D15282"/>
    <w:rsid w:val="00D61E37"/>
    <w:rsid w:val="00E02053"/>
    <w:rsid w:val="00E3540C"/>
    <w:rsid w:val="00E62685"/>
    <w:rsid w:val="00E9395F"/>
    <w:rsid w:val="00EA7ED0"/>
    <w:rsid w:val="00F07958"/>
    <w:rsid w:val="00F655C2"/>
    <w:rsid w:val="00F72554"/>
    <w:rsid w:val="00FC3CC3"/>
    <w:rsid w:val="00FF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E7EF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241</Words>
  <Characters>1377</Characters>
  <Application>Microsoft Macintosh Word</Application>
  <DocSecurity>0</DocSecurity>
  <Lines>11</Lines>
  <Paragraphs>3</Paragraphs>
  <ScaleCrop>false</ScaleCrop>
  <Company>cor</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59</cp:revision>
  <dcterms:created xsi:type="dcterms:W3CDTF">2016-09-11T03:22:00Z</dcterms:created>
  <dcterms:modified xsi:type="dcterms:W3CDTF">2016-09-11T07:13:00Z</dcterms:modified>
</cp:coreProperties>
</file>