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733A6" w14:textId="77777777" w:rsidR="00994BE3" w:rsidRDefault="004A1B31">
      <w:pPr>
        <w:rPr>
          <w:rFonts w:hint="eastAsia"/>
          <w:sz w:val="28"/>
          <w:szCs w:val="28"/>
        </w:rPr>
      </w:pPr>
      <w:r w:rsidRPr="004A1B31">
        <w:rPr>
          <w:rFonts w:hint="eastAsia"/>
          <w:sz w:val="28"/>
          <w:szCs w:val="28"/>
        </w:rPr>
        <w:t>证券是如何交易的</w:t>
      </w:r>
    </w:p>
    <w:p w14:paraId="63554FC1" w14:textId="77777777" w:rsidR="00C379E5" w:rsidRDefault="00C379E5">
      <w:pPr>
        <w:rPr>
          <w:rFonts w:hint="eastAsia"/>
          <w:sz w:val="28"/>
          <w:szCs w:val="28"/>
        </w:rPr>
      </w:pPr>
    </w:p>
    <w:p w14:paraId="5AE180E5" w14:textId="77777777" w:rsidR="00C379E5" w:rsidRDefault="00C379E5">
      <w:pPr>
        <w:rPr>
          <w:rFonts w:hint="eastAsia"/>
          <w:sz w:val="28"/>
          <w:szCs w:val="28"/>
        </w:rPr>
      </w:pPr>
      <w:r>
        <w:rPr>
          <w:rFonts w:hint="eastAsia"/>
          <w:sz w:val="28"/>
          <w:szCs w:val="28"/>
        </w:rPr>
        <w:t>股票首次向公众发行即该证券的首次交易</w:t>
      </w:r>
    </w:p>
    <w:p w14:paraId="053FFF46" w14:textId="77777777" w:rsidR="001B7B78" w:rsidRDefault="001B7B78">
      <w:pPr>
        <w:rPr>
          <w:rFonts w:hint="eastAsia"/>
          <w:sz w:val="28"/>
          <w:szCs w:val="28"/>
        </w:rPr>
      </w:pPr>
    </w:p>
    <w:p w14:paraId="7AE82799" w14:textId="620A6291" w:rsidR="00E556CD" w:rsidRDefault="001B7B78">
      <w:pPr>
        <w:rPr>
          <w:rFonts w:hint="eastAsia"/>
          <w:sz w:val="28"/>
          <w:szCs w:val="28"/>
        </w:rPr>
      </w:pPr>
      <w:r>
        <w:rPr>
          <w:rFonts w:hint="eastAsia"/>
          <w:sz w:val="28"/>
          <w:szCs w:val="28"/>
        </w:rPr>
        <w:t>公司需要筹集资金，</w:t>
      </w:r>
      <w:r w:rsidR="00847D72">
        <w:rPr>
          <w:rFonts w:hint="eastAsia"/>
          <w:sz w:val="28"/>
          <w:szCs w:val="28"/>
        </w:rPr>
        <w:t>发行证券</w:t>
      </w:r>
      <w:r w:rsidR="005A6647">
        <w:rPr>
          <w:rFonts w:hint="eastAsia"/>
          <w:sz w:val="28"/>
          <w:szCs w:val="28"/>
        </w:rPr>
        <w:t>，</w:t>
      </w:r>
      <w:r w:rsidR="00874F55">
        <w:rPr>
          <w:rFonts w:hint="eastAsia"/>
          <w:sz w:val="28"/>
          <w:szCs w:val="28"/>
        </w:rPr>
        <w:t>新发行的证券</w:t>
      </w:r>
      <w:r w:rsidR="00874F55">
        <w:rPr>
          <w:rFonts w:hint="eastAsia"/>
          <w:sz w:val="28"/>
          <w:szCs w:val="28"/>
        </w:rPr>
        <w:t>(</w:t>
      </w:r>
      <w:r w:rsidR="00874F55">
        <w:rPr>
          <w:rFonts w:hint="eastAsia"/>
          <w:sz w:val="28"/>
          <w:szCs w:val="28"/>
        </w:rPr>
        <w:t>股票、债券及其他证券</w:t>
      </w:r>
      <w:r w:rsidR="00874F55">
        <w:rPr>
          <w:rFonts w:hint="eastAsia"/>
          <w:sz w:val="28"/>
          <w:szCs w:val="28"/>
        </w:rPr>
        <w:t>)</w:t>
      </w:r>
      <w:r w:rsidR="005A6647">
        <w:rPr>
          <w:rFonts w:hint="eastAsia"/>
          <w:sz w:val="28"/>
          <w:szCs w:val="28"/>
        </w:rPr>
        <w:t>由投资银行推销给公众，</w:t>
      </w:r>
      <w:r w:rsidR="005A6647" w:rsidRPr="006A006D">
        <w:rPr>
          <w:rFonts w:hint="eastAsia"/>
          <w:color w:val="FF0000"/>
          <w:sz w:val="28"/>
          <w:szCs w:val="28"/>
        </w:rPr>
        <w:t>一级市场</w:t>
      </w:r>
      <w:r w:rsidR="005A6647">
        <w:rPr>
          <w:rFonts w:hint="eastAsia"/>
          <w:sz w:val="28"/>
          <w:szCs w:val="28"/>
        </w:rPr>
        <w:t>(primary market)</w:t>
      </w:r>
      <w:r w:rsidR="00A2066D">
        <w:rPr>
          <w:rFonts w:hint="eastAsia"/>
          <w:sz w:val="28"/>
          <w:szCs w:val="28"/>
        </w:rPr>
        <w:t>，投资者交易已发行证券的市场，</w:t>
      </w:r>
      <w:r w:rsidR="00A2066D" w:rsidRPr="006A006D">
        <w:rPr>
          <w:rFonts w:hint="eastAsia"/>
          <w:color w:val="FF0000"/>
          <w:sz w:val="28"/>
          <w:szCs w:val="28"/>
        </w:rPr>
        <w:t>二级市场</w:t>
      </w:r>
      <w:r w:rsidR="00A2066D">
        <w:rPr>
          <w:rFonts w:hint="eastAsia"/>
          <w:sz w:val="28"/>
          <w:szCs w:val="28"/>
        </w:rPr>
        <w:t>(secondary market)</w:t>
      </w:r>
      <w:r w:rsidR="00304065">
        <w:rPr>
          <w:rFonts w:hint="eastAsia"/>
          <w:sz w:val="28"/>
          <w:szCs w:val="28"/>
        </w:rPr>
        <w:t>，二级市场上的交易不影响已发行证券的数量，仅是证券的所有权在投资者之间的转移</w:t>
      </w:r>
      <w:r w:rsidR="007779F4">
        <w:rPr>
          <w:rFonts w:hint="eastAsia"/>
          <w:sz w:val="28"/>
          <w:szCs w:val="28"/>
        </w:rPr>
        <w:t>，</w:t>
      </w:r>
    </w:p>
    <w:p w14:paraId="437445E4" w14:textId="77777777" w:rsidR="007779F4" w:rsidRDefault="007779F4">
      <w:pPr>
        <w:rPr>
          <w:rFonts w:hint="eastAsia"/>
          <w:sz w:val="28"/>
          <w:szCs w:val="28"/>
        </w:rPr>
      </w:pPr>
    </w:p>
    <w:p w14:paraId="5EAA2746" w14:textId="3E318E79" w:rsidR="007779F4" w:rsidRDefault="00091FAA">
      <w:pPr>
        <w:rPr>
          <w:rFonts w:hint="eastAsia"/>
          <w:sz w:val="28"/>
          <w:szCs w:val="28"/>
        </w:rPr>
      </w:pPr>
      <w:r>
        <w:rPr>
          <w:rFonts w:hint="eastAsia"/>
          <w:sz w:val="28"/>
          <w:szCs w:val="28"/>
        </w:rPr>
        <w:t>一级市场中普通股的发行有两种方式：</w:t>
      </w:r>
      <w:r>
        <w:rPr>
          <w:rFonts w:hint="eastAsia"/>
          <w:sz w:val="28"/>
          <w:szCs w:val="28"/>
        </w:rPr>
        <w:t xml:space="preserve">1. </w:t>
      </w:r>
      <w:r>
        <w:rPr>
          <w:rFonts w:hint="eastAsia"/>
          <w:sz w:val="28"/>
          <w:szCs w:val="28"/>
        </w:rPr>
        <w:t>首次公开发行</w:t>
      </w:r>
      <w:r>
        <w:rPr>
          <w:rFonts w:hint="eastAsia"/>
          <w:sz w:val="28"/>
          <w:szCs w:val="28"/>
        </w:rPr>
        <w:t>(initial public offerings, IPOs)</w:t>
      </w:r>
      <w:r>
        <w:rPr>
          <w:rFonts w:hint="eastAsia"/>
          <w:sz w:val="28"/>
          <w:szCs w:val="28"/>
        </w:rPr>
        <w:t>，</w:t>
      </w:r>
      <w:r>
        <w:rPr>
          <w:rFonts w:hint="eastAsia"/>
          <w:sz w:val="28"/>
          <w:szCs w:val="28"/>
        </w:rPr>
        <w:t xml:space="preserve">2. </w:t>
      </w:r>
      <w:r>
        <w:rPr>
          <w:rFonts w:hint="eastAsia"/>
          <w:sz w:val="28"/>
          <w:szCs w:val="28"/>
        </w:rPr>
        <w:t>再次发行</w:t>
      </w:r>
      <w:r>
        <w:rPr>
          <w:rFonts w:hint="eastAsia"/>
          <w:sz w:val="28"/>
          <w:szCs w:val="28"/>
        </w:rPr>
        <w:t>(</w:t>
      </w:r>
      <w:proofErr w:type="spellStart"/>
      <w:r>
        <w:rPr>
          <w:rFonts w:hint="eastAsia"/>
          <w:sz w:val="28"/>
          <w:szCs w:val="28"/>
        </w:rPr>
        <w:t>seasonded</w:t>
      </w:r>
      <w:proofErr w:type="spellEnd"/>
      <w:r>
        <w:rPr>
          <w:rFonts w:hint="eastAsia"/>
          <w:sz w:val="28"/>
          <w:szCs w:val="28"/>
        </w:rPr>
        <w:t xml:space="preserve"> equity offerings)</w:t>
      </w:r>
    </w:p>
    <w:p w14:paraId="725D65C2" w14:textId="77777777" w:rsidR="00BA4154" w:rsidRDefault="00BA4154">
      <w:pPr>
        <w:rPr>
          <w:rFonts w:hint="eastAsia"/>
          <w:sz w:val="28"/>
          <w:szCs w:val="28"/>
        </w:rPr>
      </w:pPr>
    </w:p>
    <w:p w14:paraId="209EB03E" w14:textId="3EDA28A9" w:rsidR="00BA4154" w:rsidRDefault="00BA4154">
      <w:pPr>
        <w:rPr>
          <w:rFonts w:hint="eastAsia"/>
          <w:sz w:val="28"/>
          <w:szCs w:val="28"/>
        </w:rPr>
      </w:pPr>
      <w:r>
        <w:rPr>
          <w:rFonts w:hint="eastAsia"/>
          <w:sz w:val="28"/>
          <w:szCs w:val="28"/>
        </w:rPr>
        <w:t>首次公开发行：将要上市的公司首次向公众发行股票的方式，</w:t>
      </w:r>
    </w:p>
    <w:p w14:paraId="5256A37A" w14:textId="12CBA77E" w:rsidR="00BA4154" w:rsidRDefault="00BA4154">
      <w:pPr>
        <w:rPr>
          <w:rFonts w:hint="eastAsia"/>
          <w:sz w:val="28"/>
          <w:szCs w:val="28"/>
        </w:rPr>
      </w:pPr>
      <w:r>
        <w:rPr>
          <w:rFonts w:hint="eastAsia"/>
          <w:sz w:val="28"/>
          <w:szCs w:val="28"/>
        </w:rPr>
        <w:t>再次发行：已上市公司再次发行股票的行为</w:t>
      </w:r>
      <w:r w:rsidR="006138FD">
        <w:rPr>
          <w:rFonts w:hint="eastAsia"/>
          <w:sz w:val="28"/>
          <w:szCs w:val="28"/>
        </w:rPr>
        <w:t>，</w:t>
      </w:r>
    </w:p>
    <w:p w14:paraId="5FEE21F9" w14:textId="77777777" w:rsidR="00CA07A1" w:rsidRDefault="00CA07A1">
      <w:pPr>
        <w:rPr>
          <w:rFonts w:hint="eastAsia"/>
          <w:sz w:val="28"/>
          <w:szCs w:val="28"/>
        </w:rPr>
      </w:pPr>
    </w:p>
    <w:p w14:paraId="4D9A4A10" w14:textId="19858C60" w:rsidR="00CA07A1" w:rsidRDefault="00CA07A1">
      <w:pPr>
        <w:rPr>
          <w:rFonts w:hint="eastAsia"/>
          <w:sz w:val="28"/>
          <w:szCs w:val="28"/>
        </w:rPr>
      </w:pPr>
      <w:r>
        <w:rPr>
          <w:rFonts w:hint="eastAsia"/>
          <w:sz w:val="28"/>
          <w:szCs w:val="28"/>
        </w:rPr>
        <w:t>债券在一级市场的发行方式：</w:t>
      </w:r>
      <w:r w:rsidR="00C723BB">
        <w:rPr>
          <w:rFonts w:hint="eastAsia"/>
          <w:sz w:val="28"/>
          <w:szCs w:val="28"/>
        </w:rPr>
        <w:t xml:space="preserve">1. </w:t>
      </w:r>
      <w:r>
        <w:rPr>
          <w:rFonts w:hint="eastAsia"/>
          <w:sz w:val="28"/>
          <w:szCs w:val="28"/>
        </w:rPr>
        <w:t>公开发行、</w:t>
      </w:r>
      <w:r w:rsidR="00C723BB">
        <w:rPr>
          <w:rFonts w:hint="eastAsia"/>
          <w:sz w:val="28"/>
          <w:szCs w:val="28"/>
        </w:rPr>
        <w:t xml:space="preserve">2. </w:t>
      </w:r>
      <w:r>
        <w:rPr>
          <w:rFonts w:hint="eastAsia"/>
          <w:sz w:val="28"/>
          <w:szCs w:val="28"/>
        </w:rPr>
        <w:t>私募</w:t>
      </w:r>
    </w:p>
    <w:p w14:paraId="3366FC78" w14:textId="77777777" w:rsidR="00C723BB" w:rsidRDefault="00C723BB">
      <w:pPr>
        <w:rPr>
          <w:rFonts w:hint="eastAsia"/>
          <w:sz w:val="28"/>
          <w:szCs w:val="28"/>
        </w:rPr>
      </w:pPr>
    </w:p>
    <w:p w14:paraId="10F046E9" w14:textId="5D38E615" w:rsidR="00C723BB" w:rsidRDefault="00C723BB">
      <w:pPr>
        <w:rPr>
          <w:rFonts w:hint="eastAsia"/>
          <w:sz w:val="28"/>
          <w:szCs w:val="28"/>
        </w:rPr>
      </w:pPr>
      <w:r>
        <w:rPr>
          <w:rFonts w:hint="eastAsia"/>
          <w:sz w:val="28"/>
          <w:szCs w:val="28"/>
        </w:rPr>
        <w:t>公开发行：向广大投资者发行新债券的行为，这些债券可以在二级市场上交易</w:t>
      </w:r>
      <w:r w:rsidR="00F058D6">
        <w:rPr>
          <w:rFonts w:hint="eastAsia"/>
          <w:sz w:val="28"/>
          <w:szCs w:val="28"/>
        </w:rPr>
        <w:t>，</w:t>
      </w:r>
    </w:p>
    <w:p w14:paraId="6ADF8F30" w14:textId="4ECB32A9" w:rsidR="00F058D6" w:rsidRDefault="00F058D6">
      <w:pPr>
        <w:rPr>
          <w:rFonts w:hint="eastAsia"/>
          <w:sz w:val="28"/>
          <w:szCs w:val="28"/>
        </w:rPr>
      </w:pPr>
      <w:r>
        <w:rPr>
          <w:rFonts w:hint="eastAsia"/>
          <w:sz w:val="28"/>
          <w:szCs w:val="28"/>
        </w:rPr>
        <w:t>私募：向一家或几家机构投资者发行新债券的行为</w:t>
      </w:r>
      <w:r w:rsidR="00684FF2">
        <w:rPr>
          <w:rFonts w:hint="eastAsia"/>
          <w:sz w:val="28"/>
          <w:szCs w:val="28"/>
        </w:rPr>
        <w:t>，这些机构投资者通常会将债券持有至到期</w:t>
      </w:r>
      <w:r w:rsidR="00E044A6">
        <w:rPr>
          <w:rFonts w:hint="eastAsia"/>
          <w:sz w:val="28"/>
          <w:szCs w:val="28"/>
        </w:rPr>
        <w:t>，</w:t>
      </w:r>
    </w:p>
    <w:p w14:paraId="64635608" w14:textId="77777777" w:rsidR="00E044A6" w:rsidRDefault="00E044A6">
      <w:pPr>
        <w:rPr>
          <w:rFonts w:hint="eastAsia"/>
          <w:sz w:val="28"/>
          <w:szCs w:val="28"/>
        </w:rPr>
      </w:pPr>
    </w:p>
    <w:p w14:paraId="51E86C8A" w14:textId="498AA589" w:rsidR="00E044A6" w:rsidRDefault="00F941C7">
      <w:pPr>
        <w:rPr>
          <w:rFonts w:hint="eastAsia"/>
          <w:sz w:val="28"/>
          <w:szCs w:val="28"/>
        </w:rPr>
      </w:pPr>
      <w:r>
        <w:rPr>
          <w:rFonts w:hint="eastAsia"/>
          <w:sz w:val="28"/>
          <w:szCs w:val="28"/>
        </w:rPr>
        <w:t>股票和债券的公开发行，投资银行——承销商</w:t>
      </w:r>
    </w:p>
    <w:p w14:paraId="5D6F19DF" w14:textId="15F9B82B" w:rsidR="00B267B2" w:rsidRDefault="00B267B2">
      <w:pPr>
        <w:rPr>
          <w:rFonts w:hint="eastAsia"/>
          <w:sz w:val="28"/>
          <w:szCs w:val="28"/>
        </w:rPr>
      </w:pPr>
      <w:r>
        <w:rPr>
          <w:rFonts w:hint="eastAsia"/>
          <w:sz w:val="28"/>
          <w:szCs w:val="28"/>
        </w:rPr>
        <w:t>以一家为主承销商，形成一个由多家投资银行构成的承销辛迪加来分担股票发行的责任</w:t>
      </w:r>
      <w:r w:rsidR="00EE2B52">
        <w:rPr>
          <w:rFonts w:hint="eastAsia"/>
          <w:sz w:val="28"/>
          <w:szCs w:val="28"/>
        </w:rPr>
        <w:t>，</w:t>
      </w:r>
    </w:p>
    <w:p w14:paraId="281B0D0F" w14:textId="77777777" w:rsidR="00EE2B52" w:rsidRDefault="00EE2B52">
      <w:pPr>
        <w:rPr>
          <w:rFonts w:hint="eastAsia"/>
          <w:sz w:val="28"/>
          <w:szCs w:val="28"/>
        </w:rPr>
      </w:pPr>
    </w:p>
    <w:p w14:paraId="30D0BE35" w14:textId="0C835D2B" w:rsidR="00EE2B52" w:rsidRDefault="00EE2B52">
      <w:pPr>
        <w:rPr>
          <w:rFonts w:hint="eastAsia"/>
          <w:sz w:val="28"/>
          <w:szCs w:val="28"/>
        </w:rPr>
      </w:pPr>
      <w:r>
        <w:rPr>
          <w:rFonts w:hint="eastAsia"/>
          <w:sz w:val="28"/>
          <w:szCs w:val="28"/>
        </w:rPr>
        <w:t>投资银行会向公司介绍证券发行的程序和条件</w:t>
      </w:r>
      <w:r w:rsidR="00E650B8">
        <w:rPr>
          <w:rFonts w:hint="eastAsia"/>
          <w:sz w:val="28"/>
          <w:szCs w:val="28"/>
        </w:rPr>
        <w:t>，公司必须向美国证券交易委员会</w:t>
      </w:r>
      <w:r w:rsidR="00834D7E">
        <w:rPr>
          <w:rFonts w:hint="eastAsia"/>
          <w:sz w:val="28"/>
          <w:szCs w:val="28"/>
        </w:rPr>
        <w:t>提交初步注册说明</w:t>
      </w:r>
      <w:r w:rsidR="00834D7E">
        <w:rPr>
          <w:rFonts w:hint="eastAsia"/>
          <w:sz w:val="28"/>
          <w:szCs w:val="28"/>
        </w:rPr>
        <w:t>(</w:t>
      </w:r>
      <w:r w:rsidR="00834D7E">
        <w:rPr>
          <w:rFonts w:hint="eastAsia"/>
          <w:sz w:val="28"/>
          <w:szCs w:val="28"/>
        </w:rPr>
        <w:t>初步募股说明书</w:t>
      </w:r>
      <w:r w:rsidR="00834D7E">
        <w:rPr>
          <w:rFonts w:hint="eastAsia"/>
          <w:sz w:val="28"/>
          <w:szCs w:val="28"/>
        </w:rPr>
        <w:t>)</w:t>
      </w:r>
      <w:r w:rsidR="00834D7E">
        <w:rPr>
          <w:rFonts w:hint="eastAsia"/>
          <w:sz w:val="28"/>
          <w:szCs w:val="28"/>
        </w:rPr>
        <w:t>，以说明发行事宜和公司前景</w:t>
      </w:r>
      <w:r w:rsidR="00EC4639">
        <w:rPr>
          <w:rFonts w:hint="eastAsia"/>
          <w:sz w:val="28"/>
          <w:szCs w:val="28"/>
        </w:rPr>
        <w:t>，其中包含一个红字印刷的声明，承诺公司不会在说明书得到批准之前销售证券；得到美国证券交易委员会批准的说明书终稿，</w:t>
      </w:r>
      <w:r w:rsidR="00EC4639" w:rsidRPr="00B9319A">
        <w:rPr>
          <w:rFonts w:hint="eastAsia"/>
          <w:color w:val="FF0000"/>
          <w:sz w:val="28"/>
          <w:szCs w:val="28"/>
        </w:rPr>
        <w:t>募股说明书</w:t>
      </w:r>
      <w:r w:rsidR="00BE193B">
        <w:rPr>
          <w:rFonts w:hint="eastAsia"/>
          <w:sz w:val="28"/>
          <w:szCs w:val="28"/>
        </w:rPr>
        <w:t>(prospectus)</w:t>
      </w:r>
      <w:r w:rsidR="00B9319A">
        <w:rPr>
          <w:rFonts w:hint="eastAsia"/>
          <w:sz w:val="28"/>
          <w:szCs w:val="28"/>
        </w:rPr>
        <w:t>，可以公布证券的发行价格</w:t>
      </w:r>
      <w:r w:rsidR="006014C5">
        <w:rPr>
          <w:rFonts w:hint="eastAsia"/>
          <w:sz w:val="28"/>
          <w:szCs w:val="28"/>
        </w:rPr>
        <w:t>，</w:t>
      </w:r>
    </w:p>
    <w:p w14:paraId="2699E508" w14:textId="77777777" w:rsidR="006014C5" w:rsidRDefault="006014C5">
      <w:pPr>
        <w:rPr>
          <w:rFonts w:hint="eastAsia"/>
          <w:sz w:val="28"/>
          <w:szCs w:val="28"/>
        </w:rPr>
      </w:pPr>
    </w:p>
    <w:p w14:paraId="78F43666" w14:textId="1022FD24" w:rsidR="006014C5" w:rsidRDefault="00651A5F">
      <w:pPr>
        <w:rPr>
          <w:rFonts w:hint="eastAsia"/>
          <w:sz w:val="28"/>
          <w:szCs w:val="28"/>
        </w:rPr>
      </w:pPr>
      <w:r>
        <w:rPr>
          <w:rFonts w:hint="eastAsia"/>
          <w:sz w:val="28"/>
          <w:szCs w:val="28"/>
        </w:rPr>
        <w:t>承销过程：投资银行从发行公司购买证券，把这些证券销售给公众</w:t>
      </w:r>
      <w:r w:rsidR="001D1C12">
        <w:rPr>
          <w:rFonts w:hint="eastAsia"/>
          <w:sz w:val="28"/>
          <w:szCs w:val="28"/>
        </w:rPr>
        <w:t>；</w:t>
      </w:r>
      <w:r w:rsidR="001D1C12">
        <w:rPr>
          <w:rFonts w:hint="eastAsia"/>
          <w:sz w:val="28"/>
          <w:szCs w:val="28"/>
        </w:rPr>
        <w:lastRenderedPageBreak/>
        <w:t>发行公司把证券销售给承销辛迪加的价格为公开发行价减去一个差价，该差价作为支付给承销商的佣金</w:t>
      </w:r>
      <w:r w:rsidR="003563EF">
        <w:rPr>
          <w:rFonts w:hint="eastAsia"/>
          <w:sz w:val="28"/>
          <w:szCs w:val="28"/>
        </w:rPr>
        <w:t>，</w:t>
      </w:r>
      <w:r w:rsidR="003563EF" w:rsidRPr="003563EF">
        <w:rPr>
          <w:rFonts w:hint="eastAsia"/>
          <w:color w:val="FF0000"/>
          <w:sz w:val="28"/>
          <w:szCs w:val="28"/>
        </w:rPr>
        <w:t>包销</w:t>
      </w:r>
      <w:r w:rsidR="003563EF">
        <w:rPr>
          <w:rFonts w:hint="eastAsia"/>
          <w:sz w:val="28"/>
          <w:szCs w:val="28"/>
        </w:rPr>
        <w:t>(firm commitment)</w:t>
      </w:r>
      <w:r w:rsidR="003563EF">
        <w:rPr>
          <w:rFonts w:hint="eastAsia"/>
          <w:sz w:val="28"/>
          <w:szCs w:val="28"/>
        </w:rPr>
        <w:t>；</w:t>
      </w:r>
    </w:p>
    <w:p w14:paraId="639F1F12" w14:textId="77777777" w:rsidR="00DE174F" w:rsidRDefault="00DE174F">
      <w:pPr>
        <w:rPr>
          <w:rFonts w:hint="eastAsia"/>
          <w:sz w:val="28"/>
          <w:szCs w:val="28"/>
        </w:rPr>
      </w:pPr>
    </w:p>
    <w:p w14:paraId="6A77D36C" w14:textId="7F328341" w:rsidR="00DE174F" w:rsidRDefault="00935B21">
      <w:pPr>
        <w:rPr>
          <w:rFonts w:hint="eastAsia"/>
          <w:sz w:val="28"/>
          <w:szCs w:val="28"/>
        </w:rPr>
      </w:pPr>
      <w:r>
        <w:rPr>
          <w:rFonts w:hint="eastAsia"/>
          <w:sz w:val="28"/>
          <w:szCs w:val="28"/>
        </w:rPr>
        <w:t>投资银行还可能获得发行公司的普通股或其他证券</w:t>
      </w:r>
    </w:p>
    <w:p w14:paraId="50C6842B" w14:textId="77777777" w:rsidR="009011A6" w:rsidRDefault="009011A6">
      <w:pPr>
        <w:rPr>
          <w:rFonts w:hint="eastAsia"/>
          <w:sz w:val="28"/>
          <w:szCs w:val="28"/>
        </w:rPr>
      </w:pPr>
    </w:p>
    <w:p w14:paraId="6BBDBA44" w14:textId="01DEE54C" w:rsidR="007F7C6D" w:rsidRDefault="009011A6">
      <w:pPr>
        <w:rPr>
          <w:rFonts w:hint="eastAsia"/>
          <w:sz w:val="28"/>
          <w:szCs w:val="28"/>
        </w:rPr>
      </w:pPr>
      <w:r>
        <w:rPr>
          <w:rFonts w:hint="eastAsia"/>
          <w:sz w:val="28"/>
          <w:szCs w:val="28"/>
        </w:rPr>
        <w:t>暂搁注册：</w:t>
      </w:r>
      <w:r>
        <w:rPr>
          <w:rFonts w:hint="eastAsia"/>
          <w:sz w:val="28"/>
          <w:szCs w:val="28"/>
        </w:rPr>
        <w:t>415</w:t>
      </w:r>
      <w:r w:rsidR="006B12D0">
        <w:rPr>
          <w:rFonts w:hint="eastAsia"/>
          <w:sz w:val="28"/>
          <w:szCs w:val="28"/>
        </w:rPr>
        <w:t>法案；</w:t>
      </w:r>
      <w:r w:rsidR="00DE69E0">
        <w:rPr>
          <w:rFonts w:hint="eastAsia"/>
          <w:sz w:val="28"/>
          <w:szCs w:val="28"/>
        </w:rPr>
        <w:t>允许公司在证券首次注册后的两年内逐期向公众销售证券；</w:t>
      </w:r>
      <w:r w:rsidR="00496AF3">
        <w:rPr>
          <w:rFonts w:hint="eastAsia"/>
          <w:sz w:val="28"/>
          <w:szCs w:val="28"/>
        </w:rPr>
        <w:t>只需经过临时通知即可销售</w:t>
      </w:r>
      <w:r w:rsidR="007F7C6D">
        <w:rPr>
          <w:rFonts w:hint="eastAsia"/>
          <w:sz w:val="28"/>
          <w:szCs w:val="28"/>
        </w:rPr>
        <w:t>；可以零散发行</w:t>
      </w:r>
    </w:p>
    <w:p w14:paraId="1E4A75ED" w14:textId="77777777" w:rsidR="0073725D" w:rsidRDefault="0073725D">
      <w:pPr>
        <w:rPr>
          <w:rFonts w:hint="eastAsia"/>
          <w:sz w:val="28"/>
          <w:szCs w:val="28"/>
        </w:rPr>
      </w:pPr>
    </w:p>
    <w:p w14:paraId="299ACE4E" w14:textId="212A5AFA" w:rsidR="0073725D" w:rsidRDefault="00007DFB">
      <w:pPr>
        <w:rPr>
          <w:rFonts w:hint="eastAsia"/>
          <w:sz w:val="28"/>
          <w:szCs w:val="28"/>
        </w:rPr>
      </w:pPr>
      <w:r>
        <w:rPr>
          <w:rFonts w:hint="eastAsia"/>
          <w:sz w:val="28"/>
          <w:szCs w:val="28"/>
        </w:rPr>
        <w:t>私募</w:t>
      </w:r>
      <w:r w:rsidR="006B12D0">
        <w:rPr>
          <w:rFonts w:hint="eastAsia"/>
          <w:sz w:val="28"/>
          <w:szCs w:val="28"/>
        </w:rPr>
        <w:t>：</w:t>
      </w:r>
      <w:r w:rsidR="000C55DD">
        <w:rPr>
          <w:rFonts w:hint="eastAsia"/>
          <w:sz w:val="28"/>
          <w:szCs w:val="28"/>
        </w:rPr>
        <w:t>投资银行直接向少数机构投资者或富裕投资者销售证券</w:t>
      </w:r>
      <w:r w:rsidR="00200589">
        <w:rPr>
          <w:rFonts w:hint="eastAsia"/>
          <w:sz w:val="28"/>
          <w:szCs w:val="28"/>
        </w:rPr>
        <w:t>；成本远低于公开发行的成本</w:t>
      </w:r>
      <w:r w:rsidR="00757332">
        <w:rPr>
          <w:rFonts w:hint="eastAsia"/>
          <w:sz w:val="28"/>
          <w:szCs w:val="28"/>
        </w:rPr>
        <w:t>；</w:t>
      </w:r>
      <w:r w:rsidR="001F3EE5">
        <w:rPr>
          <w:rFonts w:hint="eastAsia"/>
          <w:sz w:val="28"/>
          <w:szCs w:val="28"/>
        </w:rPr>
        <w:t>无须准备募股说明书</w:t>
      </w:r>
      <w:r w:rsidR="00602DED">
        <w:rPr>
          <w:rFonts w:hint="eastAsia"/>
          <w:sz w:val="28"/>
          <w:szCs w:val="28"/>
        </w:rPr>
        <w:t>；通过私募方式发行的证券不能在证券交易所等二级市场交易，降低了证券的流动性；投资者支付的价格也相对较低</w:t>
      </w:r>
      <w:r w:rsidR="00EB4F01">
        <w:rPr>
          <w:rFonts w:hint="eastAsia"/>
          <w:sz w:val="28"/>
          <w:szCs w:val="28"/>
        </w:rPr>
        <w:t>；</w:t>
      </w:r>
    </w:p>
    <w:p w14:paraId="72C93748" w14:textId="77777777" w:rsidR="00495D92" w:rsidRDefault="00495D92">
      <w:pPr>
        <w:rPr>
          <w:rFonts w:hint="eastAsia"/>
          <w:sz w:val="28"/>
          <w:szCs w:val="28"/>
        </w:rPr>
      </w:pPr>
    </w:p>
    <w:p w14:paraId="3E3A2C5F" w14:textId="77777777" w:rsidR="00DB248F" w:rsidRDefault="00DB248F">
      <w:pPr>
        <w:rPr>
          <w:rFonts w:hint="eastAsia"/>
          <w:sz w:val="28"/>
          <w:szCs w:val="28"/>
        </w:rPr>
      </w:pPr>
      <w:bookmarkStart w:id="0" w:name="_GoBack"/>
      <w:bookmarkEnd w:id="0"/>
    </w:p>
    <w:p w14:paraId="58C4FF65" w14:textId="77777777" w:rsidR="00DB248F" w:rsidRPr="004A1B31" w:rsidRDefault="00DB248F">
      <w:pPr>
        <w:rPr>
          <w:rFonts w:hint="eastAsia"/>
          <w:sz w:val="28"/>
          <w:szCs w:val="28"/>
        </w:rPr>
      </w:pPr>
    </w:p>
    <w:sectPr w:rsidR="00DB248F" w:rsidRPr="004A1B31" w:rsidSect="00E939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31"/>
    <w:rsid w:val="00007DFB"/>
    <w:rsid w:val="00091FAA"/>
    <w:rsid w:val="000C55DD"/>
    <w:rsid w:val="001B7B78"/>
    <w:rsid w:val="001D1C12"/>
    <w:rsid w:val="001F3EE5"/>
    <w:rsid w:val="00200589"/>
    <w:rsid w:val="00285C2F"/>
    <w:rsid w:val="00304065"/>
    <w:rsid w:val="003563EF"/>
    <w:rsid w:val="00495D92"/>
    <w:rsid w:val="00496AF3"/>
    <w:rsid w:val="004A1B31"/>
    <w:rsid w:val="005A6647"/>
    <w:rsid w:val="006014C5"/>
    <w:rsid w:val="00602DED"/>
    <w:rsid w:val="006138FD"/>
    <w:rsid w:val="00651A5F"/>
    <w:rsid w:val="00684FF2"/>
    <w:rsid w:val="006A006D"/>
    <w:rsid w:val="006B12D0"/>
    <w:rsid w:val="0073725D"/>
    <w:rsid w:val="0074155F"/>
    <w:rsid w:val="00757332"/>
    <w:rsid w:val="007779F4"/>
    <w:rsid w:val="007F7C6D"/>
    <w:rsid w:val="00834D7E"/>
    <w:rsid w:val="00847D72"/>
    <w:rsid w:val="00874F55"/>
    <w:rsid w:val="009011A6"/>
    <w:rsid w:val="00935B21"/>
    <w:rsid w:val="00994BE3"/>
    <w:rsid w:val="00A2066D"/>
    <w:rsid w:val="00B12635"/>
    <w:rsid w:val="00B267B2"/>
    <w:rsid w:val="00B9319A"/>
    <w:rsid w:val="00BA4154"/>
    <w:rsid w:val="00BE193B"/>
    <w:rsid w:val="00C379E5"/>
    <w:rsid w:val="00C723BB"/>
    <w:rsid w:val="00CA07A1"/>
    <w:rsid w:val="00DB248F"/>
    <w:rsid w:val="00DE174F"/>
    <w:rsid w:val="00DE69E0"/>
    <w:rsid w:val="00E044A6"/>
    <w:rsid w:val="00E556CD"/>
    <w:rsid w:val="00E650B8"/>
    <w:rsid w:val="00E9395F"/>
    <w:rsid w:val="00EB4F01"/>
    <w:rsid w:val="00EC4639"/>
    <w:rsid w:val="00EE2B52"/>
    <w:rsid w:val="00F058D6"/>
    <w:rsid w:val="00F9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5C80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138</Words>
  <Characters>788</Characters>
  <Application>Microsoft Macintosh Word</Application>
  <DocSecurity>0</DocSecurity>
  <Lines>6</Lines>
  <Paragraphs>1</Paragraphs>
  <ScaleCrop>false</ScaleCrop>
  <Company>cor</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刘</dc:creator>
  <cp:keywords/>
  <dc:description/>
  <cp:lastModifiedBy>伟 刘</cp:lastModifiedBy>
  <cp:revision>49</cp:revision>
  <dcterms:created xsi:type="dcterms:W3CDTF">2016-09-11T10:20:00Z</dcterms:created>
  <dcterms:modified xsi:type="dcterms:W3CDTF">2016-09-11T12:28:00Z</dcterms:modified>
</cp:coreProperties>
</file>