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91E5C" w14:textId="1FCAFE3E" w:rsidR="004C6A29" w:rsidRDefault="004C6A29" w:rsidP="00A05182">
      <w:pPr>
        <w:rPr>
          <w:b/>
          <w:color w:val="FF0000"/>
          <w:sz w:val="28"/>
          <w:szCs w:val="28"/>
        </w:rPr>
      </w:pPr>
      <w:r>
        <w:rPr>
          <w:rFonts w:hint="eastAsia"/>
          <w:b/>
          <w:color w:val="FF0000"/>
          <w:sz w:val="28"/>
          <w:szCs w:val="28"/>
        </w:rPr>
        <w:t>卢瑟福散射</w:t>
      </w:r>
    </w:p>
    <w:p w14:paraId="49884E30" w14:textId="77777777" w:rsidR="004C6A29" w:rsidRDefault="004C6A29" w:rsidP="00A05182">
      <w:pPr>
        <w:rPr>
          <w:b/>
          <w:color w:val="FF0000"/>
          <w:sz w:val="28"/>
          <w:szCs w:val="28"/>
        </w:rPr>
      </w:pPr>
    </w:p>
    <w:p w14:paraId="0D2C7416" w14:textId="77777777" w:rsidR="004C6A29" w:rsidRDefault="004C6A29" w:rsidP="00A05182">
      <w:pPr>
        <w:rPr>
          <w:b/>
          <w:color w:val="FF0000"/>
          <w:sz w:val="28"/>
          <w:szCs w:val="28"/>
        </w:rPr>
      </w:pPr>
    </w:p>
    <w:p w14:paraId="71C84328" w14:textId="77777777" w:rsidR="00A05182" w:rsidRPr="004C6A29" w:rsidRDefault="00A05182" w:rsidP="00A05182">
      <w:pPr>
        <w:rPr>
          <w:b/>
          <w:color w:val="FF0000"/>
          <w:sz w:val="28"/>
          <w:szCs w:val="28"/>
        </w:rPr>
      </w:pPr>
      <w:r w:rsidRPr="004C6A29">
        <w:rPr>
          <w:rFonts w:hint="eastAsia"/>
          <w:b/>
          <w:color w:val="FF0000"/>
          <w:sz w:val="28"/>
          <w:szCs w:val="28"/>
        </w:rPr>
        <w:t>Compton</w:t>
      </w:r>
      <w:r w:rsidRPr="004C6A29">
        <w:rPr>
          <w:rFonts w:hint="eastAsia"/>
          <w:b/>
          <w:color w:val="FF0000"/>
          <w:sz w:val="28"/>
          <w:szCs w:val="28"/>
        </w:rPr>
        <w:t>散射</w:t>
      </w:r>
    </w:p>
    <w:p w14:paraId="2AC54840" w14:textId="77777777" w:rsidR="00A05182" w:rsidRPr="004C6A29" w:rsidRDefault="00A05182" w:rsidP="00A05182">
      <w:pPr>
        <w:rPr>
          <w:sz w:val="28"/>
          <w:szCs w:val="28"/>
        </w:rPr>
      </w:pPr>
      <w:r w:rsidRPr="004C6A29">
        <w:rPr>
          <w:noProof/>
          <w:sz w:val="28"/>
          <w:szCs w:val="28"/>
        </w:rPr>
        <w:drawing>
          <wp:inline distT="0" distB="0" distL="0" distR="0" wp14:anchorId="4567131E" wp14:editId="1E554117">
            <wp:extent cx="2971800" cy="2311744"/>
            <wp:effectExtent l="0" t="0" r="0" b="0"/>
            <wp:docPr id="66563" name="Picture 3" descr="C:\WINDOWS\Application Data\Microsoft\Media Catalog\F6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3" name="Picture 3" descr="C:\WINDOWS\Application Data\Microsoft\Media Catalog\F6_2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2106" cy="2311982"/>
                    </a:xfrm>
                    <a:prstGeom prst="rect">
                      <a:avLst/>
                    </a:prstGeom>
                    <a:noFill/>
                    <a:ln>
                      <a:noFill/>
                    </a:ln>
                    <a:effectLst/>
                    <a:extLst/>
                  </pic:spPr>
                </pic:pic>
              </a:graphicData>
            </a:graphic>
          </wp:inline>
        </w:drawing>
      </w:r>
    </w:p>
    <w:p w14:paraId="6D717652" w14:textId="015B2AD8" w:rsidR="00A05182" w:rsidRDefault="004C7A1C" w:rsidP="00A05182">
      <w:pPr>
        <w:rPr>
          <w:sz w:val="28"/>
          <w:szCs w:val="28"/>
        </w:rPr>
      </w:pPr>
      <w:r>
        <w:rPr>
          <w:rFonts w:hint="eastAsia"/>
          <w:sz w:val="28"/>
          <w:szCs w:val="28"/>
        </w:rPr>
        <w:t>高能光子与低能电子相碰时，光子把一部分能量传递给电子，从而损失能量，能量降低，波长变长。</w:t>
      </w:r>
    </w:p>
    <w:p w14:paraId="218742B7" w14:textId="77777777" w:rsidR="004C7A1C" w:rsidRPr="004C6A29" w:rsidRDefault="004C7A1C" w:rsidP="00A05182">
      <w:pPr>
        <w:rPr>
          <w:sz w:val="28"/>
          <w:szCs w:val="28"/>
        </w:rPr>
      </w:pPr>
    </w:p>
    <w:p w14:paraId="34D51509" w14:textId="77777777" w:rsidR="00A05182" w:rsidRPr="004C6A29" w:rsidRDefault="00A05182" w:rsidP="00A05182">
      <w:pPr>
        <w:rPr>
          <w:sz w:val="28"/>
          <w:szCs w:val="28"/>
        </w:rPr>
      </w:pPr>
      <w:r w:rsidRPr="004C6A29">
        <w:rPr>
          <w:rFonts w:hint="eastAsia"/>
          <w:sz w:val="28"/>
          <w:szCs w:val="28"/>
        </w:rPr>
        <w:t>X</w:t>
      </w:r>
      <w:r w:rsidRPr="004C6A29">
        <w:rPr>
          <w:rFonts w:hint="eastAsia"/>
          <w:sz w:val="28"/>
          <w:szCs w:val="28"/>
        </w:rPr>
        <w:t>射线光子与自由电子发生碰撞；</w:t>
      </w:r>
    </w:p>
    <w:p w14:paraId="6D94CDD0" w14:textId="77777777" w:rsidR="00A05182" w:rsidRPr="004C6A29" w:rsidRDefault="00A05182" w:rsidP="00A05182">
      <w:pPr>
        <w:rPr>
          <w:sz w:val="28"/>
          <w:szCs w:val="28"/>
        </w:rPr>
      </w:pPr>
      <w:r w:rsidRPr="004C6A29">
        <w:rPr>
          <w:rFonts w:hint="eastAsia"/>
          <w:sz w:val="28"/>
          <w:szCs w:val="28"/>
        </w:rPr>
        <w:t>在被散射的</w:t>
      </w:r>
      <w:r w:rsidRPr="004C6A29">
        <w:rPr>
          <w:rFonts w:hint="eastAsia"/>
          <w:sz w:val="28"/>
          <w:szCs w:val="28"/>
        </w:rPr>
        <w:t>X</w:t>
      </w:r>
      <w:r w:rsidRPr="004C6A29">
        <w:rPr>
          <w:rFonts w:hint="eastAsia"/>
          <w:sz w:val="28"/>
          <w:szCs w:val="28"/>
        </w:rPr>
        <w:t>射线中，波长随散射角</w:t>
      </w:r>
      <m:oMath>
        <m:r>
          <w:rPr>
            <w:rFonts w:ascii="Cambria Math" w:hAnsi="Cambria Math"/>
            <w:sz w:val="28"/>
            <w:szCs w:val="28"/>
          </w:rPr>
          <m:t>θ</m:t>
        </m:r>
      </m:oMath>
      <w:r w:rsidRPr="004C6A29">
        <w:rPr>
          <w:rFonts w:hint="eastAsia"/>
          <w:sz w:val="28"/>
          <w:szCs w:val="28"/>
        </w:rPr>
        <w:t>发生变化；</w:t>
      </w:r>
    </w:p>
    <w:p w14:paraId="00A892B6" w14:textId="77777777" w:rsidR="00A05182" w:rsidRPr="004C6A29" w:rsidRDefault="00A05182" w:rsidP="00A05182">
      <w:pPr>
        <w:rPr>
          <w:sz w:val="28"/>
          <w:szCs w:val="28"/>
        </w:rPr>
      </w:pPr>
      <w:r w:rsidRPr="004C6A29">
        <w:rPr>
          <w:rFonts w:hint="eastAsia"/>
          <w:sz w:val="28"/>
          <w:szCs w:val="28"/>
        </w:rPr>
        <w:t>证明了</w:t>
      </w:r>
      <w:r w:rsidRPr="004C6A29">
        <w:rPr>
          <w:rFonts w:hint="eastAsia"/>
          <w:sz w:val="28"/>
          <w:szCs w:val="28"/>
        </w:rPr>
        <w:t>X</w:t>
      </w:r>
      <w:r w:rsidRPr="004C6A29">
        <w:rPr>
          <w:rFonts w:hint="eastAsia"/>
          <w:sz w:val="28"/>
          <w:szCs w:val="28"/>
        </w:rPr>
        <w:t>射线的粒子性。</w:t>
      </w:r>
    </w:p>
    <w:p w14:paraId="5E110431" w14:textId="77777777" w:rsidR="00A05182" w:rsidRPr="004C6A29" w:rsidRDefault="00A05182" w:rsidP="00A05182">
      <w:pPr>
        <w:rPr>
          <w:sz w:val="28"/>
          <w:szCs w:val="28"/>
        </w:rPr>
      </w:pPr>
    </w:p>
    <w:p w14:paraId="4DDAAEDB" w14:textId="77777777" w:rsidR="00A05182" w:rsidRPr="004C6A29" w:rsidRDefault="00A05182" w:rsidP="00A05182">
      <w:pPr>
        <w:rPr>
          <w:sz w:val="28"/>
          <w:szCs w:val="28"/>
        </w:rPr>
      </w:pPr>
      <w:r w:rsidRPr="004C6A29">
        <w:rPr>
          <w:rFonts w:hint="eastAsia"/>
          <w:sz w:val="28"/>
          <w:szCs w:val="28"/>
        </w:rPr>
        <w:t>经典电磁理论认为，当电磁辐射通过物质时，被散射的辐射应与入射辐射具有相同的波长。因为入射的电磁辐射使原子中的电子受到一个周期变化的力，迫使电子以入射波的频率振荡。</w:t>
      </w:r>
    </w:p>
    <w:p w14:paraId="5972F1CE" w14:textId="77777777" w:rsidR="00A05182" w:rsidRPr="004C6A29" w:rsidRDefault="00A05182" w:rsidP="00A05182">
      <w:pPr>
        <w:rPr>
          <w:sz w:val="28"/>
          <w:szCs w:val="28"/>
        </w:rPr>
      </w:pPr>
    </w:p>
    <w:p w14:paraId="29B35B68" w14:textId="77777777" w:rsidR="00A05182" w:rsidRPr="004C6A29" w:rsidRDefault="00A05182" w:rsidP="00A05182">
      <w:pPr>
        <w:rPr>
          <w:sz w:val="28"/>
          <w:szCs w:val="28"/>
        </w:rPr>
      </w:pPr>
      <w:r w:rsidRPr="004C6A29">
        <w:rPr>
          <w:rFonts w:hint="eastAsia"/>
          <w:sz w:val="28"/>
          <w:szCs w:val="28"/>
        </w:rPr>
        <w:t>推导：</w:t>
      </w:r>
    </w:p>
    <w:p w14:paraId="60C66A03" w14:textId="77777777" w:rsidR="00A05182" w:rsidRPr="004C6A29" w:rsidRDefault="00C60FA0" w:rsidP="00A05182">
      <w:pPr>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hν+</m:t>
                  </m:r>
                  <m:sSub>
                    <m:sSubPr>
                      <m:ctrlPr>
                        <w:rPr>
                          <w:rFonts w:ascii="Cambria Math" w:hAnsi="Cambria Math"/>
                          <w:i/>
                          <w:sz w:val="28"/>
                          <w:szCs w:val="28"/>
                        </w:rPr>
                      </m:ctrlPr>
                    </m:sSubPr>
                    <m:e>
                      <m:r>
                        <w:rPr>
                          <w:rFonts w:ascii="Cambria Math" w:hAnsi="Cambria Math" w:cs="STIXGeneral-Regular"/>
                          <w:sz w:val="28"/>
                          <w:szCs w:val="28"/>
                        </w:rPr>
                        <m:t>E</m:t>
                      </m:r>
                    </m:e>
                    <m:sub>
                      <m:r>
                        <w:rPr>
                          <w:rFonts w:ascii="Cambria Math" w:hAnsi="Cambria Math"/>
                          <w:sz w:val="28"/>
                          <w:szCs w:val="28"/>
                        </w:rPr>
                        <m:t>0</m:t>
                      </m:r>
                    </m:sub>
                  </m:sSub>
                  <m:r>
                    <w:rPr>
                      <w:rFonts w:ascii="Cambria Math" w:hAnsi="Cambria Math"/>
                      <w:sz w:val="28"/>
                      <w:szCs w:val="28"/>
                    </w:rPr>
                    <m:t>=h</m:t>
                  </m:r>
                  <m:sSup>
                    <m:sSupPr>
                      <m:ctrlPr>
                        <w:rPr>
                          <w:rFonts w:ascii="Cambria Math" w:hAnsi="Cambria Math"/>
                          <w:i/>
                          <w:sz w:val="28"/>
                          <w:szCs w:val="28"/>
                        </w:rPr>
                      </m:ctrlPr>
                    </m:sSupPr>
                    <m:e>
                      <m:r>
                        <w:rPr>
                          <w:rFonts w:ascii="Cambria Math" w:hAnsi="Cambria Math"/>
                          <w:sz w:val="28"/>
                          <w:szCs w:val="28"/>
                        </w:rPr>
                        <m:t>ν</m:t>
                      </m:r>
                    </m:e>
                    <m:sup>
                      <m:r>
                        <w:rPr>
                          <w:rFonts w:ascii="Cambria Math" w:hAnsi="Cambria Math"/>
                          <w:sz w:val="28"/>
                          <w:szCs w:val="28"/>
                        </w:rPr>
                        <m:t>'</m:t>
                      </m:r>
                    </m:sup>
                  </m:sSup>
                  <m:r>
                    <w:rPr>
                      <w:rFonts w:ascii="Cambria Math" w:hAnsi="Cambria Math"/>
                      <w:sz w:val="28"/>
                      <w:szCs w:val="28"/>
                    </w:rPr>
                    <m:t>+</m:t>
                  </m:r>
                  <m:r>
                    <w:rPr>
                      <w:rFonts w:ascii="Cambria Math" w:hAnsi="Cambria Math" w:cs="STIXGeneral-Regular"/>
                      <w:sz w:val="28"/>
                      <w:szCs w:val="28"/>
                    </w:rPr>
                    <m:t>E       (1)</m:t>
                  </m:r>
                </m:e>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λ</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 xml:space="preserve">                  (2)</m:t>
                  </m:r>
                </m:e>
              </m:eqArr>
            </m:e>
          </m:d>
        </m:oMath>
      </m:oMathPara>
    </w:p>
    <w:p w14:paraId="36DDEF00" w14:textId="77777777" w:rsidR="00A05182" w:rsidRPr="004C6A29" w:rsidRDefault="00C60FA0" w:rsidP="00A05182">
      <w:pPr>
        <w:rPr>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λ</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λ</m:t>
            </m:r>
          </m:den>
        </m:f>
        <m:acc>
          <m:accPr>
            <m:ctrlPr>
              <w:rPr>
                <w:rFonts w:ascii="Cambria Math" w:hAnsi="Cambria Math"/>
                <w:i/>
                <w:sz w:val="28"/>
                <w:szCs w:val="28"/>
              </w:rPr>
            </m:ctrlPr>
          </m:accPr>
          <m:e>
            <m:r>
              <w:rPr>
                <w:rFonts w:ascii="Cambria Math" w:hAnsi="Cambria Math"/>
                <w:sz w:val="28"/>
                <w:szCs w:val="28"/>
              </w:rPr>
              <m:t>k</m:t>
            </m:r>
          </m:e>
        </m:acc>
      </m:oMath>
      <w:r w:rsidR="00A05182" w:rsidRPr="004C6A29">
        <w:rPr>
          <w:rFonts w:hint="eastAsia"/>
          <w:sz w:val="28"/>
          <w:szCs w:val="28"/>
        </w:rPr>
        <w:t>和</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m:t>
            </m:r>
          </m:num>
          <m:den>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den>
        </m:f>
        <m:acc>
          <m:accPr>
            <m:ctrlPr>
              <w:rPr>
                <w:rFonts w:ascii="Cambria Math" w:hAnsi="Cambria Math"/>
                <w:i/>
                <w:sz w:val="28"/>
                <w:szCs w:val="28"/>
              </w:rPr>
            </m:ctrlPr>
          </m:accPr>
          <m:e>
            <m:r>
              <w:rPr>
                <w:rFonts w:ascii="Cambria Math" w:hAnsi="Cambria Math"/>
                <w:sz w:val="28"/>
                <w:szCs w:val="28"/>
              </w:rPr>
              <m:t>k</m:t>
            </m:r>
          </m:e>
        </m:acc>
        <m:r>
          <w:rPr>
            <w:rFonts w:ascii="Cambria Math" w:hAnsi="Cambria Math"/>
            <w:sz w:val="28"/>
            <w:szCs w:val="28"/>
          </w:rPr>
          <m:t>'</m:t>
        </m:r>
      </m:oMath>
      <w:r w:rsidR="00A05182" w:rsidRPr="004C6A29">
        <w:rPr>
          <w:rFonts w:hint="eastAsia"/>
          <w:sz w:val="28"/>
          <w:szCs w:val="28"/>
        </w:rPr>
        <w:t>分别是光子碰撞前后的动量。</w:t>
      </w:r>
    </w:p>
    <w:p w14:paraId="7B269AC7" w14:textId="77777777" w:rsidR="00A05182" w:rsidRPr="004C6A29" w:rsidRDefault="00C60FA0" w:rsidP="00A05182">
      <w:pPr>
        <w:rPr>
          <w:sz w:val="28"/>
          <w:szCs w:val="28"/>
        </w:rPr>
      </w:pPr>
      <m:oMathPara>
        <m:oMath>
          <m:sSup>
            <m:sSupPr>
              <m:ctrlPr>
                <w:rPr>
                  <w:rFonts w:ascii="Cambria Math" w:hAnsi="Cambria Math"/>
                  <w:i/>
                  <w:sz w:val="28"/>
                  <w:szCs w:val="28"/>
                </w:rPr>
              </m:ctrlPr>
            </m:sSupPr>
            <m:e>
              <m:r>
                <w:rPr>
                  <w:rFonts w:ascii="Cambria Math" w:hAnsi="Cambria Math" w:hint="eastAsia"/>
                  <w:sz w:val="28"/>
                  <w:szCs w:val="28"/>
                </w:rPr>
                <m:t>E</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cs="STIXGeneral-Regular"/>
                  <w:sz w:val="28"/>
                  <w:szCs w:val="28"/>
                </w:rPr>
                <m:t>E</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p>
            <m:sSupPr>
              <m:ctrlPr>
                <w:rPr>
                  <w:rFonts w:ascii="Cambria Math" w:hAnsi="Cambria Math" w:cs="STIXGeneral-Regular"/>
                  <w:i/>
                  <w:sz w:val="28"/>
                  <w:szCs w:val="28"/>
                </w:rPr>
              </m:ctrlPr>
            </m:sSupPr>
            <m:e>
              <m:r>
                <w:rPr>
                  <w:rFonts w:ascii="Cambria Math" w:hAnsi="Cambria Math" w:cs="STIXGeneral-Regular"/>
                  <w:sz w:val="28"/>
                  <w:szCs w:val="28"/>
                </w:rPr>
                <m:t>p</m:t>
              </m:r>
            </m:e>
            <m:sup>
              <m:r>
                <w:rPr>
                  <w:rFonts w:ascii="Cambria Math" w:hAnsi="Cambria Math" w:cs="STIXGeneral-Regular"/>
                  <w:sz w:val="28"/>
                  <w:szCs w:val="28"/>
                </w:rPr>
                <m:t>2</m:t>
              </m:r>
            </m:sup>
          </m:sSup>
          <m:sSup>
            <m:sSupPr>
              <m:ctrlPr>
                <w:rPr>
                  <w:rFonts w:ascii="Cambria Math" w:hAnsi="Cambria Math" w:cs="STIXGeneral-Regular"/>
                  <w:i/>
                  <w:sz w:val="28"/>
                  <w:szCs w:val="28"/>
                </w:rPr>
              </m:ctrlPr>
            </m:sSupPr>
            <m:e>
              <m:r>
                <w:rPr>
                  <w:rFonts w:ascii="Cambria Math" w:hAnsi="Cambria Math" w:cs="STIXGeneral-Regular"/>
                  <w:sz w:val="28"/>
                  <w:szCs w:val="28"/>
                </w:rPr>
                <m:t>c</m:t>
              </m:r>
            </m:e>
            <m:sup>
              <m:r>
                <w:rPr>
                  <w:rFonts w:ascii="Cambria Math" w:hAnsi="Cambria Math" w:cs="STIXGeneral-Regular"/>
                  <w:sz w:val="28"/>
                  <w:szCs w:val="28"/>
                </w:rPr>
                <m:t>2</m:t>
              </m:r>
            </m:sup>
          </m:sSup>
        </m:oMath>
      </m:oMathPara>
    </w:p>
    <w:p w14:paraId="130CC4F3" w14:textId="4F9693C3" w:rsidR="00A05182" w:rsidRPr="004C6A29" w:rsidRDefault="00A05182" w:rsidP="00A05182">
      <w:pPr>
        <w:rPr>
          <w:sz w:val="28"/>
          <w:szCs w:val="28"/>
        </w:rPr>
      </w:pPr>
      <m:oMathPara>
        <m:oMath>
          <m:r>
            <w:rPr>
              <w:rFonts w:ascii="Cambria Math" w:hAnsi="Cambria Math" w:hint="eastAsia"/>
              <w:sz w:val="28"/>
              <w:szCs w:val="28"/>
            </w:rPr>
            <m:t>E</m:t>
          </m:r>
          <m:r>
            <w:rPr>
              <w:rFonts w:ascii="Cambria Math" w:hAnsi="Cambria Math"/>
              <w:sz w:val="28"/>
              <w:szCs w:val="28"/>
            </w:rPr>
            <m:t>=γ</m:t>
          </m:r>
          <m:sSub>
            <m:sSubPr>
              <m:ctrlPr>
                <w:rPr>
                  <w:rFonts w:ascii="Cambria Math" w:hAnsi="Cambria Math" w:cs="STIXGeneral-Regular"/>
                  <w:i/>
                  <w:sz w:val="28"/>
                  <w:szCs w:val="28"/>
                </w:rPr>
              </m:ctrlPr>
            </m:sSubPr>
            <m:e>
              <m:r>
                <w:rPr>
                  <w:rFonts w:ascii="Cambria Math" w:hAnsi="STIXGeneral-Regular" w:cs="STIXGeneral-Regular"/>
                  <w:sz w:val="28"/>
                  <w:szCs w:val="28"/>
                </w:rPr>
                <m:t>m</m:t>
              </m:r>
            </m:e>
            <m:sub>
              <m:r>
                <w:rPr>
                  <w:rFonts w:ascii="Cambria Math" w:hAnsi="Cambria Math" w:cs="STIXGeneral-Regular"/>
                  <w:sz w:val="28"/>
                  <w:szCs w:val="28"/>
                </w:rPr>
                <m:t>e</m:t>
              </m:r>
            </m:sub>
          </m:sSub>
          <m:sSup>
            <m:sSupPr>
              <m:ctrlPr>
                <w:rPr>
                  <w:rFonts w:ascii="Cambria Math" w:hAnsi="Cambria Math" w:cs="STIXGeneral-Regular"/>
                  <w:i/>
                  <w:sz w:val="28"/>
                  <w:szCs w:val="28"/>
                </w:rPr>
              </m:ctrlPr>
            </m:sSupPr>
            <m:e>
              <m:r>
                <w:rPr>
                  <w:rFonts w:ascii="Cambria Math" w:hAnsi="Cambria Math" w:cs="STIXGeneral-Regular"/>
                  <w:sz w:val="28"/>
                  <w:szCs w:val="28"/>
                </w:rPr>
                <m:t>c</m:t>
              </m:r>
            </m:e>
            <m:sup>
              <m:r>
                <w:rPr>
                  <w:rFonts w:ascii="Cambria Math" w:hAnsi="Cambria Math" w:cs="STIXGeneral-Regular"/>
                  <w:sz w:val="28"/>
                  <w:szCs w:val="28"/>
                </w:rPr>
                <m:t>2</m:t>
              </m:r>
            </m:sup>
          </m:sSup>
        </m:oMath>
      </m:oMathPara>
    </w:p>
    <w:p w14:paraId="6BEC4D1B" w14:textId="77777777" w:rsidR="00A05182" w:rsidRPr="004C6A29" w:rsidRDefault="00A05182" w:rsidP="00A05182">
      <w:pPr>
        <w:rPr>
          <w:rFonts w:ascii="Cambria Math" w:hAnsi="Cambria Math" w:cs="STIXGeneral-Regular"/>
          <w:sz w:val="28"/>
          <w:szCs w:val="28"/>
          <w:oMath/>
        </w:rPr>
      </w:pPr>
      <m:oMathPara>
        <m:oMath>
          <m:r>
            <w:rPr>
              <w:rFonts w:ascii="Cambria Math" w:hAnsi="Cambria Math"/>
              <w:sz w:val="28"/>
              <w:szCs w:val="28"/>
            </w:rPr>
            <w:lastRenderedPageBreak/>
            <m:t>γ=</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1-</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den>
                  </m:f>
                </m:e>
              </m:rad>
            </m:den>
          </m:f>
        </m:oMath>
      </m:oMathPara>
    </w:p>
    <w:p w14:paraId="6356F2CD" w14:textId="77777777" w:rsidR="00A05182" w:rsidRPr="004C6A29" w:rsidRDefault="00A05182" w:rsidP="00A05182">
      <w:pPr>
        <w:rPr>
          <w:sz w:val="28"/>
          <w:szCs w:val="28"/>
        </w:rPr>
      </w:pPr>
      <w:r w:rsidRPr="004C6A29">
        <w:rPr>
          <w:rFonts w:hint="eastAsia"/>
          <w:sz w:val="28"/>
          <w:szCs w:val="28"/>
        </w:rPr>
        <w:t>将（</w:t>
      </w:r>
      <w:r w:rsidRPr="004C6A29">
        <w:rPr>
          <w:rFonts w:hint="eastAsia"/>
          <w:sz w:val="28"/>
          <w:szCs w:val="28"/>
        </w:rPr>
        <w:t>2</w:t>
      </w:r>
      <w:r w:rsidRPr="004C6A29">
        <w:rPr>
          <w:rFonts w:hint="eastAsia"/>
          <w:sz w:val="28"/>
          <w:szCs w:val="28"/>
        </w:rPr>
        <w:t>）式平方后得到，</w:t>
      </w:r>
    </w:p>
    <w:p w14:paraId="19AD9531" w14:textId="77777777" w:rsidR="00A05182" w:rsidRPr="004C6A29" w:rsidRDefault="00C60FA0" w:rsidP="00A05182">
      <w:pPr>
        <w:rPr>
          <w:rFonts w:ascii="STIXGeneral-Regular" w:hAnsi="STIXGeneral-Regular" w:cs="STIXGeneral-Regular"/>
          <w:sz w:val="28"/>
          <w:szCs w:val="28"/>
        </w:rPr>
      </w:pPr>
      <m:oMathPara>
        <m:oMath>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λ</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p</m:t>
              </m:r>
            </m:e>
            <m:sub>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sub>
            <m:sup>
              <m:r>
                <w:rPr>
                  <w:rFonts w:ascii="Cambria Math" w:hAnsi="Cambria Math"/>
                  <w:sz w:val="28"/>
                  <w:szCs w:val="28"/>
                </w:rPr>
                <m:t>2</m:t>
              </m:r>
            </m:sup>
          </m:sSubSup>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λ</m:t>
              </m:r>
            </m:sub>
          </m:sSub>
          <m:sSub>
            <m:sSubPr>
              <m:ctrlPr>
                <w:rPr>
                  <w:rFonts w:ascii="Cambria Math" w:hAnsi="Cambria Math"/>
                  <w:i/>
                  <w:sz w:val="28"/>
                  <w:szCs w:val="28"/>
                </w:rPr>
              </m:ctrlPr>
            </m:sSubPr>
            <m:e>
              <m:r>
                <w:rPr>
                  <w:rFonts w:ascii="Cambria Math" w:hAnsi="Cambria Math"/>
                  <w:sz w:val="28"/>
                  <w:szCs w:val="28"/>
                </w:rPr>
                <m:t>p</m:t>
              </m:r>
            </m:e>
            <m:sub>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sub>
          </m:sSub>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r>
            <w:rPr>
              <w:rFonts w:ascii="Cambria Math" w:hAnsi="Cambria Math"/>
              <w:sz w:val="28"/>
              <w:szCs w:val="28"/>
            </w:rPr>
            <m:t>=</m:t>
          </m:r>
          <m:sSup>
            <m:sSupPr>
              <m:ctrlPr>
                <w:rPr>
                  <w:rFonts w:ascii="Cambria Math" w:hAnsi="Cambria Math" w:cs="STIXGeneral-Regular"/>
                  <w:i/>
                  <w:sz w:val="28"/>
                  <w:szCs w:val="28"/>
                </w:rPr>
              </m:ctrlPr>
            </m:sSupPr>
            <m:e>
              <m:r>
                <w:rPr>
                  <w:rFonts w:ascii="Cambria Math" w:hAnsi="Cambria Math" w:cs="STIXGeneral-Regular"/>
                  <w:sz w:val="28"/>
                  <w:szCs w:val="28"/>
                </w:rPr>
                <m:t>p</m:t>
              </m:r>
            </m:e>
            <m:sup>
              <m:r>
                <w:rPr>
                  <w:rFonts w:ascii="Cambria Math" w:hAnsi="Cambria Math" w:cs="STIXGeneral-Regular"/>
                  <w:sz w:val="28"/>
                  <w:szCs w:val="28"/>
                </w:rPr>
                <m:t>2</m:t>
              </m:r>
            </m:sup>
          </m:sSup>
        </m:oMath>
      </m:oMathPara>
    </w:p>
    <w:p w14:paraId="33412FCD" w14:textId="77777777" w:rsidR="00A05182" w:rsidRPr="004C6A29" w:rsidRDefault="00A05182" w:rsidP="00A05182">
      <w:pPr>
        <w:rPr>
          <w:rFonts w:ascii="STIXGeneral-Regular" w:hAnsi="STIXGeneral-Regular" w:cs="STIXGeneral-Regular"/>
          <w:sz w:val="28"/>
          <w:szCs w:val="28"/>
        </w:rPr>
      </w:pPr>
    </w:p>
    <w:p w14:paraId="66D38B62" w14:textId="77777777" w:rsidR="00A05182" w:rsidRPr="004C6A29" w:rsidRDefault="00A05182" w:rsidP="00A05182">
      <w:pPr>
        <w:rPr>
          <w:sz w:val="28"/>
          <w:szCs w:val="28"/>
        </w:rPr>
      </w:pPr>
      <w:r w:rsidRPr="004C6A29">
        <w:rPr>
          <w:rFonts w:hint="eastAsia"/>
          <w:sz w:val="28"/>
          <w:szCs w:val="28"/>
        </w:rPr>
        <w:t>Compton</w:t>
      </w:r>
      <w:r w:rsidRPr="004C6A29">
        <w:rPr>
          <w:rFonts w:hint="eastAsia"/>
          <w:sz w:val="28"/>
          <w:szCs w:val="28"/>
        </w:rPr>
        <w:t>散射公式</w:t>
      </w:r>
    </w:p>
    <w:p w14:paraId="5C972C7B" w14:textId="77777777" w:rsidR="00A05182" w:rsidRPr="004C6A29" w:rsidRDefault="00A05182" w:rsidP="00A05182">
      <w:pPr>
        <w:rPr>
          <w:sz w:val="28"/>
          <w:szCs w:val="28"/>
        </w:rPr>
      </w:pPr>
      <m:oMathPara>
        <m:oMath>
          <m:r>
            <w:rPr>
              <w:rFonts w:ascii="Cambria Math" w:hAnsi="Cambria Math"/>
              <w:sz w:val="28"/>
              <w:szCs w:val="28"/>
            </w:rPr>
            <m:t>λ'-λ=∆λ=</m:t>
          </m:r>
          <m:f>
            <m:fPr>
              <m:ctrlPr>
                <w:rPr>
                  <w:rFonts w:ascii="Cambria Math" w:hAnsi="Cambria Math"/>
                  <w:i/>
                  <w:sz w:val="28"/>
                  <w:szCs w:val="28"/>
                </w:rPr>
              </m:ctrlPr>
            </m:fPr>
            <m:num>
              <m:r>
                <w:rPr>
                  <w:rFonts w:ascii="Cambria Math" w:hAnsi="Cambria Math"/>
                  <w:sz w:val="28"/>
                  <w:szCs w:val="28"/>
                </w:rPr>
                <m:t>h</m:t>
              </m:r>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e</m:t>
                  </m:r>
                </m:sub>
              </m:sSub>
              <m:r>
                <w:rPr>
                  <w:rFonts w:ascii="Cambria Math" w:hAnsi="Cambria Math"/>
                  <w:sz w:val="28"/>
                  <w:szCs w:val="28"/>
                </w:rPr>
                <m:t>c</m:t>
              </m:r>
            </m:den>
          </m:f>
          <m:d>
            <m:dPr>
              <m:ctrlPr>
                <w:rPr>
                  <w:rFonts w:ascii="Cambria Math" w:hAnsi="Cambria Math"/>
                  <w:i/>
                  <w:sz w:val="28"/>
                  <w:szCs w:val="28"/>
                </w:rPr>
              </m:ctrlPr>
            </m:dPr>
            <m:e>
              <m:r>
                <w:rPr>
                  <w:rFonts w:ascii="Cambria Math" w:hAnsi="Cambria Math"/>
                  <w:sz w:val="28"/>
                  <w:szCs w:val="28"/>
                </w:rPr>
                <m:t>1-</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e>
          </m:d>
        </m:oMath>
      </m:oMathPara>
    </w:p>
    <w:p w14:paraId="2E924A85" w14:textId="77777777" w:rsidR="00A05182" w:rsidRPr="004C6A29" w:rsidRDefault="00A05182" w:rsidP="00A05182">
      <w:pPr>
        <w:rPr>
          <w:sz w:val="28"/>
          <w:szCs w:val="28"/>
        </w:rPr>
      </w:pPr>
      <w:r w:rsidRPr="004C6A29">
        <w:rPr>
          <w:rFonts w:hint="eastAsia"/>
          <w:sz w:val="28"/>
          <w:szCs w:val="28"/>
        </w:rPr>
        <w:t>Compton</w:t>
      </w:r>
      <w:r w:rsidRPr="004C6A29">
        <w:rPr>
          <w:rFonts w:hint="eastAsia"/>
          <w:sz w:val="28"/>
          <w:szCs w:val="28"/>
        </w:rPr>
        <w:t>散射引起的最大位移</w:t>
      </w:r>
    </w:p>
    <w:p w14:paraId="3D419002" w14:textId="77777777" w:rsidR="00A05182" w:rsidRPr="004C6A29" w:rsidRDefault="00A05182" w:rsidP="00A05182">
      <w:pPr>
        <w:rPr>
          <w:sz w:val="28"/>
          <w:szCs w:val="28"/>
        </w:rPr>
      </w:pPr>
      <m:oMathPara>
        <m:oMath>
          <m:r>
            <w:rPr>
              <w:rFonts w:ascii="Cambria Math" w:hAnsi="Cambria Math"/>
              <w:sz w:val="28"/>
              <w:szCs w:val="28"/>
            </w:rPr>
            <m:t>∆λ=</m:t>
          </m:r>
          <m:f>
            <m:fPr>
              <m:ctrlPr>
                <w:rPr>
                  <w:rFonts w:ascii="Cambria Math" w:hAnsi="Cambria Math"/>
                  <w:i/>
                  <w:sz w:val="28"/>
                  <w:szCs w:val="28"/>
                </w:rPr>
              </m:ctrlPr>
            </m:fPr>
            <m:num>
              <m:r>
                <w:rPr>
                  <w:rFonts w:ascii="Cambria Math" w:hAnsi="Cambria Math"/>
                  <w:sz w:val="28"/>
                  <w:szCs w:val="28"/>
                </w:rPr>
                <m:t>2</m:t>
              </m:r>
              <m:r>
                <w:rPr>
                  <w:rFonts w:ascii="Cambria Math" w:hAnsi="Cambria Math"/>
                  <w:sz w:val="28"/>
                  <w:szCs w:val="28"/>
                </w:rPr>
                <m:t>h</m:t>
              </m:r>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e</m:t>
                  </m:r>
                </m:sub>
              </m:sSub>
              <m:r>
                <w:rPr>
                  <w:rFonts w:ascii="Cambria Math" w:hAnsi="Cambria Math"/>
                  <w:sz w:val="28"/>
                  <w:szCs w:val="28"/>
                </w:rPr>
                <m:t>c</m:t>
              </m:r>
            </m:den>
          </m:f>
          <m:r>
            <w:rPr>
              <w:rFonts w:ascii="Cambria Math" w:hAnsi="Cambria Math"/>
              <w:sz w:val="28"/>
              <w:szCs w:val="28"/>
            </w:rPr>
            <m:t>=0.0049 nm</m:t>
          </m:r>
        </m:oMath>
      </m:oMathPara>
    </w:p>
    <w:p w14:paraId="173E5F57" w14:textId="77777777" w:rsidR="00A05182" w:rsidRPr="004C6A29" w:rsidRDefault="00A05182" w:rsidP="00A05182">
      <w:pPr>
        <w:rPr>
          <w:sz w:val="28"/>
          <w:szCs w:val="28"/>
        </w:rPr>
      </w:pPr>
    </w:p>
    <w:p w14:paraId="4EDC5270" w14:textId="77777777" w:rsidR="00A05182" w:rsidRPr="004C6A29" w:rsidRDefault="00A05182" w:rsidP="00A05182">
      <w:pPr>
        <w:rPr>
          <w:sz w:val="28"/>
          <w:szCs w:val="28"/>
        </w:rPr>
      </w:pPr>
      <w:r w:rsidRPr="004C6A29">
        <w:rPr>
          <w:rFonts w:hint="eastAsia"/>
          <w:sz w:val="28"/>
          <w:szCs w:val="28"/>
        </w:rPr>
        <w:t>散射光子的能量</w:t>
      </w:r>
    </w:p>
    <w:p w14:paraId="7553779D" w14:textId="49E7AC29" w:rsidR="00A05182" w:rsidRPr="004C6A29" w:rsidRDefault="00A05182" w:rsidP="00A05182">
      <w:pPr>
        <w:rPr>
          <w:sz w:val="28"/>
          <w:szCs w:val="28"/>
        </w:rPr>
      </w:pPr>
      <m:oMathPara>
        <m:oMath>
          <m:r>
            <w:rPr>
              <w:rFonts w:ascii="Cambria Math" w:hAnsi="Cambria Math"/>
              <w:sz w:val="28"/>
              <w:szCs w:val="28"/>
            </w:rPr>
            <m:t>h</m:t>
          </m:r>
          <m:sSup>
            <m:sSupPr>
              <m:ctrlPr>
                <w:rPr>
                  <w:rFonts w:ascii="Cambria Math" w:hAnsi="Cambria Math"/>
                  <w:i/>
                  <w:sz w:val="28"/>
                  <w:szCs w:val="28"/>
                </w:rPr>
              </m:ctrlPr>
            </m:sSupPr>
            <m:e>
              <m:r>
                <w:rPr>
                  <w:rFonts w:ascii="Cambria Math" w:hAnsi="Cambria Math"/>
                  <w:sz w:val="28"/>
                  <w:szCs w:val="28"/>
                </w:rPr>
                <m:t>ν</m:t>
              </m:r>
            </m:e>
            <m:sup>
              <m:r>
                <w:rPr>
                  <w:rFonts w:ascii="Cambria Math" w:hAnsi="Cambria Math"/>
                  <w:sz w:val="28"/>
                  <w:szCs w:val="28"/>
                </w:rPr>
                <m:t>'</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hν</m:t>
              </m:r>
            </m:num>
            <m:den>
              <m:r>
                <w:rPr>
                  <w:rFonts w:ascii="Cambria Math" w:hAnsi="Cambria Math"/>
                  <w:sz w:val="28"/>
                  <w:szCs w:val="28"/>
                </w:rPr>
                <m:t>1+κ</m:t>
              </m:r>
              <m:d>
                <m:dPr>
                  <m:ctrlPr>
                    <w:rPr>
                      <w:rFonts w:ascii="Cambria Math" w:hAnsi="Cambria Math"/>
                      <w:i/>
                      <w:sz w:val="28"/>
                      <w:szCs w:val="28"/>
                    </w:rPr>
                  </m:ctrlPr>
                </m:dPr>
                <m:e>
                  <m:r>
                    <w:rPr>
                      <w:rFonts w:ascii="Cambria Math" w:hAnsi="Cambria Math"/>
                      <w:sz w:val="28"/>
                      <w:szCs w:val="28"/>
                    </w:rPr>
                    <m:t>1-</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e>
              </m:d>
            </m:den>
          </m:f>
          <m:r>
            <w:rPr>
              <w:rFonts w:ascii="Cambria Math" w:hAnsi="Cambria Math"/>
              <w:sz w:val="28"/>
              <w:szCs w:val="28"/>
            </w:rPr>
            <m:t>,    κ=</m:t>
          </m:r>
          <m:f>
            <m:fPr>
              <m:ctrlPr>
                <w:rPr>
                  <w:rFonts w:ascii="Cambria Math" w:hAnsi="Cambria Math"/>
                  <w:i/>
                  <w:sz w:val="28"/>
                  <w:szCs w:val="28"/>
                </w:rPr>
              </m:ctrlPr>
            </m:fPr>
            <m:num>
              <m:r>
                <w:rPr>
                  <w:rFonts w:ascii="Cambria Math" w:hAnsi="Cambria Math"/>
                  <w:sz w:val="28"/>
                  <w:szCs w:val="28"/>
                </w:rPr>
                <m:t>hν</m:t>
              </m:r>
            </m:num>
            <m:den>
              <m:sSub>
                <m:sSubPr>
                  <m:ctrlPr>
                    <w:rPr>
                      <w:rFonts w:ascii="Cambria Math" w:hAnsi="Cambria Math" w:cs="STIXGeneral-Regular"/>
                      <w:i/>
                      <w:sz w:val="28"/>
                      <w:szCs w:val="28"/>
                    </w:rPr>
                  </m:ctrlPr>
                </m:sSubPr>
                <m:e>
                  <m:r>
                    <w:rPr>
                      <w:rFonts w:ascii="Cambria Math" w:hAnsi="STIXGeneral-Regular" w:cs="STIXGeneral-Regular"/>
                      <w:sz w:val="28"/>
                      <w:szCs w:val="28"/>
                    </w:rPr>
                    <m:t>m</m:t>
                  </m:r>
                  <w:bookmarkStart w:id="0" w:name="_GoBack"/>
                  <w:bookmarkEnd w:id="0"/>
                </m:e>
                <m:sub>
                  <m:r>
                    <w:rPr>
                      <w:rFonts w:ascii="Cambria Math" w:hAnsi="Cambria Math" w:cs="STIXGeneral-Regular"/>
                      <w:sz w:val="28"/>
                      <w:szCs w:val="28"/>
                    </w:rPr>
                    <m:t>e</m:t>
                  </m:r>
                </m:sub>
              </m:sSub>
              <m:sSup>
                <m:sSupPr>
                  <m:ctrlPr>
                    <w:rPr>
                      <w:rFonts w:ascii="Cambria Math" w:hAnsi="Cambria Math" w:cs="STIXGeneral-Regular"/>
                      <w:i/>
                      <w:sz w:val="28"/>
                      <w:szCs w:val="28"/>
                    </w:rPr>
                  </m:ctrlPr>
                </m:sSupPr>
                <m:e>
                  <m:r>
                    <w:rPr>
                      <w:rFonts w:ascii="Cambria Math" w:hAnsi="Cambria Math" w:cs="STIXGeneral-Regular"/>
                      <w:sz w:val="28"/>
                      <w:szCs w:val="28"/>
                    </w:rPr>
                    <m:t>c</m:t>
                  </m:r>
                </m:e>
                <m:sup>
                  <m:r>
                    <w:rPr>
                      <w:rFonts w:ascii="Cambria Math" w:hAnsi="Cambria Math" w:cs="STIXGeneral-Regular"/>
                      <w:sz w:val="28"/>
                      <w:szCs w:val="28"/>
                    </w:rPr>
                    <m:t>2</m:t>
                  </m:r>
                </m:sup>
              </m:sSup>
            </m:den>
          </m:f>
        </m:oMath>
      </m:oMathPara>
    </w:p>
    <w:p w14:paraId="1E20B594" w14:textId="77777777" w:rsidR="00A05182" w:rsidRPr="004C6A29" w:rsidRDefault="00A05182" w:rsidP="00A05182">
      <w:pPr>
        <w:rPr>
          <w:sz w:val="28"/>
          <w:szCs w:val="28"/>
        </w:rPr>
      </w:pPr>
    </w:p>
    <w:p w14:paraId="67E2A5D6" w14:textId="77777777" w:rsidR="00A05182" w:rsidRPr="004C6A29" w:rsidRDefault="00A05182" w:rsidP="00A05182">
      <w:pPr>
        <w:rPr>
          <w:sz w:val="28"/>
          <w:szCs w:val="28"/>
        </w:rPr>
      </w:pPr>
      <w:r w:rsidRPr="004C6A29">
        <w:rPr>
          <w:rFonts w:hint="eastAsia"/>
          <w:sz w:val="28"/>
          <w:szCs w:val="28"/>
        </w:rPr>
        <w:t>反冲电子动能</w:t>
      </w:r>
    </w:p>
    <w:p w14:paraId="7D00EFFC" w14:textId="77777777" w:rsidR="00A05182" w:rsidRPr="004C6A29" w:rsidRDefault="00C60FA0" w:rsidP="00A05182">
      <w:pPr>
        <w:rPr>
          <w:sz w:val="28"/>
          <w:szCs w:val="28"/>
        </w:rPr>
      </w:pPr>
      <m:oMathPara>
        <m:oMath>
          <m:sSub>
            <m:sSubPr>
              <m:ctrlPr>
                <w:rPr>
                  <w:rFonts w:ascii="Cambria Math" w:hAnsi="Cambria Math"/>
                  <w:i/>
                  <w:sz w:val="28"/>
                  <w:szCs w:val="28"/>
                </w:rPr>
              </m:ctrlPr>
            </m:sSubPr>
            <m:e>
              <m:r>
                <w:rPr>
                  <w:rFonts w:ascii="Cambria Math" w:hAnsi="Cambria Math" w:hint="eastAsia"/>
                  <w:sz w:val="28"/>
                  <w:szCs w:val="28"/>
                </w:rPr>
                <m:t>E</m:t>
              </m:r>
            </m:e>
            <m:sub>
              <m:r>
                <w:rPr>
                  <w:rFonts w:ascii="Cambria Math" w:hAnsi="Cambria Math"/>
                  <w:sz w:val="28"/>
                  <w:szCs w:val="28"/>
                </w:rPr>
                <m:t>k</m:t>
              </m:r>
            </m:sub>
          </m:sSub>
          <m:r>
            <w:rPr>
              <w:rFonts w:ascii="Cambria Math" w:hAnsi="Cambria Math"/>
              <w:sz w:val="28"/>
              <w:szCs w:val="28"/>
            </w:rPr>
            <m:t>=hν-h</m:t>
          </m:r>
          <m:sSup>
            <m:sSupPr>
              <m:ctrlPr>
                <w:rPr>
                  <w:rFonts w:ascii="Cambria Math" w:hAnsi="Cambria Math"/>
                  <w:i/>
                  <w:sz w:val="28"/>
                  <w:szCs w:val="28"/>
                </w:rPr>
              </m:ctrlPr>
            </m:sSupPr>
            <m:e>
              <m:r>
                <w:rPr>
                  <w:rFonts w:ascii="Cambria Math" w:hAnsi="Cambria Math"/>
                  <w:sz w:val="28"/>
                  <w:szCs w:val="28"/>
                </w:rPr>
                <m:t>ν</m:t>
              </m:r>
            </m:e>
            <m:sup>
              <m:r>
                <w:rPr>
                  <w:rFonts w:ascii="Cambria Math" w:hAnsi="Cambria Math"/>
                  <w:sz w:val="28"/>
                  <w:szCs w:val="28"/>
                </w:rPr>
                <m:t>'</m:t>
              </m:r>
            </m:sup>
          </m:sSup>
          <m:r>
            <w:rPr>
              <w:rFonts w:ascii="Cambria Math" w:hAnsi="Cambria Math"/>
              <w:sz w:val="28"/>
              <w:szCs w:val="28"/>
            </w:rPr>
            <m:t>=hν</m:t>
          </m:r>
          <m:f>
            <m:fPr>
              <m:ctrlPr>
                <w:rPr>
                  <w:rFonts w:ascii="Cambria Math" w:hAnsi="Cambria Math"/>
                  <w:i/>
                  <w:sz w:val="28"/>
                  <w:szCs w:val="28"/>
                </w:rPr>
              </m:ctrlPr>
            </m:fPr>
            <m:num>
              <m:r>
                <w:rPr>
                  <w:rFonts w:ascii="Cambria Math" w:hAnsi="Cambria Math"/>
                  <w:sz w:val="28"/>
                  <w:szCs w:val="28"/>
                </w:rPr>
                <m:t>κ</m:t>
              </m:r>
              <m:d>
                <m:dPr>
                  <m:ctrlPr>
                    <w:rPr>
                      <w:rFonts w:ascii="Cambria Math" w:hAnsi="Cambria Math"/>
                      <w:i/>
                      <w:sz w:val="28"/>
                      <w:szCs w:val="28"/>
                    </w:rPr>
                  </m:ctrlPr>
                </m:dPr>
                <m:e>
                  <m:r>
                    <w:rPr>
                      <w:rFonts w:ascii="Cambria Math" w:hAnsi="Cambria Math"/>
                      <w:sz w:val="28"/>
                      <w:szCs w:val="28"/>
                    </w:rPr>
                    <m:t>1-</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e>
              </m:d>
            </m:num>
            <m:den>
              <m:r>
                <w:rPr>
                  <w:rFonts w:ascii="Cambria Math" w:hAnsi="Cambria Math"/>
                  <w:sz w:val="28"/>
                  <w:szCs w:val="28"/>
                </w:rPr>
                <m:t>1+κ</m:t>
              </m:r>
              <m:d>
                <m:dPr>
                  <m:ctrlPr>
                    <w:rPr>
                      <w:rFonts w:ascii="Cambria Math" w:hAnsi="Cambria Math"/>
                      <w:i/>
                      <w:sz w:val="28"/>
                      <w:szCs w:val="28"/>
                    </w:rPr>
                  </m:ctrlPr>
                </m:dPr>
                <m:e>
                  <m:r>
                    <w:rPr>
                      <w:rFonts w:ascii="Cambria Math" w:hAnsi="Cambria Math"/>
                      <w:sz w:val="28"/>
                      <w:szCs w:val="28"/>
                    </w:rPr>
                    <m:t>1-</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e>
              </m:d>
            </m:den>
          </m:f>
        </m:oMath>
      </m:oMathPara>
    </w:p>
    <w:p w14:paraId="2803904F" w14:textId="77777777" w:rsidR="00A05182" w:rsidRPr="004C6A29" w:rsidRDefault="00A05182" w:rsidP="00A05182">
      <w:pPr>
        <w:rPr>
          <w:sz w:val="28"/>
          <w:szCs w:val="28"/>
        </w:rPr>
      </w:pPr>
      <w:r w:rsidRPr="004C6A29">
        <w:rPr>
          <w:rFonts w:hint="eastAsia"/>
          <w:sz w:val="28"/>
          <w:szCs w:val="28"/>
        </w:rPr>
        <w:t>反冲电子的最大能量（</w:t>
      </w:r>
      <m:oMath>
        <m:r>
          <w:rPr>
            <w:rFonts w:ascii="Cambria Math" w:hAnsi="Cambria Math"/>
            <w:sz w:val="28"/>
            <w:szCs w:val="28"/>
          </w:rPr>
          <m:t>θ=π</m:t>
        </m:r>
      </m:oMath>
      <w:r w:rsidRPr="004C6A29">
        <w:rPr>
          <w:rFonts w:hint="eastAsia"/>
          <w:sz w:val="28"/>
          <w:szCs w:val="28"/>
        </w:rPr>
        <w:t>）</w:t>
      </w:r>
    </w:p>
    <w:p w14:paraId="2BC3E09F" w14:textId="77777777" w:rsidR="00A05182" w:rsidRPr="004C6A29" w:rsidRDefault="00C60FA0" w:rsidP="00A05182">
      <w:pPr>
        <w:rPr>
          <w:sz w:val="28"/>
          <w:szCs w:val="28"/>
        </w:rPr>
      </w:pPr>
      <m:oMathPara>
        <m:oMath>
          <m:sSub>
            <m:sSubPr>
              <m:ctrlPr>
                <w:rPr>
                  <w:rFonts w:ascii="Cambria Math" w:hAnsi="Cambria Math"/>
                  <w:i/>
                  <w:sz w:val="28"/>
                  <w:szCs w:val="28"/>
                </w:rPr>
              </m:ctrlPr>
            </m:sSubPr>
            <m:e>
              <m:r>
                <w:rPr>
                  <w:rFonts w:ascii="Cambria Math" w:hAnsi="Cambria Math" w:hint="eastAsia"/>
                  <w:sz w:val="28"/>
                  <w:szCs w:val="28"/>
                </w:rPr>
                <m:t>E</m:t>
              </m:r>
            </m:e>
            <m:sub>
              <m:r>
                <w:rPr>
                  <w:rFonts w:ascii="Cambria Math" w:hAnsi="Cambria Math"/>
                  <w:sz w:val="28"/>
                  <w:szCs w:val="28"/>
                </w:rPr>
                <m:t xml:space="preserve">k, </m:t>
              </m:r>
              <m:r>
                <w:rPr>
                  <w:rFonts w:ascii="Cambria Math" w:hAnsi="Cambria Math" w:cs="STIXGeneral-Regular"/>
                  <w:sz w:val="28"/>
                  <w:szCs w:val="28"/>
                </w:rPr>
                <m:t xml:space="preserve"> max</m:t>
              </m:r>
            </m:sub>
          </m:sSub>
          <m:r>
            <w:rPr>
              <w:rFonts w:ascii="Cambria Math" w:hAnsi="Cambria Math"/>
              <w:sz w:val="28"/>
              <w:szCs w:val="28"/>
            </w:rPr>
            <m:t>=hν</m:t>
          </m:r>
          <m:f>
            <m:fPr>
              <m:ctrlPr>
                <w:rPr>
                  <w:rFonts w:ascii="Cambria Math" w:hAnsi="Cambria Math"/>
                  <w:i/>
                  <w:sz w:val="28"/>
                  <w:szCs w:val="28"/>
                </w:rPr>
              </m:ctrlPr>
            </m:fPr>
            <m:num>
              <m:r>
                <w:rPr>
                  <w:rFonts w:ascii="Cambria Math" w:hAnsi="Cambria Math"/>
                  <w:sz w:val="28"/>
                  <w:szCs w:val="28"/>
                </w:rPr>
                <m:t>2κ</m:t>
              </m:r>
            </m:num>
            <m:den>
              <m:r>
                <w:rPr>
                  <w:rFonts w:ascii="Cambria Math" w:hAnsi="Cambria Math"/>
                  <w:sz w:val="28"/>
                  <w:szCs w:val="28"/>
                </w:rPr>
                <m:t>1+2κ</m:t>
              </m:r>
            </m:den>
          </m:f>
        </m:oMath>
      </m:oMathPara>
    </w:p>
    <w:p w14:paraId="148CF6E7" w14:textId="77777777" w:rsidR="00A05182" w:rsidRPr="004C6A29" w:rsidRDefault="00A05182" w:rsidP="00A05182">
      <w:pPr>
        <w:rPr>
          <w:sz w:val="28"/>
          <w:szCs w:val="28"/>
        </w:rPr>
      </w:pPr>
      <w:r w:rsidRPr="004C6A29">
        <w:rPr>
          <w:rFonts w:hint="eastAsia"/>
          <w:sz w:val="28"/>
          <w:szCs w:val="28"/>
        </w:rPr>
        <w:t>相应光子的最小能量</w:t>
      </w:r>
    </w:p>
    <w:p w14:paraId="7EE8A5CD" w14:textId="77777777" w:rsidR="00A05182" w:rsidRPr="004C6A29" w:rsidRDefault="00C60FA0" w:rsidP="00A05182">
      <w:pPr>
        <w:rPr>
          <w:sz w:val="28"/>
          <w:szCs w:val="28"/>
        </w:rPr>
      </w:pPr>
      <m:oMathPara>
        <m:oMath>
          <m:sSub>
            <m:sSubPr>
              <m:ctrlPr>
                <w:rPr>
                  <w:rFonts w:ascii="Cambria Math" w:hAnsi="Cambria Math"/>
                  <w:i/>
                  <w:sz w:val="28"/>
                  <w:szCs w:val="28"/>
                </w:rPr>
              </m:ctrlPr>
            </m:sSubPr>
            <m:e>
              <m:d>
                <m:dPr>
                  <m:ctrlPr>
                    <w:rPr>
                      <w:rFonts w:ascii="Cambria Math" w:hAnsi="Cambria Math"/>
                      <w:i/>
                      <w:sz w:val="28"/>
                      <w:szCs w:val="28"/>
                    </w:rPr>
                  </m:ctrlPr>
                </m:dPr>
                <m:e>
                  <m:r>
                    <w:rPr>
                      <w:rFonts w:ascii="Cambria Math" w:hAnsi="Cambria Math"/>
                      <w:sz w:val="28"/>
                      <w:szCs w:val="28"/>
                    </w:rPr>
                    <m:t>h</m:t>
                  </m:r>
                  <m:sSup>
                    <m:sSupPr>
                      <m:ctrlPr>
                        <w:rPr>
                          <w:rFonts w:ascii="Cambria Math" w:hAnsi="Cambria Math"/>
                          <w:i/>
                          <w:sz w:val="28"/>
                          <w:szCs w:val="28"/>
                        </w:rPr>
                      </m:ctrlPr>
                    </m:sSupPr>
                    <m:e>
                      <m:r>
                        <w:rPr>
                          <w:rFonts w:ascii="Cambria Math" w:hAnsi="Cambria Math"/>
                          <w:sz w:val="28"/>
                          <w:szCs w:val="28"/>
                        </w:rPr>
                        <m:t>ν</m:t>
                      </m:r>
                    </m:e>
                    <m:sup>
                      <m:r>
                        <w:rPr>
                          <w:rFonts w:ascii="Cambria Math" w:hAnsi="Cambria Math"/>
                          <w:sz w:val="28"/>
                          <w:szCs w:val="28"/>
                        </w:rPr>
                        <m:t>'</m:t>
                      </m:r>
                    </m:sup>
                  </m:sSup>
                </m:e>
              </m:d>
            </m:e>
            <m:sub>
              <m:r>
                <w:rPr>
                  <w:rFonts w:ascii="Cambria Math" w:hAnsi="Cambria Math"/>
                  <w:sz w:val="28"/>
                  <w:szCs w:val="28"/>
                </w:rPr>
                <m:t>min</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hν</m:t>
              </m:r>
            </m:num>
            <m:den>
              <m:r>
                <w:rPr>
                  <w:rFonts w:ascii="Cambria Math" w:hAnsi="Cambria Math"/>
                  <w:sz w:val="28"/>
                  <w:szCs w:val="28"/>
                </w:rPr>
                <m:t>1+2κ</m:t>
              </m:r>
            </m:den>
          </m:f>
        </m:oMath>
      </m:oMathPara>
    </w:p>
    <w:p w14:paraId="3E2D97EB" w14:textId="77777777" w:rsidR="00A05182" w:rsidRPr="004C6A29" w:rsidRDefault="00A05182" w:rsidP="00A05182">
      <w:pPr>
        <w:rPr>
          <w:sz w:val="28"/>
          <w:szCs w:val="28"/>
        </w:rPr>
      </w:pPr>
    </w:p>
    <w:p w14:paraId="7629E251" w14:textId="77777777" w:rsidR="00A05182" w:rsidRPr="004C6A29" w:rsidRDefault="00A05182" w:rsidP="00A05182">
      <w:pPr>
        <w:rPr>
          <w:sz w:val="28"/>
          <w:szCs w:val="28"/>
        </w:rPr>
      </w:pPr>
      <w:r w:rsidRPr="004C6A29">
        <w:rPr>
          <w:rFonts w:hint="eastAsia"/>
          <w:sz w:val="28"/>
          <w:szCs w:val="28"/>
        </w:rPr>
        <w:t>电子的</w:t>
      </w:r>
      <w:r w:rsidRPr="004C6A29">
        <w:rPr>
          <w:rFonts w:hint="eastAsia"/>
          <w:sz w:val="28"/>
          <w:szCs w:val="28"/>
        </w:rPr>
        <w:t>Compton</w:t>
      </w:r>
      <w:r w:rsidRPr="004C6A29">
        <w:rPr>
          <w:rFonts w:hint="eastAsia"/>
          <w:sz w:val="28"/>
          <w:szCs w:val="28"/>
        </w:rPr>
        <w:t>波长</w:t>
      </w:r>
    </w:p>
    <w:p w14:paraId="3FDC365C" w14:textId="77777777" w:rsidR="00A05182" w:rsidRPr="004C6A29" w:rsidRDefault="00A05182" w:rsidP="00A05182">
      <w:pPr>
        <w:rPr>
          <w:sz w:val="28"/>
          <w:szCs w:val="28"/>
        </w:rPr>
      </w:pPr>
      <m:oMathPara>
        <m:oMath>
          <m:r>
            <w:rPr>
              <w:rFonts w:ascii="Cambria Math" w:hAnsi="Cambria Math"/>
              <w:sz w:val="28"/>
              <w:szCs w:val="28"/>
            </w:rPr>
            <m:t>κ=1</m:t>
          </m:r>
        </m:oMath>
      </m:oMathPara>
    </w:p>
    <w:p w14:paraId="7E1E47DA" w14:textId="77777777" w:rsidR="00A05182" w:rsidRPr="004C6A29" w:rsidRDefault="00A05182" w:rsidP="00A05182">
      <w:pPr>
        <w:rPr>
          <w:sz w:val="28"/>
          <w:szCs w:val="28"/>
        </w:rPr>
      </w:pPr>
      <m:oMathPara>
        <m:oMath>
          <m:r>
            <w:rPr>
              <w:rFonts w:ascii="Cambria Math" w:hAnsi="Cambria Math"/>
              <w:sz w:val="28"/>
              <w:szCs w:val="28"/>
            </w:rPr>
            <m:t>λ=</m:t>
          </m:r>
          <m:f>
            <m:fPr>
              <m:ctrlPr>
                <w:rPr>
                  <w:rFonts w:ascii="Cambria Math" w:hAnsi="Cambria Math"/>
                  <w:i/>
                  <w:sz w:val="28"/>
                  <w:szCs w:val="28"/>
                </w:rPr>
              </m:ctrlPr>
            </m:fPr>
            <m:num>
              <m:r>
                <w:rPr>
                  <w:rFonts w:ascii="Cambria Math" w:hAnsi="Cambria Math"/>
                  <w:sz w:val="28"/>
                  <w:szCs w:val="28"/>
                </w:rPr>
                <m:t>hc</m:t>
              </m:r>
            </m:num>
            <m:den>
              <m:sSub>
                <m:sSubPr>
                  <m:ctrlPr>
                    <w:rPr>
                      <w:rFonts w:ascii="Cambria Math" w:hAnsi="Cambria Math" w:cs="STIXGeneral-Regular"/>
                      <w:i/>
                      <w:sz w:val="28"/>
                      <w:szCs w:val="28"/>
                    </w:rPr>
                  </m:ctrlPr>
                </m:sSubPr>
                <m:e>
                  <m:r>
                    <w:rPr>
                      <w:rFonts w:ascii="Cambria Math" w:hAnsi="Cambria Math" w:cs="STIXGeneral-Regular"/>
                      <w:sz w:val="28"/>
                      <w:szCs w:val="28"/>
                    </w:rPr>
                    <m:t>m</m:t>
                  </m:r>
                </m:e>
                <m:sub>
                  <m:r>
                    <w:rPr>
                      <w:rFonts w:ascii="Cambria Math" w:hAnsi="Cambria Math" w:cs="STIXGeneral-Regular"/>
                      <w:sz w:val="28"/>
                      <w:szCs w:val="28"/>
                    </w:rPr>
                    <m:t>e</m:t>
                  </m:r>
                </m:sub>
              </m:sSub>
              <m:sSup>
                <m:sSupPr>
                  <m:ctrlPr>
                    <w:rPr>
                      <w:rFonts w:ascii="Cambria Math" w:hAnsi="Cambria Math" w:cs="STIXGeneral-Regular"/>
                      <w:i/>
                      <w:sz w:val="28"/>
                      <w:szCs w:val="28"/>
                    </w:rPr>
                  </m:ctrlPr>
                </m:sSupPr>
                <m:e>
                  <m:r>
                    <w:rPr>
                      <w:rFonts w:ascii="Cambria Math" w:hAnsi="Cambria Math" w:cs="STIXGeneral-Regular"/>
                      <w:sz w:val="28"/>
                      <w:szCs w:val="28"/>
                    </w:rPr>
                    <m:t>c</m:t>
                  </m:r>
                </m:e>
                <m:sup>
                  <m:r>
                    <w:rPr>
                      <w:rFonts w:ascii="Cambria Math" w:hAnsi="Cambria Math" w:cs="STIXGeneral-Regular"/>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1.24 </m:t>
              </m:r>
              <m:r>
                <w:rPr>
                  <w:rFonts w:ascii="Cambria Math" w:hAnsi="Cambria Math" w:cs="STIXGeneral-Regular"/>
                  <w:sz w:val="28"/>
                  <w:szCs w:val="28"/>
                </w:rPr>
                <m:t>nm∙keV</m:t>
              </m:r>
            </m:num>
            <m:den>
              <m:r>
                <w:rPr>
                  <w:rFonts w:ascii="Cambria Math" w:hAnsi="Cambria Math"/>
                  <w:sz w:val="28"/>
                  <w:szCs w:val="28"/>
                </w:rPr>
                <m:t>511 keV</m:t>
              </m:r>
            </m:den>
          </m:f>
          <m:r>
            <w:rPr>
              <w:rFonts w:ascii="Cambria Math" w:hAnsi="Cambria Math"/>
              <w:sz w:val="28"/>
              <w:szCs w:val="28"/>
            </w:rPr>
            <m:t>=0.002426 nm</m:t>
          </m:r>
        </m:oMath>
      </m:oMathPara>
    </w:p>
    <w:p w14:paraId="6AB76DA1" w14:textId="77777777" w:rsidR="00A05182" w:rsidRPr="004C6A29" w:rsidRDefault="00A05182" w:rsidP="00A05182">
      <w:pPr>
        <w:rPr>
          <w:sz w:val="28"/>
          <w:szCs w:val="28"/>
        </w:rPr>
      </w:pPr>
    </w:p>
    <w:p w14:paraId="19F5A803" w14:textId="77777777" w:rsidR="00A05182" w:rsidRPr="004C6A29" w:rsidRDefault="00A05182" w:rsidP="00A05182">
      <w:pPr>
        <w:rPr>
          <w:sz w:val="28"/>
          <w:szCs w:val="28"/>
        </w:rPr>
      </w:pPr>
      <w:r w:rsidRPr="004C6A29">
        <w:rPr>
          <w:rFonts w:hint="eastAsia"/>
          <w:sz w:val="28"/>
          <w:szCs w:val="28"/>
        </w:rPr>
        <w:t>经典电子半径</w:t>
      </w:r>
    </w:p>
    <w:p w14:paraId="003B2B7F" w14:textId="77777777" w:rsidR="00A05182" w:rsidRPr="004C6A29" w:rsidRDefault="00C60FA0" w:rsidP="00A05182">
      <w:pPr>
        <w:rPr>
          <w:sz w:val="28"/>
          <w:szCs w:val="28"/>
        </w:rPr>
      </w:pPr>
      <m:oMathPara>
        <m:oMath>
          <m:sSub>
            <m:sSubPr>
              <m:ctrlPr>
                <w:rPr>
                  <w:rFonts w:ascii="Cambria Math" w:hAnsi="Cambria Math" w:cs="STIXGeneral-Regular"/>
                  <w:i/>
                  <w:sz w:val="28"/>
                  <w:szCs w:val="28"/>
                </w:rPr>
              </m:ctrlPr>
            </m:sSubPr>
            <m:e>
              <m:r>
                <w:rPr>
                  <w:rFonts w:ascii="Cambria Math" w:hAnsi="Cambria Math" w:cs="STIXGeneral-Regular"/>
                  <w:sz w:val="28"/>
                  <w:szCs w:val="28"/>
                </w:rPr>
                <m:t>m</m:t>
              </m:r>
            </m:e>
            <m:sub>
              <m:r>
                <w:rPr>
                  <w:rFonts w:ascii="Cambria Math" w:hAnsi="Cambria Math" w:cs="STIXGeneral-Regular"/>
                  <w:sz w:val="28"/>
                  <w:szCs w:val="28"/>
                </w:rPr>
                <m:t>e</m:t>
              </m:r>
            </m:sub>
          </m:sSub>
          <m:sSup>
            <m:sSupPr>
              <m:ctrlPr>
                <w:rPr>
                  <w:rFonts w:ascii="Cambria Math" w:hAnsi="Cambria Math" w:cs="STIXGeneral-Regular"/>
                  <w:i/>
                  <w:sz w:val="28"/>
                  <w:szCs w:val="28"/>
                </w:rPr>
              </m:ctrlPr>
            </m:sSupPr>
            <m:e>
              <m:r>
                <w:rPr>
                  <w:rFonts w:ascii="Cambria Math" w:hAnsi="Cambria Math" w:cs="STIXGeneral-Regular"/>
                  <w:sz w:val="28"/>
                  <w:szCs w:val="28"/>
                </w:rPr>
                <m:t>c</m:t>
              </m:r>
            </m:e>
            <m:sup>
              <m:r>
                <w:rPr>
                  <w:rFonts w:ascii="Cambria Math" w:hAnsi="Cambria Math" w:cs="STIXGeneral-Regular"/>
                  <w:sz w:val="28"/>
                  <w:szCs w:val="28"/>
                </w:rPr>
                <m:t>2</m:t>
              </m:r>
            </m:sup>
          </m:s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m:t>
                  </m:r>
                </m:sup>
              </m:sSup>
            </m:num>
            <m:den>
              <m:r>
                <w:rPr>
                  <w:rFonts w:ascii="Cambria Math" w:hAnsi="Cambria Math"/>
                  <w:sz w:val="28"/>
                  <w:szCs w:val="28"/>
                </w:rPr>
                <m:t>4π</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e</m:t>
                  </m:r>
                </m:sub>
              </m:sSub>
            </m:den>
          </m:f>
        </m:oMath>
      </m:oMathPara>
    </w:p>
    <w:p w14:paraId="790067A6" w14:textId="77777777" w:rsidR="00A05182" w:rsidRPr="004C6A29" w:rsidRDefault="00C60FA0" w:rsidP="00A05182">
      <w:pPr>
        <w:rPr>
          <w:rFonts w:ascii="Cambria Math" w:hAnsi="Cambria Math"/>
          <w:sz w:val="28"/>
          <w:szCs w:val="28"/>
          <w:oMath/>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e</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m:t>
                  </m:r>
                </m:sup>
              </m:sSup>
            </m:num>
            <m:den>
              <m:r>
                <w:rPr>
                  <w:rFonts w:ascii="Cambria Math" w:hAnsi="Cambria Math"/>
                  <w:sz w:val="28"/>
                  <w:szCs w:val="28"/>
                </w:rPr>
                <m:t>4π</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cs="STIXGeneral-Regular"/>
                      <w:i/>
                      <w:sz w:val="28"/>
                      <w:szCs w:val="28"/>
                    </w:rPr>
                  </m:ctrlPr>
                </m:sSubPr>
                <m:e>
                  <m:r>
                    <w:rPr>
                      <w:rFonts w:ascii="Cambria Math" w:hAnsi="Cambria Math" w:cs="STIXGeneral-Regular"/>
                      <w:sz w:val="28"/>
                      <w:szCs w:val="28"/>
                    </w:rPr>
                    <m:t>m</m:t>
                  </m:r>
                </m:e>
                <m:sub>
                  <m:r>
                    <w:rPr>
                      <w:rFonts w:ascii="Cambria Math" w:hAnsi="Cambria Math" w:cs="STIXGeneral-Regular"/>
                      <w:sz w:val="28"/>
                      <w:szCs w:val="28"/>
                    </w:rPr>
                    <m:t>e</m:t>
                  </m:r>
                </m:sub>
              </m:sSub>
              <m:sSup>
                <m:sSupPr>
                  <m:ctrlPr>
                    <w:rPr>
                      <w:rFonts w:ascii="Cambria Math" w:hAnsi="Cambria Math" w:cs="STIXGeneral-Regular"/>
                      <w:i/>
                      <w:sz w:val="28"/>
                      <w:szCs w:val="28"/>
                    </w:rPr>
                  </m:ctrlPr>
                </m:sSupPr>
                <m:e>
                  <m:r>
                    <w:rPr>
                      <w:rFonts w:ascii="Cambria Math" w:hAnsi="Cambria Math" w:cs="STIXGeneral-Regular"/>
                      <w:sz w:val="28"/>
                      <w:szCs w:val="28"/>
                    </w:rPr>
                    <m:t>c</m:t>
                  </m:r>
                </m:e>
                <m:sup>
                  <m:r>
                    <w:rPr>
                      <w:rFonts w:ascii="Cambria Math" w:hAnsi="Cambria Math" w:cs="STIXGeneral-Regular"/>
                      <w:sz w:val="28"/>
                      <w:szCs w:val="28"/>
                    </w:rPr>
                    <m:t>2</m:t>
                  </m:r>
                </m:sup>
              </m:sSup>
            </m:den>
          </m:f>
          <m:r>
            <w:rPr>
              <w:rFonts w:ascii="Cambria Math" w:hAnsi="Cambria Math"/>
              <w:sz w:val="28"/>
              <w:szCs w:val="28"/>
            </w:rPr>
            <m:t>≈2.8 fm</m:t>
          </m:r>
        </m:oMath>
      </m:oMathPara>
    </w:p>
    <w:p w14:paraId="1F953435" w14:textId="460EEEAD" w:rsidR="004472A5" w:rsidRDefault="00D45B58">
      <w:pPr>
        <w:rPr>
          <w:sz w:val="28"/>
          <w:szCs w:val="28"/>
        </w:rPr>
      </w:pPr>
      <w:r>
        <w:rPr>
          <w:rFonts w:hint="eastAsia"/>
          <w:sz w:val="28"/>
          <w:szCs w:val="28"/>
        </w:rPr>
        <w:t>相干散射</w:t>
      </w:r>
    </w:p>
    <w:p w14:paraId="45E74D8C" w14:textId="24A42871" w:rsidR="00D45B58" w:rsidRDefault="00E36981">
      <w:pPr>
        <w:rPr>
          <w:sz w:val="28"/>
          <w:szCs w:val="28"/>
        </w:rPr>
      </w:pPr>
      <w:r>
        <w:rPr>
          <w:rFonts w:hint="eastAsia"/>
          <w:sz w:val="28"/>
          <w:szCs w:val="28"/>
        </w:rPr>
        <w:t>在</w:t>
      </w:r>
      <w:r>
        <w:rPr>
          <w:rFonts w:hint="eastAsia"/>
          <w:sz w:val="28"/>
          <w:szCs w:val="28"/>
        </w:rPr>
        <w:t>Compton</w:t>
      </w:r>
      <w:r>
        <w:rPr>
          <w:rFonts w:hint="eastAsia"/>
          <w:sz w:val="28"/>
          <w:szCs w:val="28"/>
        </w:rPr>
        <w:t>散射中，总是伴随着</w:t>
      </w:r>
      <m:oMath>
        <m:r>
          <w:rPr>
            <w:rFonts w:ascii="Cambria Math" w:hAnsi="Cambria Math"/>
            <w:sz w:val="28"/>
            <w:szCs w:val="28"/>
          </w:rPr>
          <m:t>∆λ=0</m:t>
        </m:r>
      </m:oMath>
      <w:r>
        <w:rPr>
          <w:rFonts w:hint="eastAsia"/>
          <w:sz w:val="28"/>
          <w:szCs w:val="28"/>
        </w:rPr>
        <w:t>的散射；</w:t>
      </w:r>
    </w:p>
    <w:p w14:paraId="69A7BA4E" w14:textId="03A68103" w:rsidR="00E36981" w:rsidRDefault="00E36981">
      <w:pPr>
        <w:rPr>
          <w:sz w:val="28"/>
          <w:szCs w:val="28"/>
        </w:rPr>
      </w:pPr>
      <w:r>
        <w:rPr>
          <w:rFonts w:hint="eastAsia"/>
          <w:sz w:val="28"/>
          <w:szCs w:val="28"/>
        </w:rPr>
        <w:t>在各个方向都可以观察到；</w:t>
      </w:r>
    </w:p>
    <w:p w14:paraId="70442CF8" w14:textId="24AD5240" w:rsidR="00B67A66" w:rsidRDefault="00B67A66" w:rsidP="00B67A66">
      <w:pPr>
        <w:rPr>
          <w:sz w:val="28"/>
          <w:szCs w:val="28"/>
        </w:rPr>
      </w:pPr>
      <w:r>
        <w:rPr>
          <w:rFonts w:hint="eastAsia"/>
          <w:sz w:val="28"/>
          <w:szCs w:val="28"/>
        </w:rPr>
        <w:t>随着原子序数</w:t>
      </w:r>
      <m:oMath>
        <m:r>
          <w:rPr>
            <w:rFonts w:ascii="Cambria Math" w:hAnsi="Cambria Math" w:hint="eastAsia"/>
            <w:sz w:val="28"/>
            <w:szCs w:val="28"/>
          </w:rPr>
          <m:t>Z</m:t>
        </m:r>
      </m:oMath>
      <w:r>
        <w:rPr>
          <w:rFonts w:hint="eastAsia"/>
          <w:sz w:val="28"/>
          <w:szCs w:val="28"/>
        </w:rPr>
        <w:t>增大而增强</w:t>
      </w:r>
      <w:r w:rsidR="00D05693">
        <w:rPr>
          <w:rFonts w:hint="eastAsia"/>
          <w:sz w:val="28"/>
          <w:szCs w:val="28"/>
        </w:rPr>
        <w:t>；</w:t>
      </w:r>
    </w:p>
    <w:p w14:paraId="28392476" w14:textId="39BB9F8E" w:rsidR="00D05693" w:rsidRDefault="00D05693" w:rsidP="00B67A66">
      <w:pPr>
        <w:rPr>
          <w:sz w:val="28"/>
          <w:szCs w:val="28"/>
        </w:rPr>
      </w:pPr>
      <w:r>
        <w:rPr>
          <w:rFonts w:hint="eastAsia"/>
          <w:sz w:val="28"/>
          <w:szCs w:val="28"/>
        </w:rPr>
        <w:t>本质上是弹性散射</w:t>
      </w:r>
    </w:p>
    <w:p w14:paraId="25AFF8B4" w14:textId="77777777" w:rsidR="00E36981" w:rsidRDefault="00E36981">
      <w:pPr>
        <w:rPr>
          <w:sz w:val="28"/>
          <w:szCs w:val="28"/>
        </w:rPr>
      </w:pPr>
    </w:p>
    <w:p w14:paraId="208EE2EC" w14:textId="54E58F88" w:rsidR="00E36981" w:rsidRDefault="00AF47FC">
      <w:pPr>
        <w:rPr>
          <w:sz w:val="28"/>
          <w:szCs w:val="28"/>
        </w:rPr>
      </w:pPr>
      <w:r>
        <w:rPr>
          <w:rFonts w:hint="eastAsia"/>
          <w:sz w:val="28"/>
          <w:szCs w:val="28"/>
        </w:rPr>
        <w:t>光子同内层束缚电子发生相互作用，由于束缚电子与原子结合比较紧密，因此入射光子与原子整体发生散射。</w:t>
      </w:r>
    </w:p>
    <w:p w14:paraId="2009FB9B" w14:textId="317C2A38" w:rsidR="00AF47FC" w:rsidRDefault="00C60FA0">
      <w:pPr>
        <w:rPr>
          <w:sz w:val="28"/>
          <w:szCs w:val="28"/>
        </w:rPr>
      </w:pPr>
      <m:oMathPara>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e</m:t>
              </m:r>
            </m:sub>
          </m:sSub>
          <m:r>
            <w:rPr>
              <w:rFonts w:ascii="Cambria Math" w:hAnsi="Cambria Math"/>
              <w:sz w:val="28"/>
              <w:szCs w:val="28"/>
            </w:rPr>
            <m:t>⟶∆λ=0</m:t>
          </m:r>
        </m:oMath>
      </m:oMathPara>
    </w:p>
    <w:p w14:paraId="05C0439B" w14:textId="77777777" w:rsidR="00AF47FC" w:rsidRDefault="00AF47FC">
      <w:pPr>
        <w:rPr>
          <w:sz w:val="28"/>
          <w:szCs w:val="28"/>
        </w:rPr>
      </w:pPr>
    </w:p>
    <w:p w14:paraId="5596C083" w14:textId="726C537C" w:rsidR="00D45B58" w:rsidRDefault="00E37680">
      <w:pPr>
        <w:rPr>
          <w:sz w:val="28"/>
          <w:szCs w:val="28"/>
        </w:rPr>
      </w:pPr>
      <w:r>
        <w:rPr>
          <w:rFonts w:hint="eastAsia"/>
          <w:sz w:val="28"/>
          <w:szCs w:val="28"/>
        </w:rPr>
        <w:t>非相干散射</w:t>
      </w:r>
    </w:p>
    <w:p w14:paraId="40CBB163" w14:textId="77777777" w:rsidR="00E37680" w:rsidRPr="004C6A29" w:rsidRDefault="00E37680">
      <w:pPr>
        <w:rPr>
          <w:sz w:val="28"/>
          <w:szCs w:val="28"/>
        </w:rPr>
      </w:pPr>
    </w:p>
    <w:p w14:paraId="3A00A281" w14:textId="2DFD1EF3" w:rsidR="0048396F" w:rsidRPr="002508AD" w:rsidRDefault="0048396F">
      <w:pPr>
        <w:rPr>
          <w:b/>
          <w:color w:val="FF0000"/>
          <w:sz w:val="28"/>
          <w:szCs w:val="28"/>
        </w:rPr>
      </w:pPr>
      <w:r w:rsidRPr="002508AD">
        <w:rPr>
          <w:rFonts w:hint="eastAsia"/>
          <w:b/>
          <w:color w:val="FF0000"/>
          <w:sz w:val="28"/>
          <w:szCs w:val="28"/>
        </w:rPr>
        <w:t>逆</w:t>
      </w:r>
      <w:r w:rsidRPr="002508AD">
        <w:rPr>
          <w:rFonts w:hint="eastAsia"/>
          <w:b/>
          <w:color w:val="FF0000"/>
          <w:sz w:val="28"/>
          <w:szCs w:val="28"/>
        </w:rPr>
        <w:t>Compton</w:t>
      </w:r>
      <w:r w:rsidRPr="002508AD">
        <w:rPr>
          <w:rFonts w:hint="eastAsia"/>
          <w:b/>
          <w:color w:val="FF0000"/>
          <w:sz w:val="28"/>
          <w:szCs w:val="28"/>
        </w:rPr>
        <w:t>散射</w:t>
      </w:r>
    </w:p>
    <w:p w14:paraId="755B9C12" w14:textId="61F6AAB8" w:rsidR="004C6A29" w:rsidRPr="004C6A29" w:rsidRDefault="0005448E">
      <w:pPr>
        <w:rPr>
          <w:sz w:val="28"/>
          <w:szCs w:val="28"/>
        </w:rPr>
      </w:pPr>
      <w:r>
        <w:rPr>
          <w:rFonts w:hint="eastAsia"/>
          <w:sz w:val="28"/>
          <w:szCs w:val="28"/>
        </w:rPr>
        <w:t>高能电子把能量传给低能光子，光子获得能量，频率变高，</w:t>
      </w:r>
      <w:r w:rsidR="00607FAE">
        <w:rPr>
          <w:rFonts w:hint="eastAsia"/>
          <w:sz w:val="28"/>
          <w:szCs w:val="28"/>
        </w:rPr>
        <w:t>波长变短。</w:t>
      </w:r>
    </w:p>
    <w:p w14:paraId="1D1E4711" w14:textId="77777777" w:rsidR="004C6A29" w:rsidRDefault="004C6A29">
      <w:pPr>
        <w:rPr>
          <w:b/>
          <w:color w:val="FF0000"/>
          <w:sz w:val="28"/>
          <w:szCs w:val="28"/>
        </w:rPr>
      </w:pPr>
    </w:p>
    <w:p w14:paraId="7D3E4FF0" w14:textId="62F6DE9B" w:rsidR="002508AD" w:rsidRPr="00336618" w:rsidRDefault="002508AD">
      <w:pPr>
        <w:rPr>
          <w:sz w:val="28"/>
          <w:szCs w:val="28"/>
        </w:rPr>
      </w:pPr>
      <w:r w:rsidRPr="00336618">
        <w:rPr>
          <w:rFonts w:hint="eastAsia"/>
          <w:sz w:val="28"/>
          <w:szCs w:val="28"/>
        </w:rPr>
        <w:t>同步</w:t>
      </w:r>
      <w:r w:rsidRPr="00336618">
        <w:rPr>
          <w:rFonts w:hint="eastAsia"/>
          <w:sz w:val="28"/>
          <w:szCs w:val="28"/>
        </w:rPr>
        <w:t>-</w:t>
      </w:r>
      <w:r w:rsidRPr="00336618">
        <w:rPr>
          <w:rFonts w:hint="eastAsia"/>
          <w:sz w:val="28"/>
          <w:szCs w:val="28"/>
        </w:rPr>
        <w:t>自</w:t>
      </w:r>
      <w:r w:rsidRPr="00336618">
        <w:rPr>
          <w:rFonts w:hint="eastAsia"/>
          <w:sz w:val="28"/>
          <w:szCs w:val="28"/>
        </w:rPr>
        <w:t>Compton</w:t>
      </w:r>
      <w:r w:rsidRPr="00336618">
        <w:rPr>
          <w:rFonts w:hint="eastAsia"/>
          <w:sz w:val="28"/>
          <w:szCs w:val="28"/>
        </w:rPr>
        <w:t>效应</w:t>
      </w:r>
    </w:p>
    <w:p w14:paraId="5A8DB2EE" w14:textId="77777777" w:rsidR="002508AD" w:rsidRDefault="002508AD">
      <w:pPr>
        <w:rPr>
          <w:b/>
          <w:color w:val="FF0000"/>
          <w:sz w:val="28"/>
          <w:szCs w:val="28"/>
        </w:rPr>
      </w:pPr>
    </w:p>
    <w:p w14:paraId="629918BB" w14:textId="77777777" w:rsidR="009E3FB8" w:rsidRDefault="009E3FB8">
      <w:pPr>
        <w:rPr>
          <w:b/>
          <w:color w:val="FF0000"/>
          <w:sz w:val="28"/>
          <w:szCs w:val="28"/>
        </w:rPr>
      </w:pPr>
    </w:p>
    <w:p w14:paraId="66C0CDCB" w14:textId="0DA3CF26" w:rsidR="009E3FB8" w:rsidRDefault="009E3FB8">
      <w:pPr>
        <w:rPr>
          <w:b/>
          <w:color w:val="FF0000"/>
          <w:sz w:val="28"/>
          <w:szCs w:val="28"/>
        </w:rPr>
      </w:pPr>
      <w:r>
        <w:rPr>
          <w:rFonts w:hint="eastAsia"/>
          <w:b/>
          <w:color w:val="FF0000"/>
          <w:sz w:val="28"/>
          <w:szCs w:val="28"/>
        </w:rPr>
        <w:t>瑞利散射</w:t>
      </w:r>
    </w:p>
    <w:p w14:paraId="5E255032" w14:textId="77777777" w:rsidR="00C70B4B" w:rsidRDefault="00C70B4B">
      <w:pPr>
        <w:rPr>
          <w:b/>
          <w:color w:val="FF0000"/>
          <w:sz w:val="28"/>
          <w:szCs w:val="28"/>
        </w:rPr>
      </w:pPr>
    </w:p>
    <w:p w14:paraId="2656B093" w14:textId="77777777" w:rsidR="009E3FB8" w:rsidRDefault="009E3FB8">
      <w:pPr>
        <w:rPr>
          <w:b/>
          <w:color w:val="FF0000"/>
          <w:sz w:val="28"/>
          <w:szCs w:val="28"/>
        </w:rPr>
      </w:pPr>
    </w:p>
    <w:p w14:paraId="567F596C" w14:textId="1902D7D2" w:rsidR="004C6A29" w:rsidRPr="004C6A29" w:rsidRDefault="004C6A29">
      <w:pPr>
        <w:rPr>
          <w:b/>
          <w:color w:val="FF0000"/>
          <w:sz w:val="28"/>
          <w:szCs w:val="28"/>
        </w:rPr>
      </w:pPr>
      <w:r w:rsidRPr="004C6A29">
        <w:rPr>
          <w:rFonts w:hint="eastAsia"/>
          <w:b/>
          <w:color w:val="FF0000"/>
          <w:sz w:val="28"/>
          <w:szCs w:val="28"/>
        </w:rPr>
        <w:t>拉曼散射</w:t>
      </w:r>
    </w:p>
    <w:p w14:paraId="1033E39B" w14:textId="77777777" w:rsidR="00BC4695" w:rsidRDefault="00BC4695">
      <w:pPr>
        <w:rPr>
          <w:sz w:val="28"/>
          <w:szCs w:val="28"/>
        </w:rPr>
      </w:pPr>
    </w:p>
    <w:p w14:paraId="4867C141" w14:textId="77777777" w:rsidR="006230C6" w:rsidRDefault="006230C6">
      <w:pPr>
        <w:rPr>
          <w:sz w:val="28"/>
          <w:szCs w:val="28"/>
        </w:rPr>
      </w:pPr>
    </w:p>
    <w:p w14:paraId="32F64FC2" w14:textId="7F35368B" w:rsidR="00826096" w:rsidRPr="00826096" w:rsidRDefault="00826096">
      <w:pPr>
        <w:rPr>
          <w:b/>
          <w:color w:val="FF0000"/>
          <w:sz w:val="28"/>
          <w:szCs w:val="28"/>
        </w:rPr>
      </w:pPr>
      <w:r w:rsidRPr="00826096">
        <w:rPr>
          <w:rFonts w:hint="eastAsia"/>
          <w:b/>
          <w:color w:val="FF0000"/>
          <w:sz w:val="28"/>
          <w:szCs w:val="28"/>
        </w:rPr>
        <w:t>布里渊散射</w:t>
      </w:r>
    </w:p>
    <w:p w14:paraId="377A6729" w14:textId="77777777" w:rsidR="00826096" w:rsidRDefault="00826096">
      <w:pPr>
        <w:rPr>
          <w:b/>
          <w:color w:val="FF0000"/>
          <w:sz w:val="28"/>
          <w:szCs w:val="28"/>
        </w:rPr>
      </w:pPr>
    </w:p>
    <w:p w14:paraId="07BA30A6" w14:textId="77777777" w:rsidR="00132DDC" w:rsidRDefault="00132DDC">
      <w:pPr>
        <w:rPr>
          <w:b/>
          <w:color w:val="FF0000"/>
          <w:sz w:val="28"/>
          <w:szCs w:val="28"/>
        </w:rPr>
      </w:pPr>
    </w:p>
    <w:p w14:paraId="4F6DAA73" w14:textId="1603379E" w:rsidR="006230C6" w:rsidRDefault="006230C6">
      <w:pPr>
        <w:rPr>
          <w:b/>
          <w:color w:val="FF0000"/>
          <w:sz w:val="28"/>
          <w:szCs w:val="28"/>
        </w:rPr>
      </w:pPr>
      <w:r w:rsidRPr="00A46CE5">
        <w:rPr>
          <w:rFonts w:hint="eastAsia"/>
          <w:b/>
          <w:color w:val="FF0000"/>
          <w:sz w:val="28"/>
          <w:szCs w:val="28"/>
        </w:rPr>
        <w:t>穆斯堡尔效应</w:t>
      </w:r>
    </w:p>
    <w:p w14:paraId="19D69A16" w14:textId="356EA2AD" w:rsidR="00C328F1" w:rsidRDefault="00C328F1">
      <w:pPr>
        <w:rPr>
          <w:sz w:val="28"/>
          <w:szCs w:val="28"/>
        </w:rPr>
      </w:pPr>
      <w:r w:rsidRPr="00C328F1">
        <w:rPr>
          <w:rFonts w:hint="eastAsia"/>
          <w:sz w:val="28"/>
          <w:szCs w:val="28"/>
        </w:rPr>
        <w:t>无反冲</w:t>
      </w:r>
      <m:oMath>
        <m:r>
          <w:rPr>
            <w:rFonts w:ascii="Cambria Math" w:hAnsi="Cambria Math"/>
            <w:sz w:val="28"/>
            <w:szCs w:val="28"/>
          </w:rPr>
          <m:t>γ</m:t>
        </m:r>
      </m:oMath>
      <w:r w:rsidRPr="00C328F1">
        <w:rPr>
          <w:rFonts w:hint="eastAsia"/>
          <w:sz w:val="28"/>
          <w:szCs w:val="28"/>
        </w:rPr>
        <w:t>共振吸收</w:t>
      </w:r>
      <w:r>
        <w:rPr>
          <w:rFonts w:hint="eastAsia"/>
          <w:sz w:val="28"/>
          <w:szCs w:val="28"/>
        </w:rPr>
        <w:t>；</w:t>
      </w:r>
    </w:p>
    <w:p w14:paraId="6ADA9E41" w14:textId="479586AC" w:rsidR="00BF728D" w:rsidRDefault="00BF728D">
      <w:pPr>
        <w:rPr>
          <w:sz w:val="28"/>
          <w:szCs w:val="28"/>
        </w:rPr>
      </w:pPr>
      <w:r>
        <w:rPr>
          <w:rFonts w:hint="eastAsia"/>
          <w:sz w:val="28"/>
          <w:szCs w:val="28"/>
        </w:rPr>
        <w:t>考虑原子核的反冲动能</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m:t>
            </m:r>
          </m:sub>
        </m:sSub>
      </m:oMath>
      <w:r>
        <w:rPr>
          <w:rFonts w:hint="eastAsia"/>
          <w:sz w:val="28"/>
          <w:szCs w:val="28"/>
        </w:rPr>
        <w:t>，</w:t>
      </w:r>
    </w:p>
    <w:p w14:paraId="3A65985F" w14:textId="49ED9C84" w:rsidR="00BF728D" w:rsidRDefault="00C60FA0">
      <w:pP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m:t>
              </m:r>
            </m:sub>
          </m:sSub>
          <m:r>
            <w:rPr>
              <w:rFonts w:ascii="Cambria Math" w:hAnsi="Cambria Math"/>
              <w:sz w:val="28"/>
              <w:szCs w:val="28"/>
            </w:rPr>
            <m:t>=hν+</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m:t>
              </m:r>
            </m:sub>
          </m:sSub>
        </m:oMath>
      </m:oMathPara>
    </w:p>
    <w:p w14:paraId="2E7E2395" w14:textId="0A01BAE9" w:rsidR="000A2C91" w:rsidRDefault="00C60FA0">
      <w:pPr>
        <w:rPr>
          <w:sz w:val="28"/>
          <w:szCs w:val="28"/>
        </w:rPr>
      </w:p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m:t>
            </m:r>
          </m:sub>
        </m:sSub>
      </m:oMath>
      <w:r w:rsidR="000A2C91">
        <w:rPr>
          <w:rFonts w:hint="eastAsia"/>
          <w:sz w:val="28"/>
          <w:szCs w:val="28"/>
        </w:rPr>
        <w:t>比激发态的能级宽度大</w:t>
      </w:r>
    </w:p>
    <w:p w14:paraId="7F6C32D0" w14:textId="79A432FE" w:rsidR="000A2C91" w:rsidRDefault="000A2C91">
      <w:pPr>
        <w:rPr>
          <w:sz w:val="28"/>
          <w:szCs w:val="28"/>
        </w:rPr>
      </w:pPr>
      <w:r>
        <w:rPr>
          <w:rFonts w:hint="eastAsia"/>
          <w:sz w:val="28"/>
          <w:szCs w:val="28"/>
        </w:rPr>
        <w:t>由不确定关系，任何有寿命的激发态必定存在一定的能级宽度</w:t>
      </w:r>
      <m:oMath>
        <m:r>
          <m:rPr>
            <m:sty m:val="p"/>
          </m:rPr>
          <w:rPr>
            <w:rFonts w:ascii="Cambria Math" w:hAnsi="Cambria Math"/>
            <w:sz w:val="28"/>
            <w:szCs w:val="28"/>
          </w:rPr>
          <m:t>Γ</m:t>
        </m:r>
      </m:oMath>
      <w:r>
        <w:rPr>
          <w:rFonts w:hint="eastAsia"/>
          <w:sz w:val="28"/>
          <w:szCs w:val="28"/>
        </w:rPr>
        <w:t>；</w:t>
      </w:r>
    </w:p>
    <w:p w14:paraId="3827CB45" w14:textId="77777777" w:rsidR="000A2C91" w:rsidRDefault="000A2C91">
      <w:pPr>
        <w:rPr>
          <w:sz w:val="28"/>
          <w:szCs w:val="28"/>
        </w:rPr>
      </w:pPr>
    </w:p>
    <w:p w14:paraId="69ADDC1F" w14:textId="77777777" w:rsidR="000A2C91" w:rsidRDefault="000A2C91">
      <w:pPr>
        <w:rPr>
          <w:sz w:val="28"/>
          <w:szCs w:val="28"/>
        </w:rPr>
      </w:pPr>
    </w:p>
    <w:p w14:paraId="66934D00" w14:textId="1297E222" w:rsidR="00BF728D" w:rsidRDefault="00BF728D">
      <w:pPr>
        <w:rPr>
          <w:sz w:val="28"/>
          <w:szCs w:val="28"/>
        </w:rPr>
      </w:pPr>
      <w:r>
        <w:rPr>
          <w:rFonts w:hint="eastAsia"/>
          <w:sz w:val="28"/>
          <w:szCs w:val="28"/>
        </w:rPr>
        <w:t>当放射性核素处于固体晶体中时，遭受反冲的是整块晶体，</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m:t>
            </m:r>
          </m:sub>
        </m:sSub>
        <m:r>
          <w:rPr>
            <w:rFonts w:ascii="Cambria Math" w:hAnsi="Cambria Math"/>
            <w:sz w:val="28"/>
            <w:szCs w:val="28"/>
          </w:rPr>
          <m:t>→0</m:t>
        </m:r>
      </m:oMath>
      <w:r>
        <w:rPr>
          <w:rFonts w:hint="eastAsia"/>
          <w:sz w:val="28"/>
          <w:szCs w:val="28"/>
        </w:rPr>
        <w:t>，整个过程可视为无反冲过程；</w:t>
      </w:r>
    </w:p>
    <w:p w14:paraId="2B6FAFC4" w14:textId="77777777" w:rsidR="00896388" w:rsidRDefault="00896388">
      <w:pPr>
        <w:rPr>
          <w:sz w:val="28"/>
          <w:szCs w:val="28"/>
        </w:rPr>
      </w:pPr>
    </w:p>
    <w:p w14:paraId="58AE2DFE" w14:textId="77777777" w:rsidR="00896388" w:rsidRPr="00420B0B" w:rsidRDefault="00896388" w:rsidP="00896388">
      <w:pPr>
        <w:rPr>
          <w:rFonts w:asciiTheme="minorEastAsia" w:hAnsiTheme="minorEastAsia"/>
          <w:b/>
          <w:color w:val="FF0000"/>
          <w:sz w:val="28"/>
          <w:szCs w:val="28"/>
        </w:rPr>
      </w:pPr>
      <w:r>
        <w:rPr>
          <w:rFonts w:hint="eastAsia"/>
          <w:sz w:val="28"/>
          <w:szCs w:val="28"/>
        </w:rPr>
        <w:t>利用穆斯堡尔效应测定引力红移</w:t>
      </w:r>
    </w:p>
    <w:p w14:paraId="76B6AA3F" w14:textId="0B1BFC1B" w:rsidR="00896388" w:rsidRDefault="0073740C">
      <w:pPr>
        <w:rPr>
          <w:sz w:val="28"/>
          <w:szCs w:val="28"/>
        </w:rPr>
      </w:pPr>
      <w:r>
        <w:rPr>
          <w:rFonts w:hint="eastAsia"/>
          <w:sz w:val="28"/>
          <w:szCs w:val="28"/>
        </w:rPr>
        <w:t>一个半径为</w:t>
      </w:r>
      <m:oMath>
        <m:r>
          <w:rPr>
            <w:rFonts w:ascii="Cambria Math" w:hAnsi="Cambria Math" w:hint="eastAsia"/>
            <w:sz w:val="28"/>
            <w:szCs w:val="28"/>
          </w:rPr>
          <m:t>R</m:t>
        </m:r>
      </m:oMath>
      <w:r>
        <w:rPr>
          <w:rFonts w:hint="eastAsia"/>
          <w:sz w:val="28"/>
          <w:szCs w:val="28"/>
        </w:rPr>
        <w:t>的发光星球放出的光子能量假定为</w:t>
      </w:r>
      <m:oMath>
        <m:r>
          <w:rPr>
            <w:rFonts w:ascii="Cambria Math" w:hAnsi="Cambria Math"/>
            <w:sz w:val="28"/>
            <w:szCs w:val="28"/>
          </w:rPr>
          <m:t>hν</m:t>
        </m:r>
      </m:oMath>
      <w:r>
        <w:rPr>
          <w:rFonts w:hint="eastAsia"/>
          <w:sz w:val="28"/>
          <w:szCs w:val="28"/>
        </w:rPr>
        <w:t>，在远处接收到的光子能量由于要克服星球的重力引力势而损失一部分能量；</w:t>
      </w:r>
    </w:p>
    <w:p w14:paraId="4BA3606A" w14:textId="59A7335B" w:rsidR="0073740C" w:rsidRDefault="0073740C">
      <w:pPr>
        <w:rPr>
          <w:sz w:val="28"/>
          <w:szCs w:val="28"/>
        </w:rPr>
      </w:pPr>
      <w:r>
        <w:rPr>
          <w:rFonts w:hint="eastAsia"/>
          <w:sz w:val="28"/>
          <w:szCs w:val="28"/>
        </w:rPr>
        <w:t>重力引力势</w:t>
      </w:r>
    </w:p>
    <w:p w14:paraId="7E6A1534" w14:textId="605D2B35" w:rsidR="0073740C" w:rsidRPr="00BB7061" w:rsidRDefault="0073740C">
      <w:pPr>
        <w:rPr>
          <w:sz w:val="28"/>
          <w:szCs w:val="28"/>
        </w:rPr>
      </w:pPr>
      <m:oMathPara>
        <m:oMath>
          <m:r>
            <w:rPr>
              <w:rFonts w:ascii="Cambria Math" w:hAnsi="Cambria Math"/>
              <w:sz w:val="28"/>
              <w:szCs w:val="28"/>
            </w:rPr>
            <m:t>V=-G</m:t>
          </m:r>
          <m:f>
            <m:fPr>
              <m:ctrlPr>
                <w:rPr>
                  <w:rFonts w:ascii="Cambria Math" w:hAnsi="Cambria Math"/>
                  <w:i/>
                  <w:sz w:val="28"/>
                  <w:szCs w:val="28"/>
                </w:rPr>
              </m:ctrlPr>
            </m:fPr>
            <m:num>
              <m:r>
                <w:rPr>
                  <w:rFonts w:ascii="Cambria Math" w:hAnsi="Cambria Math"/>
                  <w:sz w:val="28"/>
                  <w:szCs w:val="28"/>
                </w:rPr>
                <m:t>m'm</m:t>
              </m:r>
            </m:num>
            <m:den>
              <m:r>
                <w:rPr>
                  <w:rFonts w:ascii="Cambria Math" w:hAnsi="Cambria Math"/>
                  <w:sz w:val="28"/>
                  <w:szCs w:val="28"/>
                </w:rPr>
                <m:t>R</m:t>
              </m:r>
            </m:den>
          </m:f>
        </m:oMath>
      </m:oMathPara>
    </w:p>
    <w:p w14:paraId="19FDB695" w14:textId="2D750FBD" w:rsidR="00BB7061" w:rsidRDefault="00BB7061">
      <w:pPr>
        <w:rPr>
          <w:sz w:val="28"/>
          <w:szCs w:val="28"/>
        </w:rPr>
      </w:pPr>
      <m:oMath>
        <m:r>
          <w:rPr>
            <w:rFonts w:ascii="Cambria Math" w:hAnsi="Cambria Math"/>
            <w:sz w:val="28"/>
            <w:szCs w:val="28"/>
          </w:rPr>
          <m:t>m'</m:t>
        </m:r>
      </m:oMath>
      <w:r>
        <w:rPr>
          <w:rFonts w:hint="eastAsia"/>
          <w:sz w:val="28"/>
          <w:szCs w:val="28"/>
        </w:rPr>
        <w:t>：发光星球的质量；</w:t>
      </w:r>
    </w:p>
    <w:p w14:paraId="7EE98C3D" w14:textId="7742D676" w:rsidR="00BB7061" w:rsidRDefault="00BB7061">
      <w:pPr>
        <w:rPr>
          <w:sz w:val="28"/>
          <w:szCs w:val="28"/>
        </w:rPr>
      </w:pPr>
      <m:oMath>
        <m:r>
          <w:rPr>
            <w:rFonts w:ascii="Cambria Math" w:hAnsi="Cambria Math"/>
            <w:sz w:val="28"/>
            <w:szCs w:val="28"/>
          </w:rPr>
          <m:t>m</m:t>
        </m:r>
      </m:oMath>
      <w:r>
        <w:rPr>
          <w:rFonts w:hint="eastAsia"/>
          <w:sz w:val="28"/>
          <w:szCs w:val="28"/>
        </w:rPr>
        <w:t>：光子质量，</w:t>
      </w:r>
    </w:p>
    <w:p w14:paraId="5A2A723D" w14:textId="4A82E1A7" w:rsidR="00BB7061" w:rsidRPr="00752C1C" w:rsidRDefault="00BB7061">
      <w:pPr>
        <w:rPr>
          <w:sz w:val="28"/>
          <w:szCs w:val="28"/>
        </w:rPr>
      </w:pPr>
      <m:oMathPara>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hν</m:t>
              </m:r>
            </m:num>
            <m:den>
              <m:sSup>
                <m:sSupPr>
                  <m:ctrlPr>
                    <w:rPr>
                      <w:rFonts w:ascii="Cambria Math" w:hAnsi="Cambria Math"/>
                      <w:i/>
                      <w:sz w:val="28"/>
                      <w:szCs w:val="28"/>
                    </w:rPr>
                  </m:ctrlPr>
                </m:sSupPr>
                <m:e>
                  <m:r>
                    <w:rPr>
                      <w:rFonts w:ascii="Cambria Math" w:hAnsi="Cambria Math" w:cs="Cambria Math"/>
                      <w:sz w:val="28"/>
                      <w:szCs w:val="28"/>
                    </w:rPr>
                    <m:t>c</m:t>
                  </m:r>
                </m:e>
                <m:sup>
                  <m:r>
                    <w:rPr>
                      <w:rFonts w:ascii="Cambria Math" w:hAnsi="Cambria Math"/>
                      <w:sz w:val="28"/>
                      <w:szCs w:val="28"/>
                    </w:rPr>
                    <m:t>2</m:t>
                  </m:r>
                </m:sup>
              </m:sSup>
            </m:den>
          </m:f>
        </m:oMath>
      </m:oMathPara>
    </w:p>
    <w:p w14:paraId="75757836" w14:textId="0840643D" w:rsidR="00752C1C" w:rsidRDefault="00752C1C">
      <w:pPr>
        <w:rPr>
          <w:sz w:val="28"/>
          <w:szCs w:val="28"/>
        </w:rPr>
      </w:pPr>
      <w:r>
        <w:rPr>
          <w:rFonts w:hint="eastAsia"/>
          <w:sz w:val="28"/>
          <w:szCs w:val="28"/>
        </w:rPr>
        <w:t>在远离发光星球处接收到的光子能量为</w:t>
      </w:r>
    </w:p>
    <w:p w14:paraId="29522C63" w14:textId="066127E2" w:rsidR="00752C1C" w:rsidRPr="00B209D3" w:rsidRDefault="00752C1C">
      <w:pPr>
        <w:rPr>
          <w:rFonts w:cs="Cambria Math"/>
          <w:sz w:val="28"/>
          <w:szCs w:val="28"/>
        </w:rPr>
      </w:pPr>
      <m:oMathPara>
        <m:oMath>
          <m:r>
            <w:rPr>
              <w:rFonts w:ascii="Cambria Math" w:hAnsi="Cambria Math" w:cs="Cambria Math"/>
              <w:sz w:val="28"/>
              <w:szCs w:val="28"/>
            </w:rPr>
            <m:t>E=</m:t>
          </m:r>
          <m:r>
            <w:rPr>
              <w:rFonts w:ascii="Cambria Math" w:hAnsi="Cambria Math"/>
              <w:sz w:val="28"/>
              <w:szCs w:val="28"/>
            </w:rPr>
            <m:t>hν-G</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R</m:t>
              </m:r>
            </m:den>
          </m:f>
          <m:f>
            <m:fPr>
              <m:ctrlPr>
                <w:rPr>
                  <w:rFonts w:ascii="Cambria Math" w:hAnsi="Cambria Math"/>
                  <w:i/>
                  <w:sz w:val="28"/>
                  <w:szCs w:val="28"/>
                </w:rPr>
              </m:ctrlPr>
            </m:fPr>
            <m:num>
              <m:r>
                <w:rPr>
                  <w:rFonts w:ascii="Cambria Math" w:hAnsi="Cambria Math"/>
                  <w:sz w:val="28"/>
                  <w:szCs w:val="28"/>
                </w:rPr>
                <m:t>hν</m:t>
              </m:r>
            </m:num>
            <m:den>
              <m:sSup>
                <m:sSupPr>
                  <m:ctrlPr>
                    <w:rPr>
                      <w:rFonts w:ascii="Cambria Math" w:hAnsi="Cambria Math"/>
                      <w:i/>
                      <w:sz w:val="28"/>
                      <w:szCs w:val="28"/>
                    </w:rPr>
                  </m:ctrlPr>
                </m:sSupPr>
                <m:e>
                  <m:r>
                    <w:rPr>
                      <w:rFonts w:ascii="Cambria Math" w:hAnsi="Cambria Math" w:cs="Cambria Math"/>
                      <w:sz w:val="28"/>
                      <w:szCs w:val="28"/>
                    </w:rPr>
                    <m:t>c</m:t>
                  </m:r>
                </m:e>
                <m:sup>
                  <m:r>
                    <w:rPr>
                      <w:rFonts w:ascii="Cambria Math" w:hAnsi="Cambria Math"/>
                      <w:sz w:val="28"/>
                      <w:szCs w:val="28"/>
                    </w:rPr>
                    <m:t>2</m:t>
                  </m:r>
                </m:sup>
              </m:sSup>
            </m:den>
          </m:f>
          <m:r>
            <w:rPr>
              <w:rFonts w:ascii="Cambria Math" w:hAnsi="Cambria Math"/>
              <w:sz w:val="28"/>
              <w:szCs w:val="28"/>
            </w:rPr>
            <m:t>=hν</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Gm'</m:t>
                  </m:r>
                </m:num>
                <m:den>
                  <m:r>
                    <w:rPr>
                      <w:rFonts w:ascii="Cambria Math" w:hAnsi="Cambria Math"/>
                      <w:sz w:val="28"/>
                      <w:szCs w:val="28"/>
                    </w:rPr>
                    <m:t>R</m:t>
                  </m:r>
                  <m:sSup>
                    <m:sSupPr>
                      <m:ctrlPr>
                        <w:rPr>
                          <w:rFonts w:ascii="Cambria Math" w:hAnsi="Cambria Math"/>
                          <w:i/>
                          <w:sz w:val="28"/>
                          <w:szCs w:val="28"/>
                        </w:rPr>
                      </m:ctrlPr>
                    </m:sSupPr>
                    <m:e>
                      <m:r>
                        <w:rPr>
                          <w:rFonts w:ascii="Cambria Math" w:hAnsi="Cambria Math" w:cs="Cambria Math"/>
                          <w:sz w:val="28"/>
                          <w:szCs w:val="28"/>
                        </w:rPr>
                        <m:t>c</m:t>
                      </m:r>
                    </m:e>
                    <m:sup>
                      <m:r>
                        <w:rPr>
                          <w:rFonts w:ascii="Cambria Math" w:hAnsi="Cambria Math"/>
                          <w:sz w:val="28"/>
                          <w:szCs w:val="28"/>
                        </w:rPr>
                        <m:t>2</m:t>
                      </m:r>
                    </m:sup>
                  </m:sSup>
                </m:den>
              </m:f>
            </m:e>
          </m:d>
        </m:oMath>
      </m:oMathPara>
    </w:p>
    <w:p w14:paraId="08096917" w14:textId="227741D8" w:rsidR="00B209D3" w:rsidRDefault="00B209D3">
      <w:pPr>
        <w:rPr>
          <w:rFonts w:cs="Cambria Math"/>
          <w:sz w:val="28"/>
          <w:szCs w:val="28"/>
        </w:rPr>
      </w:pPr>
      <w:r>
        <w:rPr>
          <w:rFonts w:cs="Cambria Math" w:hint="eastAsia"/>
          <w:sz w:val="28"/>
          <w:szCs w:val="28"/>
        </w:rPr>
        <w:t>频率变小，波长增大，重力红移</w:t>
      </w:r>
    </w:p>
    <w:p w14:paraId="34C62843" w14:textId="77777777" w:rsidR="00C507DF" w:rsidRDefault="00C507DF">
      <w:pPr>
        <w:rPr>
          <w:rFonts w:cs="Cambria Math"/>
          <w:sz w:val="28"/>
          <w:szCs w:val="28"/>
        </w:rPr>
      </w:pPr>
    </w:p>
    <w:p w14:paraId="31036AD5" w14:textId="41A42C7E" w:rsidR="00C507DF" w:rsidRPr="00752C1C" w:rsidRDefault="00C507DF">
      <w:pPr>
        <w:rPr>
          <w:rFonts w:cs="Cambria Math"/>
          <w:sz w:val="28"/>
          <w:szCs w:val="28"/>
        </w:rPr>
      </w:pPr>
      <w:r>
        <w:rPr>
          <w:rFonts w:cs="Cambria Math" w:hint="eastAsia"/>
          <w:sz w:val="28"/>
          <w:szCs w:val="28"/>
        </w:rPr>
        <w:t>光子离开地球距离不同时，</w:t>
      </w:r>
      <w:r>
        <w:rPr>
          <w:rFonts w:hint="eastAsia"/>
          <w:sz w:val="28"/>
          <w:szCs w:val="28"/>
        </w:rPr>
        <w:t>重力引力势不同，频率也不同；</w:t>
      </w:r>
    </w:p>
    <w:sectPr w:rsidR="00C507DF" w:rsidRPr="00752C1C" w:rsidSect="00E9395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82"/>
    <w:rsid w:val="0005448E"/>
    <w:rsid w:val="000A2C91"/>
    <w:rsid w:val="00132DDC"/>
    <w:rsid w:val="002508AD"/>
    <w:rsid w:val="00336618"/>
    <w:rsid w:val="004472A5"/>
    <w:rsid w:val="0048396F"/>
    <w:rsid w:val="004C6A29"/>
    <w:rsid w:val="004C6CE4"/>
    <w:rsid w:val="004C7A1C"/>
    <w:rsid w:val="00607FAE"/>
    <w:rsid w:val="006230C6"/>
    <w:rsid w:val="0073740C"/>
    <w:rsid w:val="00752C1C"/>
    <w:rsid w:val="00826096"/>
    <w:rsid w:val="00896388"/>
    <w:rsid w:val="00920945"/>
    <w:rsid w:val="009B7799"/>
    <w:rsid w:val="009E3FB8"/>
    <w:rsid w:val="00A05182"/>
    <w:rsid w:val="00A46CE5"/>
    <w:rsid w:val="00AF47FC"/>
    <w:rsid w:val="00B209D3"/>
    <w:rsid w:val="00B67A66"/>
    <w:rsid w:val="00BB7061"/>
    <w:rsid w:val="00BC4695"/>
    <w:rsid w:val="00BD59C7"/>
    <w:rsid w:val="00BF728D"/>
    <w:rsid w:val="00C328F1"/>
    <w:rsid w:val="00C507DF"/>
    <w:rsid w:val="00C60FA0"/>
    <w:rsid w:val="00C70B4B"/>
    <w:rsid w:val="00D05693"/>
    <w:rsid w:val="00D45B58"/>
    <w:rsid w:val="00E36981"/>
    <w:rsid w:val="00E37680"/>
    <w:rsid w:val="00E9395F"/>
    <w:rsid w:val="00ED1BF6"/>
    <w:rsid w:val="00F2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C8934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1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182"/>
    <w:rPr>
      <w:rFonts w:ascii="Lucida Grande" w:hAnsi="Lucida Grande" w:cs="Lucida Grande"/>
      <w:sz w:val="18"/>
      <w:szCs w:val="18"/>
    </w:rPr>
  </w:style>
  <w:style w:type="character" w:styleId="PlaceholderText">
    <w:name w:val="Placeholder Text"/>
    <w:basedOn w:val="DefaultParagraphFont"/>
    <w:uiPriority w:val="99"/>
    <w:semiHidden/>
    <w:rsid w:val="004C6C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0C8EC-DD70-314C-83E3-A60350E24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250</Words>
  <Characters>1427</Characters>
  <Application>Microsoft Macintosh Word</Application>
  <DocSecurity>0</DocSecurity>
  <Lines>11</Lines>
  <Paragraphs>3</Paragraphs>
  <ScaleCrop>false</ScaleCrop>
  <Company>cor</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 刘</dc:creator>
  <cp:keywords/>
  <dc:description/>
  <cp:lastModifiedBy>wei liu</cp:lastModifiedBy>
  <cp:revision>36</cp:revision>
  <dcterms:created xsi:type="dcterms:W3CDTF">2016-06-19T16:33:00Z</dcterms:created>
  <dcterms:modified xsi:type="dcterms:W3CDTF">2016-10-16T02:20:00Z</dcterms:modified>
</cp:coreProperties>
</file>