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67037F" w14:textId="77777777" w:rsidR="009B6F5F" w:rsidRDefault="009B6F5F" w:rsidP="009B6F5F">
      <w:pPr>
        <w:pStyle w:val="1"/>
        <w:numPr>
          <w:ilvl w:val="0"/>
          <w:numId w:val="0"/>
        </w:numPr>
      </w:pPr>
      <w:r>
        <w:rPr>
          <w:rFonts w:hint="eastAsia"/>
        </w:rPr>
        <w:t>第七章：原子核物理</w:t>
      </w:r>
    </w:p>
    <w:p w14:paraId="19FDFAC7" w14:textId="77777777" w:rsidR="009B6F5F" w:rsidRDefault="009B6F5F" w:rsidP="009B6F5F">
      <w:pPr>
        <w:pStyle w:val="1"/>
      </w:pPr>
    </w:p>
    <w:p w14:paraId="3F8A5D64" w14:textId="77777777" w:rsidR="009B6F5F" w:rsidRDefault="009B6F5F" w:rsidP="009B6F5F">
      <w:pPr>
        <w:pStyle w:val="1"/>
      </w:pPr>
      <w:r>
        <w:rPr>
          <w:rFonts w:hint="eastAsia"/>
        </w:rPr>
        <w:t>元素化学，物理和光谱性质与</w:t>
      </w:r>
      <w:r w:rsidRPr="009B6F5F">
        <w:rPr>
          <w:rFonts w:hint="eastAsia"/>
          <w:color w:val="FF0000"/>
        </w:rPr>
        <w:t>核外电子</w:t>
      </w:r>
      <w:r>
        <w:rPr>
          <w:rFonts w:hint="eastAsia"/>
        </w:rPr>
        <w:t>有关，</w:t>
      </w:r>
    </w:p>
    <w:p w14:paraId="3A2D888A" w14:textId="77777777" w:rsidR="009B6F5F" w:rsidRDefault="009B6F5F" w:rsidP="009B6F5F">
      <w:pPr>
        <w:pStyle w:val="1"/>
      </w:pPr>
      <w:r>
        <w:rPr>
          <w:rFonts w:hint="eastAsia"/>
        </w:rPr>
        <w:t>放射现象与</w:t>
      </w:r>
      <w:r w:rsidRPr="009B6F5F">
        <w:rPr>
          <w:rFonts w:hint="eastAsia"/>
          <w:color w:val="FF0000"/>
        </w:rPr>
        <w:t>原子核</w:t>
      </w:r>
      <w:r>
        <w:rPr>
          <w:rFonts w:hint="eastAsia"/>
        </w:rPr>
        <w:t>有关</w:t>
      </w:r>
    </w:p>
    <w:p w14:paraId="7FDBED59" w14:textId="77777777" w:rsidR="006663DF" w:rsidRDefault="006663DF"/>
    <w:p w14:paraId="332D59A8" w14:textId="77777777" w:rsidR="009B6F5F" w:rsidRDefault="009B6F5F">
      <w:r>
        <w:rPr>
          <w:rFonts w:hint="eastAsia"/>
        </w:rPr>
        <w:t>原子核由质子和中子组成</w:t>
      </w:r>
    </w:p>
    <w:p w14:paraId="6DD55247" w14:textId="77777777" w:rsidR="009B6F5F" w:rsidRDefault="009B6F5F">
      <w:r>
        <w:rPr>
          <w:rFonts w:hint="eastAsia"/>
        </w:rPr>
        <w:t>为什么不是电子？</w:t>
      </w:r>
    </w:p>
    <w:p w14:paraId="2BC25C3D" w14:textId="77777777" w:rsidR="009B6F5F" w:rsidRDefault="009B6F5F">
      <w:r>
        <w:rPr>
          <w:rFonts w:hint="eastAsia"/>
        </w:rPr>
        <w:t>1.</w:t>
      </w:r>
    </w:p>
    <w:p w14:paraId="5A59601B" w14:textId="77777777" w:rsidR="009B6F5F" w:rsidRDefault="009B6F5F">
      <w:r>
        <w:rPr>
          <w:rFonts w:hint="eastAsia"/>
        </w:rPr>
        <w:t>2.</w:t>
      </w:r>
    </w:p>
    <w:p w14:paraId="31C8E4BE" w14:textId="77777777" w:rsidR="00A85A55" w:rsidRDefault="00A85A55"/>
    <w:p w14:paraId="02FC2D4F" w14:textId="3656DBB8" w:rsidR="00A85A55" w:rsidRDefault="00A85A55">
      <w:pPr>
        <w:rPr>
          <w:rFonts w:hint="eastAsia"/>
        </w:rPr>
      </w:pPr>
      <w:r>
        <w:rPr>
          <w:rFonts w:hint="eastAsia"/>
        </w:rPr>
        <w:t>核素图</w:t>
      </w:r>
      <w:r w:rsidR="00E8082C">
        <w:rPr>
          <w:rFonts w:hint="eastAsia"/>
        </w:rPr>
        <w:t>(</w:t>
      </w:r>
      <w:r w:rsidR="00E8082C" w:rsidRPr="00E8082C">
        <w:rPr>
          <w:position w:val="-4"/>
        </w:rPr>
        <w:object w:dxaOrig="600" w:dyaOrig="240" w14:anchorId="1565D5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0pt;height:12pt" o:ole="">
            <v:imagedata r:id="rId7" o:title=""/>
          </v:shape>
          <o:OLEObject Type="Embed" ProgID="Equation.DSMT4" ShapeID="_x0000_i1030" DrawAspect="Content" ObjectID="_1400490907" r:id="rId8"/>
        </w:object>
      </w:r>
      <w:r w:rsidR="00E8082C">
        <w:rPr>
          <w:rFonts w:hint="eastAsia"/>
        </w:rPr>
        <w:t>)</w:t>
      </w:r>
    </w:p>
    <w:p w14:paraId="3FFE2BA3" w14:textId="15E41E9B" w:rsidR="00E8082C" w:rsidRDefault="00E8082C">
      <w:pPr>
        <w:rPr>
          <w:rFonts w:hint="eastAsia"/>
        </w:rPr>
      </w:pPr>
      <w:r>
        <w:rPr>
          <w:rFonts w:hint="eastAsia"/>
        </w:rPr>
        <w:t>核素的稳定区</w:t>
      </w:r>
    </w:p>
    <w:p w14:paraId="3D37E009" w14:textId="77777777" w:rsidR="00E8082C" w:rsidRDefault="00E8082C">
      <w:pPr>
        <w:rPr>
          <w:rFonts w:hint="eastAsia"/>
        </w:rPr>
      </w:pPr>
      <w:r w:rsidRPr="00E8082C">
        <w:rPr>
          <w:position w:val="-4"/>
        </w:rPr>
        <w:object w:dxaOrig="620" w:dyaOrig="240" w14:anchorId="0C69A51D">
          <v:shape id="_x0000_i1025" type="#_x0000_t75" style="width:31pt;height:12pt" o:ole="">
            <v:imagedata r:id="rId9" o:title=""/>
          </v:shape>
          <o:OLEObject Type="Embed" ProgID="Equation.DSMT4" ShapeID="_x0000_i1025" DrawAspect="Content" ObjectID="_1400490908" r:id="rId10"/>
        </w:object>
      </w:r>
      <w:r>
        <w:rPr>
          <w:rFonts w:hint="eastAsia"/>
        </w:rPr>
        <w:t>;</w:t>
      </w:r>
    </w:p>
    <w:p w14:paraId="4CB26922" w14:textId="239A89F8" w:rsidR="00E8082C" w:rsidRDefault="00E8082C">
      <w:pPr>
        <w:rPr>
          <w:rFonts w:hint="eastAsia"/>
        </w:rPr>
      </w:pPr>
      <w:r w:rsidRPr="00E8082C">
        <w:rPr>
          <w:position w:val="-8"/>
        </w:rPr>
        <w:object w:dxaOrig="480" w:dyaOrig="280" w14:anchorId="05A5192C">
          <v:shape id="_x0000_i1026" type="#_x0000_t75" style="width:24pt;height:14pt" o:ole="">
            <v:imagedata r:id="rId11" o:title=""/>
          </v:shape>
          <o:OLEObject Type="Embed" ProgID="Equation.DSMT4" ShapeID="_x0000_i1026" DrawAspect="Content" ObjectID="_1400490909" r:id="rId12"/>
        </w:object>
      </w:r>
      <w:r>
        <w:rPr>
          <w:rFonts w:hint="eastAsia"/>
        </w:rPr>
        <w:t>大到一定数值后，稳定线逐渐向</w:t>
      </w:r>
      <w:r w:rsidRPr="00E8082C">
        <w:rPr>
          <w:position w:val="-4"/>
        </w:rPr>
        <w:object w:dxaOrig="620" w:dyaOrig="240" w14:anchorId="20E19FB8">
          <v:shape id="_x0000_i1029" type="#_x0000_t75" style="width:31pt;height:12pt" o:ole="">
            <v:imagedata r:id="rId13" o:title=""/>
          </v:shape>
          <o:OLEObject Type="Embed" ProgID="Equation.DSMT4" ShapeID="_x0000_i1029" DrawAspect="Content" ObjectID="_1400490910" r:id="rId14"/>
        </w:object>
      </w:r>
      <w:r>
        <w:rPr>
          <w:rFonts w:hint="eastAsia"/>
        </w:rPr>
        <w:t>方向偏离。</w:t>
      </w:r>
    </w:p>
    <w:p w14:paraId="7AABBA9E" w14:textId="77777777" w:rsidR="00E8082C" w:rsidRDefault="00E8082C">
      <w:pPr>
        <w:rPr>
          <w:rFonts w:hint="eastAsia"/>
        </w:rPr>
      </w:pPr>
    </w:p>
    <w:p w14:paraId="29234333" w14:textId="48D5C27C" w:rsidR="00E8082C" w:rsidRDefault="00E8082C">
      <w:pPr>
        <w:rPr>
          <w:rFonts w:hint="eastAsia"/>
        </w:rPr>
      </w:pPr>
      <w:r>
        <w:rPr>
          <w:rFonts w:hint="eastAsia"/>
        </w:rPr>
        <w:t>结合能</w:t>
      </w:r>
    </w:p>
    <w:p w14:paraId="4B92E969" w14:textId="1F7A1781" w:rsidR="00E8082C" w:rsidRDefault="00E8082C">
      <w:r w:rsidRPr="00E8082C">
        <w:rPr>
          <w:position w:val="-16"/>
        </w:rPr>
        <w:object w:dxaOrig="2420" w:dyaOrig="440" w14:anchorId="29E47792">
          <v:shape id="_x0000_i1033" type="#_x0000_t75" style="width:121pt;height:22pt" o:ole="">
            <v:imagedata r:id="rId15" o:title=""/>
          </v:shape>
          <o:OLEObject Type="Embed" ProgID="Equation.DSMT4" ShapeID="_x0000_i1033" DrawAspect="Content" ObjectID="_1400490911" r:id="rId16"/>
        </w:object>
      </w:r>
    </w:p>
    <w:p w14:paraId="3CCBEF5C" w14:textId="7079E960" w:rsidR="00E8082C" w:rsidRDefault="00E8082C">
      <w:r w:rsidRPr="00E8082C">
        <w:rPr>
          <w:position w:val="-16"/>
        </w:rPr>
        <w:object w:dxaOrig="2640" w:dyaOrig="440" w14:anchorId="0FFAEDEE">
          <v:shape id="_x0000_i1035" type="#_x0000_t75" style="width:132pt;height:22pt" o:ole="">
            <v:imagedata r:id="rId17" o:title=""/>
          </v:shape>
          <o:OLEObject Type="Embed" ProgID="Equation.DSMT4" ShapeID="_x0000_i1035" DrawAspect="Content" ObjectID="_1400490912" r:id="rId18"/>
        </w:object>
      </w:r>
    </w:p>
    <w:p w14:paraId="4BD80C7A" w14:textId="4A180932" w:rsidR="00E8082C" w:rsidRDefault="00E8082C">
      <w:pPr>
        <w:rPr>
          <w:rFonts w:hint="eastAsia"/>
        </w:rPr>
      </w:pPr>
      <w:r>
        <w:rPr>
          <w:rFonts w:hint="eastAsia"/>
        </w:rPr>
        <w:t>比结合能</w:t>
      </w:r>
      <w:r w:rsidRPr="00E8082C">
        <w:rPr>
          <w:position w:val="-14"/>
        </w:rPr>
        <w:object w:dxaOrig="660" w:dyaOrig="420" w14:anchorId="6D0FBC6C">
          <v:shape id="_x0000_i1039" type="#_x0000_t75" style="width:33pt;height:21pt" o:ole="">
            <v:imagedata r:id="rId19" o:title=""/>
          </v:shape>
          <o:OLEObject Type="Embed" ProgID="Equation.DSMT4" ShapeID="_x0000_i1039" DrawAspect="Content" ObjectID="_1400490913" r:id="rId20"/>
        </w:object>
      </w:r>
      <w:r>
        <w:rPr>
          <w:rFonts w:hint="eastAsia"/>
        </w:rPr>
        <w:t>：每个核子对结合能的贡献</w:t>
      </w:r>
    </w:p>
    <w:p w14:paraId="57F19B76" w14:textId="73042259" w:rsidR="00E8082C" w:rsidRDefault="00E8082C">
      <w:pPr>
        <w:rPr>
          <w:rFonts w:hint="eastAsia"/>
        </w:rPr>
      </w:pPr>
      <w:r>
        <w:rPr>
          <w:rFonts w:hint="eastAsia"/>
        </w:rPr>
        <w:t>核的结合能图</w:t>
      </w:r>
    </w:p>
    <w:p w14:paraId="00A6B628" w14:textId="69DB3AC7" w:rsidR="00E8082C" w:rsidRDefault="00E8082C">
      <w:pPr>
        <w:rPr>
          <w:rFonts w:hint="eastAsia"/>
        </w:rPr>
      </w:pPr>
      <w:r>
        <w:rPr>
          <w:rFonts w:hint="eastAsia"/>
        </w:rPr>
        <w:t>聚变，裂变</w:t>
      </w:r>
    </w:p>
    <w:p w14:paraId="1A6ACD32" w14:textId="77777777" w:rsidR="00E8082C" w:rsidRDefault="00E8082C">
      <w:pPr>
        <w:rPr>
          <w:rFonts w:hint="eastAsia"/>
        </w:rPr>
      </w:pPr>
    </w:p>
    <w:p w14:paraId="16A6DFE5" w14:textId="4AF8C30E" w:rsidR="00E8082C" w:rsidRDefault="00E8082C">
      <w:pPr>
        <w:rPr>
          <w:rFonts w:hint="eastAsia"/>
        </w:rPr>
      </w:pPr>
      <w:r>
        <w:rPr>
          <w:rFonts w:hint="eastAsia"/>
        </w:rPr>
        <w:t>原子能：原子核结合能发生变化时释放的能量。</w:t>
      </w:r>
    </w:p>
    <w:p w14:paraId="0E4EB608" w14:textId="77777777" w:rsidR="00E8082C" w:rsidRDefault="00E8082C">
      <w:pPr>
        <w:rPr>
          <w:rFonts w:hint="eastAsia"/>
        </w:rPr>
      </w:pPr>
    </w:p>
    <w:p w14:paraId="6AF95A04" w14:textId="6B10C935" w:rsidR="00E8082C" w:rsidRDefault="00E8082C">
      <w:pPr>
        <w:rPr>
          <w:rFonts w:hint="eastAsia"/>
        </w:rPr>
      </w:pPr>
      <w:r>
        <w:rPr>
          <w:rFonts w:hint="eastAsia"/>
        </w:rPr>
        <w:t>结合能半经验公式：</w:t>
      </w:r>
    </w:p>
    <w:p w14:paraId="7E03EB4A" w14:textId="03DA833F" w:rsidR="00E8082C" w:rsidRDefault="00E8082C">
      <w:pPr>
        <w:rPr>
          <w:rFonts w:hint="eastAsia"/>
        </w:rPr>
      </w:pPr>
      <w:r w:rsidRPr="00E8082C">
        <w:rPr>
          <w:position w:val="-32"/>
        </w:rPr>
        <w:object w:dxaOrig="3080" w:dyaOrig="760" w14:anchorId="70E9BFC8">
          <v:shape id="_x0000_i1040" type="#_x0000_t75" style="width:154pt;height:38pt" o:ole="">
            <v:imagedata r:id="rId21" o:title=""/>
          </v:shape>
          <o:OLEObject Type="Embed" ProgID="Equation.DSMT4" ShapeID="_x0000_i1040" DrawAspect="Content" ObjectID="_1400490914" r:id="rId22"/>
        </w:object>
      </w:r>
    </w:p>
    <w:p w14:paraId="526F48D3" w14:textId="77777777" w:rsidR="00E8082C" w:rsidRDefault="00E8082C">
      <w:pPr>
        <w:rPr>
          <w:rFonts w:hint="eastAsia"/>
        </w:rPr>
      </w:pPr>
    </w:p>
    <w:p w14:paraId="1249B985" w14:textId="6DF4D60E" w:rsidR="00E8082C" w:rsidRDefault="005E2100">
      <w:pPr>
        <w:rPr>
          <w:rFonts w:hint="eastAsia"/>
        </w:rPr>
      </w:pPr>
      <w:r w:rsidRPr="005E2100">
        <w:rPr>
          <w:position w:val="-16"/>
        </w:rPr>
        <w:object w:dxaOrig="5700" w:dyaOrig="440" w14:anchorId="64C4D424">
          <v:shape id="_x0000_i1042" type="#_x0000_t75" style="width:285pt;height:22pt" o:ole="">
            <v:imagedata r:id="rId23" o:title=""/>
          </v:shape>
          <o:OLEObject Type="Embed" ProgID="Equation.DSMT4" ShapeID="_x0000_i1042" DrawAspect="Content" ObjectID="_1400490915" r:id="rId24"/>
        </w:object>
      </w:r>
    </w:p>
    <w:p w14:paraId="79D779CF" w14:textId="77777777" w:rsidR="00F502CF" w:rsidRDefault="00F502CF">
      <w:pPr>
        <w:rPr>
          <w:rFonts w:hint="eastAsia"/>
        </w:rPr>
      </w:pPr>
    </w:p>
    <w:p w14:paraId="5A68EAE4" w14:textId="27B226B2" w:rsidR="00F502CF" w:rsidRDefault="00F502CF">
      <w:pPr>
        <w:rPr>
          <w:rFonts w:hint="eastAsia"/>
        </w:rPr>
      </w:pPr>
      <w:r>
        <w:rPr>
          <w:rFonts w:hint="eastAsia"/>
        </w:rPr>
        <w:lastRenderedPageBreak/>
        <w:t>核力</w:t>
      </w:r>
    </w:p>
    <w:p w14:paraId="017DEB8D" w14:textId="5C2C05A3" w:rsidR="00F502CF" w:rsidRDefault="00F502CF" w:rsidP="00F502C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短程力</w:t>
      </w:r>
    </w:p>
    <w:p w14:paraId="78833242" w14:textId="468DAA70" w:rsidR="00F502CF" w:rsidRDefault="00F502CF" w:rsidP="00F502C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饱和性</w:t>
      </w:r>
    </w:p>
    <w:p w14:paraId="43D06D4B" w14:textId="78928B13" w:rsidR="00F502CF" w:rsidRDefault="00F502CF" w:rsidP="00F502C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强相互作用</w:t>
      </w:r>
    </w:p>
    <w:p w14:paraId="28EE51F6" w14:textId="19BFC565" w:rsidR="00F502CF" w:rsidRDefault="00F502CF" w:rsidP="00F502C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与电荷无关</w:t>
      </w:r>
    </w:p>
    <w:p w14:paraId="6D046DAF" w14:textId="2E7A18E1" w:rsidR="00F502CF" w:rsidRDefault="00F502CF" w:rsidP="00F502C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在极短程内存在斥心力</w:t>
      </w:r>
    </w:p>
    <w:p w14:paraId="1D193041" w14:textId="636166F4" w:rsidR="00F502CF" w:rsidRDefault="00F502CF" w:rsidP="00F502C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与自旋有关</w:t>
      </w:r>
    </w:p>
    <w:p w14:paraId="5F616CA4" w14:textId="77777777" w:rsidR="00F502CF" w:rsidRDefault="00F502CF" w:rsidP="00F502CF">
      <w:pPr>
        <w:rPr>
          <w:rFonts w:hint="eastAsia"/>
        </w:rPr>
      </w:pPr>
    </w:p>
    <w:p w14:paraId="72A3BE64" w14:textId="4DF59C03" w:rsidR="00F502CF" w:rsidRDefault="00F502CF" w:rsidP="00F502CF">
      <w:pPr>
        <w:rPr>
          <w:rFonts w:hint="eastAsia"/>
        </w:rPr>
      </w:pPr>
      <w:r>
        <w:rPr>
          <w:rFonts w:hint="eastAsia"/>
        </w:rPr>
        <w:t>核力的介子理论</w:t>
      </w:r>
    </w:p>
    <w:p w14:paraId="626F0690" w14:textId="77777777" w:rsidR="00F502CF" w:rsidRDefault="00F502CF" w:rsidP="00F502CF">
      <w:pPr>
        <w:rPr>
          <w:rFonts w:hint="eastAsia"/>
        </w:rPr>
      </w:pPr>
    </w:p>
    <w:p w14:paraId="155EC251" w14:textId="6F515399" w:rsidR="003C3E2D" w:rsidRDefault="003C3E2D" w:rsidP="00F502CF">
      <w:pPr>
        <w:rPr>
          <w:rFonts w:hint="eastAsia"/>
        </w:rPr>
      </w:pPr>
      <w:r>
        <w:rPr>
          <w:rFonts w:hint="eastAsia"/>
        </w:rPr>
        <w:t>核矩</w:t>
      </w:r>
    </w:p>
    <w:p w14:paraId="1E00FAF0" w14:textId="77777777" w:rsidR="003C3E2D" w:rsidRDefault="003C3E2D" w:rsidP="00F502CF">
      <w:pPr>
        <w:rPr>
          <w:rFonts w:hint="eastAsia"/>
        </w:rPr>
      </w:pPr>
    </w:p>
    <w:p w14:paraId="26A78176" w14:textId="77777777" w:rsidR="003C3E2D" w:rsidRDefault="003C3E2D" w:rsidP="00F502CF">
      <w:pPr>
        <w:rPr>
          <w:rFonts w:hint="eastAsia"/>
        </w:rPr>
      </w:pPr>
    </w:p>
    <w:p w14:paraId="031E4F28" w14:textId="3CCF695A" w:rsidR="003C3E2D" w:rsidRDefault="003C3E2D" w:rsidP="00F502CF">
      <w:pPr>
        <w:rPr>
          <w:rFonts w:hint="eastAsia"/>
        </w:rPr>
      </w:pPr>
      <w:r>
        <w:rPr>
          <w:rFonts w:hint="eastAsia"/>
        </w:rPr>
        <w:t>核模型</w:t>
      </w:r>
    </w:p>
    <w:p w14:paraId="59221A76" w14:textId="0B902D21" w:rsidR="003C3E2D" w:rsidRDefault="003C3E2D" w:rsidP="00F502CF">
      <w:pPr>
        <w:rPr>
          <w:rFonts w:hint="eastAsia"/>
        </w:rPr>
      </w:pPr>
      <w:r>
        <w:rPr>
          <w:rFonts w:hint="eastAsia"/>
        </w:rPr>
        <w:t>液滴模型</w:t>
      </w:r>
    </w:p>
    <w:p w14:paraId="7C0987E6" w14:textId="47711AE8" w:rsidR="003C3E2D" w:rsidRDefault="003C3E2D" w:rsidP="00F502CF">
      <w:pPr>
        <w:rPr>
          <w:rFonts w:hint="eastAsia"/>
        </w:rPr>
      </w:pPr>
      <w:r>
        <w:rPr>
          <w:rFonts w:hint="eastAsia"/>
        </w:rPr>
        <w:t>费米气体模型</w:t>
      </w:r>
    </w:p>
    <w:p w14:paraId="7A8A6096" w14:textId="37EBF02C" w:rsidR="003C3E2D" w:rsidRDefault="003C3E2D" w:rsidP="00F502CF">
      <w:pPr>
        <w:rPr>
          <w:rFonts w:hint="eastAsia"/>
        </w:rPr>
      </w:pPr>
      <w:r>
        <w:rPr>
          <w:rFonts w:hint="eastAsia"/>
        </w:rPr>
        <w:t>壳层模型</w:t>
      </w:r>
    </w:p>
    <w:p w14:paraId="35200030" w14:textId="40EDB6CB" w:rsidR="003C3E2D" w:rsidRDefault="003C3E2D" w:rsidP="00F502CF">
      <w:pPr>
        <w:rPr>
          <w:rFonts w:hint="eastAsia"/>
        </w:rPr>
      </w:pPr>
      <w:r>
        <w:rPr>
          <w:rFonts w:hint="eastAsia"/>
        </w:rPr>
        <w:t>集体模型</w:t>
      </w:r>
    </w:p>
    <w:p w14:paraId="71699528" w14:textId="77777777" w:rsidR="003C3E2D" w:rsidRDefault="003C3E2D" w:rsidP="00F502CF">
      <w:pPr>
        <w:rPr>
          <w:rFonts w:hint="eastAsia"/>
        </w:rPr>
      </w:pPr>
    </w:p>
    <w:p w14:paraId="7A8C232D" w14:textId="2B352A67" w:rsidR="003C3E2D" w:rsidRDefault="003C3E2D" w:rsidP="00F502CF">
      <w:pPr>
        <w:rPr>
          <w:rFonts w:hint="eastAsia"/>
        </w:rPr>
      </w:pPr>
      <w:r>
        <w:rPr>
          <w:rFonts w:hint="eastAsia"/>
        </w:rPr>
        <w:t>放射性衰变</w:t>
      </w:r>
    </w:p>
    <w:p w14:paraId="6C197387" w14:textId="59269B27" w:rsidR="003C3E2D" w:rsidRDefault="003C3E2D" w:rsidP="00F502CF">
      <w:pPr>
        <w:rPr>
          <w:rFonts w:hint="eastAsia"/>
        </w:rPr>
      </w:pPr>
      <w:r>
        <w:rPr>
          <w:rFonts w:hint="eastAsia"/>
        </w:rPr>
        <w:t>衰变常数</w:t>
      </w:r>
    </w:p>
    <w:p w14:paraId="637348E6" w14:textId="77777777" w:rsidR="003C3E2D" w:rsidRDefault="003C3E2D" w:rsidP="003C3E2D">
      <w:pPr>
        <w:rPr>
          <w:rFonts w:hint="eastAsia"/>
        </w:rPr>
      </w:pPr>
      <w:bookmarkStart w:id="0" w:name="_GoBack"/>
      <w:r>
        <w:rPr>
          <w:rFonts w:hint="eastAsia"/>
        </w:rPr>
        <w:t>平均寿命</w:t>
      </w:r>
    </w:p>
    <w:bookmarkEnd w:id="0"/>
    <w:p w14:paraId="31A86D70" w14:textId="0EA330D9" w:rsidR="003C3E2D" w:rsidRDefault="003C3E2D" w:rsidP="00F502CF">
      <w:pPr>
        <w:rPr>
          <w:rFonts w:hint="eastAsia"/>
        </w:rPr>
      </w:pPr>
      <w:r>
        <w:rPr>
          <w:rFonts w:hint="eastAsia"/>
        </w:rPr>
        <w:t>半衰期</w:t>
      </w:r>
    </w:p>
    <w:p w14:paraId="07489D2F" w14:textId="58C422FE" w:rsidR="003C3E2D" w:rsidRDefault="003C3E2D" w:rsidP="00F502CF">
      <w:pPr>
        <w:rPr>
          <w:rFonts w:hint="eastAsia"/>
        </w:rPr>
      </w:pPr>
      <w:r>
        <w:rPr>
          <w:rFonts w:hint="eastAsia"/>
        </w:rPr>
        <w:t>放射性活度</w:t>
      </w:r>
    </w:p>
    <w:p w14:paraId="777F5CD6" w14:textId="77777777" w:rsidR="003C3E2D" w:rsidRDefault="003C3E2D" w:rsidP="00F502CF">
      <w:pPr>
        <w:rPr>
          <w:rFonts w:hint="eastAsia"/>
        </w:rPr>
      </w:pPr>
    </w:p>
    <w:p w14:paraId="257B281F" w14:textId="0CCF7AB5" w:rsidR="003C3E2D" w:rsidRDefault="003C3E2D" w:rsidP="00F502CF">
      <w:pPr>
        <w:rPr>
          <w:rFonts w:hint="eastAsia"/>
        </w:rPr>
      </w:pPr>
      <w:r w:rsidRPr="003C3E2D">
        <w:rPr>
          <w:position w:val="-6"/>
        </w:rPr>
        <w:object w:dxaOrig="240" w:dyaOrig="220" w14:anchorId="587369B2">
          <v:shape id="_x0000_i1044" type="#_x0000_t75" style="width:12pt;height:11pt" o:ole="">
            <v:imagedata r:id="rId25" o:title=""/>
          </v:shape>
          <o:OLEObject Type="Embed" ProgID="Equation.DSMT4" ShapeID="_x0000_i1044" DrawAspect="Content" ObjectID="_1400490916" r:id="rId26"/>
        </w:object>
      </w:r>
      <w:r>
        <w:rPr>
          <w:rFonts w:hint="eastAsia"/>
        </w:rPr>
        <w:t>衰变</w:t>
      </w:r>
    </w:p>
    <w:p w14:paraId="5EAAB46B" w14:textId="30A032F4" w:rsidR="003C3E2D" w:rsidRDefault="003C3E2D" w:rsidP="00F502CF">
      <w:pPr>
        <w:rPr>
          <w:rFonts w:hint="eastAsia"/>
        </w:rPr>
      </w:pPr>
      <w:r w:rsidRPr="003C3E2D">
        <w:rPr>
          <w:position w:val="-10"/>
        </w:rPr>
        <w:object w:dxaOrig="220" w:dyaOrig="320" w14:anchorId="7336237D">
          <v:shape id="_x0000_i1046" type="#_x0000_t75" style="width:11pt;height:16pt" o:ole="">
            <v:imagedata r:id="rId27" o:title=""/>
          </v:shape>
          <o:OLEObject Type="Embed" ProgID="Equation.DSMT4" ShapeID="_x0000_i1046" DrawAspect="Content" ObjectID="_1400490917" r:id="rId28"/>
        </w:object>
      </w:r>
      <w:r>
        <w:rPr>
          <w:rFonts w:hint="eastAsia"/>
        </w:rPr>
        <w:t>衰变</w:t>
      </w:r>
    </w:p>
    <w:p w14:paraId="55D85625" w14:textId="4BEF2661" w:rsidR="003C3E2D" w:rsidRDefault="003C3E2D" w:rsidP="00F502CF">
      <w:pPr>
        <w:rPr>
          <w:rFonts w:hint="eastAsia"/>
        </w:rPr>
      </w:pPr>
      <w:r w:rsidRPr="003C3E2D">
        <w:rPr>
          <w:position w:val="-10"/>
        </w:rPr>
        <w:object w:dxaOrig="220" w:dyaOrig="260" w14:anchorId="0FE47F2A">
          <v:shape id="_x0000_i1047" type="#_x0000_t75" style="width:11pt;height:13pt" o:ole="">
            <v:imagedata r:id="rId29" o:title=""/>
          </v:shape>
          <o:OLEObject Type="Embed" ProgID="Equation.DSMT4" ShapeID="_x0000_i1047" DrawAspect="Content" ObjectID="_1400490918" r:id="rId30"/>
        </w:object>
      </w:r>
      <w:r>
        <w:rPr>
          <w:rFonts w:hint="eastAsia"/>
        </w:rPr>
        <w:t>衰变</w:t>
      </w:r>
    </w:p>
    <w:sectPr w:rsidR="003C3E2D" w:rsidSect="00E9395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D90088C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E019DD"/>
    <w:multiLevelType w:val="hybridMultilevel"/>
    <w:tmpl w:val="0A0E06CA"/>
    <w:lvl w:ilvl="0" w:tplc="4DD2ED6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F5F"/>
    <w:rsid w:val="003C3E2D"/>
    <w:rsid w:val="005E2100"/>
    <w:rsid w:val="006663DF"/>
    <w:rsid w:val="008F45DE"/>
    <w:rsid w:val="009B6F5F"/>
    <w:rsid w:val="00A85A55"/>
    <w:rsid w:val="00E8082C"/>
    <w:rsid w:val="00E9395F"/>
    <w:rsid w:val="00F5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0ACB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9B6F5F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semiHidden/>
    <w:unhideWhenUsed/>
    <w:rsid w:val="009B6F5F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9B6F5F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9B6F5F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9B6F5F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9B6F5F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9B6F5F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9B6F5F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9B6F5F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List Paragraph"/>
    <w:basedOn w:val="a"/>
    <w:uiPriority w:val="34"/>
    <w:qFormat/>
    <w:rsid w:val="00F502C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9B6F5F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semiHidden/>
    <w:unhideWhenUsed/>
    <w:rsid w:val="009B6F5F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9B6F5F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9B6F5F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9B6F5F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9B6F5F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9B6F5F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9B6F5F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9B6F5F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List Paragraph"/>
    <w:basedOn w:val="a"/>
    <w:uiPriority w:val="34"/>
    <w:qFormat/>
    <w:rsid w:val="00F502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20" Type="http://schemas.openxmlformats.org/officeDocument/2006/relationships/oleObject" Target="embeddings/oleObject7.bin"/><Relationship Id="rId21" Type="http://schemas.openxmlformats.org/officeDocument/2006/relationships/image" Target="media/image8.emf"/><Relationship Id="rId22" Type="http://schemas.openxmlformats.org/officeDocument/2006/relationships/oleObject" Target="embeddings/oleObject8.bin"/><Relationship Id="rId23" Type="http://schemas.openxmlformats.org/officeDocument/2006/relationships/image" Target="media/image9.emf"/><Relationship Id="rId24" Type="http://schemas.openxmlformats.org/officeDocument/2006/relationships/oleObject" Target="embeddings/oleObject9.bin"/><Relationship Id="rId25" Type="http://schemas.openxmlformats.org/officeDocument/2006/relationships/image" Target="media/image10.emf"/><Relationship Id="rId26" Type="http://schemas.openxmlformats.org/officeDocument/2006/relationships/oleObject" Target="embeddings/oleObject10.bin"/><Relationship Id="rId27" Type="http://schemas.openxmlformats.org/officeDocument/2006/relationships/image" Target="media/image11.emf"/><Relationship Id="rId28" Type="http://schemas.openxmlformats.org/officeDocument/2006/relationships/oleObject" Target="embeddings/oleObject11.bin"/><Relationship Id="rId29" Type="http://schemas.openxmlformats.org/officeDocument/2006/relationships/image" Target="media/image12.emf"/><Relationship Id="rId30" Type="http://schemas.openxmlformats.org/officeDocument/2006/relationships/oleObject" Target="embeddings/oleObject12.bin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oleObject" Target="embeddings/oleObject2.bin"/><Relationship Id="rId11" Type="http://schemas.openxmlformats.org/officeDocument/2006/relationships/image" Target="media/image3.emf"/><Relationship Id="rId12" Type="http://schemas.openxmlformats.org/officeDocument/2006/relationships/oleObject" Target="embeddings/oleObject3.bin"/><Relationship Id="rId13" Type="http://schemas.openxmlformats.org/officeDocument/2006/relationships/image" Target="media/image4.emf"/><Relationship Id="rId14" Type="http://schemas.openxmlformats.org/officeDocument/2006/relationships/oleObject" Target="embeddings/oleObject4.bin"/><Relationship Id="rId15" Type="http://schemas.openxmlformats.org/officeDocument/2006/relationships/image" Target="media/image5.emf"/><Relationship Id="rId16" Type="http://schemas.openxmlformats.org/officeDocument/2006/relationships/oleObject" Target="embeddings/oleObject5.bin"/><Relationship Id="rId17" Type="http://schemas.openxmlformats.org/officeDocument/2006/relationships/image" Target="media/image6.emf"/><Relationship Id="rId18" Type="http://schemas.openxmlformats.org/officeDocument/2006/relationships/oleObject" Target="embeddings/oleObject6.bin"/><Relationship Id="rId19" Type="http://schemas.openxmlformats.org/officeDocument/2006/relationships/image" Target="media/image7.e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082B4C-58E1-A74F-8B73-B25843C63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93</Words>
  <Characters>531</Characters>
  <Application>Microsoft Macintosh Word</Application>
  <DocSecurity>0</DocSecurity>
  <Lines>4</Lines>
  <Paragraphs>1</Paragraphs>
  <ScaleCrop>false</ScaleCrop>
  <Company>cor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刘</dc:creator>
  <cp:keywords/>
  <dc:description/>
  <cp:lastModifiedBy>伟 刘</cp:lastModifiedBy>
  <cp:revision>5</cp:revision>
  <dcterms:created xsi:type="dcterms:W3CDTF">2016-06-05T04:03:00Z</dcterms:created>
  <dcterms:modified xsi:type="dcterms:W3CDTF">2016-06-05T04:28:00Z</dcterms:modified>
</cp:coreProperties>
</file>