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24" w:beforeLines="40" w:after="124" w:afterLines="40" w:line="240" w:lineRule="auto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第二章</w:t>
      </w:r>
      <w:r>
        <w:rPr>
          <w:rFonts w:hint="eastAsia" w:ascii="Times New Roman" w:hAnsi="Times New Roman" w:eastAsia="黑体" w:cs="Times New Roman"/>
        </w:rPr>
        <w:t>速记清单</w:t>
      </w:r>
      <w:r>
        <w:rPr>
          <w:rFonts w:ascii="Times New Roman" w:hAnsi="Times New Roman" w:eastAsia="黑体" w:cs="Times New Roman"/>
        </w:rPr>
        <w:t>：</w:t>
      </w:r>
    </w:p>
    <w:p>
      <w:pPr>
        <w:pStyle w:val="3"/>
        <w:spacing w:before="124" w:beforeLines="40" w:after="124" w:afterLines="40" w:line="240" w:lineRule="auto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Part1：整数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bCs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sz w:val="22"/>
          <w:szCs w:val="24"/>
        </w:rPr>
        <w:t>1. 有符号数的表示（原码、补码和移码）：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bCs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sz w:val="22"/>
          <w:szCs w:val="24"/>
        </w:rPr>
        <w:t>（1）整数原码的表示（补充知识）</w:t>
      </w:r>
    </w:p>
    <w:p>
      <w:pPr>
        <w:spacing w:before="124" w:beforeLines="40" w:after="124" w:afterLines="40"/>
        <w:jc w:val="center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drawing>
          <wp:inline distT="0" distB="0" distL="0" distR="0">
            <wp:extent cx="3124200" cy="18376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1" t="20373" r="168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3127333" cy="18396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bCs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sz w:val="22"/>
          <w:szCs w:val="24"/>
        </w:rPr>
        <w:t>（2）原码的特点（补充知识）</w:t>
      </w:r>
    </w:p>
    <w:p>
      <w:pPr>
        <w:spacing w:before="124" w:beforeLines="40" w:after="124" w:afterLines="40"/>
        <w:jc w:val="center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drawing>
          <wp:inline distT="0" distB="0" distL="0" distR="0">
            <wp:extent cx="3124200" cy="20224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8787" cy="203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sz w:val="22"/>
          <w:szCs w:val="24"/>
        </w:rPr>
        <w:t>（3）引入补码的意义：</w:t>
      </w:r>
      <w:r>
        <w:rPr>
          <w:rFonts w:ascii="Times New Roman" w:hAnsi="Times New Roman" w:eastAsia="宋体" w:cs="Times New Roman"/>
          <w:sz w:val="22"/>
          <w:szCs w:val="24"/>
        </w:rPr>
        <w:t>可以</w:t>
      </w:r>
      <w:r>
        <w:rPr>
          <w:rFonts w:ascii="Times New Roman" w:hAnsi="Times New Roman" w:eastAsia="宋体" w:cs="Times New Roman"/>
          <w:b/>
          <w:color w:val="FF0000"/>
          <w:sz w:val="22"/>
          <w:szCs w:val="24"/>
        </w:rPr>
        <w:t>将减法转换为加法</w:t>
      </w:r>
      <w:r>
        <w:rPr>
          <w:rFonts w:ascii="Times New Roman" w:hAnsi="Times New Roman" w:eastAsia="宋体" w:cs="Times New Roman"/>
          <w:sz w:val="22"/>
          <w:szCs w:val="24"/>
        </w:rPr>
        <w:t>，这样计算机系统内的加减计算可以统一到加法。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bCs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sz w:val="22"/>
          <w:szCs w:val="24"/>
        </w:rPr>
        <w:t>（4）求补码的快捷方式：</w:t>
      </w:r>
    </w:p>
    <w:p>
      <w:pPr>
        <w:spacing w:before="124" w:beforeLines="40" w:after="124" w:afterLines="40"/>
        <w:ind w:firstLine="220" w:firstLineChars="1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hint="eastAsia" w:ascii="等线" w:hAnsi="等线" w:eastAsia="等线" w:cs="Times New Roman"/>
          <w:b/>
          <w:sz w:val="22"/>
          <w:szCs w:val="24"/>
        </w:rPr>
        <w:t xml:space="preserve">① </w:t>
      </w:r>
      <w:r>
        <w:rPr>
          <w:rFonts w:ascii="Times New Roman" w:hAnsi="Times New Roman" w:eastAsia="宋体" w:cs="Times New Roman"/>
          <w:sz w:val="22"/>
          <w:szCs w:val="24"/>
        </w:rPr>
        <w:t>当这个数为正数时，补码和原码一样。</w:t>
      </w:r>
    </w:p>
    <w:p>
      <w:pPr>
        <w:pStyle w:val="9"/>
        <w:spacing w:before="124" w:beforeLines="40" w:after="124" w:afterLines="40"/>
        <w:ind w:firstLine="220" w:firstLineChars="1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hint="eastAsia" w:ascii="等线" w:hAnsi="等线" w:eastAsia="等线" w:cs="Times New Roman"/>
          <w:b/>
          <w:sz w:val="22"/>
          <w:szCs w:val="24"/>
        </w:rPr>
        <w:t xml:space="preserve">② </w:t>
      </w:r>
      <w:r>
        <w:rPr>
          <w:rFonts w:ascii="Times New Roman" w:hAnsi="Times New Roman" w:eastAsia="宋体" w:cs="Times New Roman"/>
          <w:sz w:val="22"/>
          <w:szCs w:val="24"/>
        </w:rPr>
        <w:t>当这个数为负数时，补码可用原码除符号位外每位取反，末位加一得到</w:t>
      </w:r>
      <w:r>
        <w:rPr>
          <w:rFonts w:hint="eastAsia" w:ascii="Times New Roman" w:hAnsi="Times New Roman" w:eastAsia="宋体" w:cs="Times New Roman"/>
          <w:sz w:val="22"/>
          <w:szCs w:val="24"/>
        </w:rPr>
        <w:t>，或者用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</w:rPr>
        <w:t>扫描法</w:t>
      </w:r>
      <w:r>
        <w:rPr>
          <w:rFonts w:ascii="Times New Roman" w:hAnsi="Times New Roman" w:eastAsia="宋体" w:cs="Times New Roman"/>
          <w:sz w:val="22"/>
          <w:szCs w:val="24"/>
        </w:rPr>
        <w:t>。</w:t>
      </w:r>
      <w:r>
        <w:rPr>
          <w:rFonts w:hint="eastAsia" w:ascii="Times New Roman" w:hAnsi="Times New Roman" w:eastAsia="宋体" w:cs="Times New Roman"/>
          <w:sz w:val="22"/>
          <w:szCs w:val="24"/>
        </w:rPr>
        <w:t>例如</w:t>
      </w:r>
      <w:r>
        <w:rPr>
          <w:rFonts w:ascii="Times New Roman" w:hAnsi="Times New Roman" w:eastAsia="宋体" w:cs="Times New Roman"/>
          <w:sz w:val="22"/>
          <w:szCs w:val="24"/>
        </w:rPr>
        <w:t>：原码1,0010101</w:t>
      </w:r>
      <w:r>
        <w:rPr>
          <w:rFonts w:ascii="Times New Roman" w:hAnsi="Times New Roman" w:eastAsia="宋体" w:cs="Times New Roman"/>
          <w:sz w:val="22"/>
          <w:szCs w:val="24"/>
        </w:rPr>
        <w:sym w:font="Wingdings" w:char="F0E8"/>
      </w:r>
      <w:r>
        <w:rPr>
          <w:rFonts w:ascii="Times New Roman" w:hAnsi="Times New Roman" w:eastAsia="宋体" w:cs="Times New Roman"/>
          <w:sz w:val="22"/>
          <w:szCs w:val="24"/>
        </w:rPr>
        <w:t>补码：1,1101011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sz w:val="22"/>
          <w:szCs w:val="24"/>
        </w:rPr>
        <w:t>（5）用移码表示浮点数阶码的意义：</w:t>
      </w:r>
      <w:r>
        <w:rPr>
          <w:rFonts w:ascii="Times New Roman" w:hAnsi="Times New Roman" w:eastAsia="宋体" w:cs="Times New Roman"/>
          <w:sz w:val="22"/>
          <w:szCs w:val="24"/>
        </w:rPr>
        <w:t>由于移码的二进制表示的值是随着真值递增的，所以能够方便地判断浮点数阶码的大小（只需从高位开始按位比较每一位），从而使得浮点数的比较可以通过整数的比较来实现。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bCs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sz w:val="22"/>
          <w:szCs w:val="24"/>
        </w:rPr>
        <w:t>（6）真值、补码、移码对照表：</w:t>
      </w:r>
    </w:p>
    <w:p>
      <w:pPr>
        <w:spacing w:before="124" w:beforeLines="40" w:after="124" w:afterLines="40"/>
        <w:jc w:val="center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drawing>
          <wp:inline distT="0" distB="0" distL="0" distR="0">
            <wp:extent cx="3163570" cy="1967230"/>
            <wp:effectExtent l="0" t="0" r="825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color w:val="FF0000"/>
          <w:sz w:val="22"/>
          <w:szCs w:val="24"/>
        </w:rPr>
      </w:pPr>
      <w:r>
        <w:rPr>
          <w:rFonts w:ascii="Times New Roman" w:hAnsi="Times New Roman" w:eastAsia="宋体" w:cs="Times New Roman"/>
          <w:color w:val="FF0000"/>
          <w:sz w:val="22"/>
          <w:szCs w:val="24"/>
        </w:rPr>
        <w:t>注意：补码的二进制表示的值是不随着真值的递增而递增的，但是移码是的，所以补码用于计算，移码用于比较。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bCs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sz w:val="22"/>
          <w:szCs w:val="24"/>
        </w:rPr>
        <w:t>2. 有符号数与无符号数的表示范围（以32位的数为例）：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ab/>
      </w:r>
      <w:r>
        <w:rPr>
          <w:rFonts w:ascii="Times New Roman" w:hAnsi="Times New Roman" w:eastAsia="宋体" w:cs="Times New Roman"/>
          <w:sz w:val="22"/>
          <w:szCs w:val="24"/>
        </w:rPr>
        <w:t>无符号数：Umax =0，Umax = 2</w:t>
      </w:r>
      <w:r>
        <w:rPr>
          <w:rFonts w:ascii="Times New Roman" w:hAnsi="Times New Roman" w:eastAsia="宋体" w:cs="Times New Roman"/>
          <w:sz w:val="22"/>
          <w:szCs w:val="24"/>
          <w:vertAlign w:val="superscript"/>
        </w:rPr>
        <w:t>32</w:t>
      </w:r>
      <w:r>
        <w:rPr>
          <w:rFonts w:ascii="Times New Roman" w:hAnsi="Times New Roman" w:eastAsia="宋体" w:cs="Times New Roman"/>
          <w:sz w:val="22"/>
          <w:szCs w:val="24"/>
        </w:rPr>
        <w:t>-1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ab/>
      </w:r>
      <w:r>
        <w:rPr>
          <w:rFonts w:ascii="Times New Roman" w:hAnsi="Times New Roman" w:eastAsia="宋体" w:cs="Times New Roman"/>
          <w:sz w:val="22"/>
          <w:szCs w:val="24"/>
        </w:rPr>
        <w:t>有符号数（补码表示）：Tmax=-2</w:t>
      </w:r>
      <w:r>
        <w:rPr>
          <w:rFonts w:ascii="Times New Roman" w:hAnsi="Times New Roman" w:eastAsia="宋体" w:cs="Times New Roman"/>
          <w:sz w:val="22"/>
          <w:szCs w:val="24"/>
          <w:vertAlign w:val="superscript"/>
        </w:rPr>
        <w:t>31</w:t>
      </w:r>
      <w:r>
        <w:rPr>
          <w:rFonts w:ascii="Times New Roman" w:hAnsi="Times New Roman" w:eastAsia="宋体" w:cs="Times New Roman"/>
          <w:sz w:val="22"/>
          <w:szCs w:val="24"/>
        </w:rPr>
        <w:t>，Tmax= 2</w:t>
      </w:r>
      <w:r>
        <w:rPr>
          <w:rFonts w:ascii="Times New Roman" w:hAnsi="Times New Roman" w:eastAsia="宋体" w:cs="Times New Roman"/>
          <w:sz w:val="22"/>
          <w:szCs w:val="24"/>
          <w:vertAlign w:val="superscript"/>
        </w:rPr>
        <w:t>31</w:t>
      </w:r>
      <w:r>
        <w:rPr>
          <w:rFonts w:ascii="Times New Roman" w:hAnsi="Times New Roman" w:eastAsia="宋体" w:cs="Times New Roman"/>
          <w:sz w:val="22"/>
          <w:szCs w:val="24"/>
        </w:rPr>
        <w:t>-1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bCs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sz w:val="22"/>
          <w:szCs w:val="24"/>
        </w:rPr>
        <w:t>3. 有符号数和无符号数转换的基本原则：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sz w:val="22"/>
          <w:szCs w:val="24"/>
          <w:highlight w:val="yellow"/>
        </w:rPr>
      </w:pPr>
      <w:r>
        <w:rPr>
          <w:rFonts w:ascii="Times New Roman" w:hAnsi="Times New Roman" w:eastAsia="宋体" w:cs="Times New Roman"/>
          <w:b/>
          <w:sz w:val="22"/>
          <w:szCs w:val="24"/>
          <w:highlight w:val="yellow"/>
        </w:rPr>
        <w:t>（1）位模式不变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sz w:val="22"/>
          <w:szCs w:val="24"/>
        </w:rPr>
      </w:pPr>
      <w:r>
        <w:rPr>
          <w:rFonts w:ascii="Times New Roman" w:hAnsi="Times New Roman" w:eastAsia="宋体" w:cs="Times New Roman"/>
          <w:b/>
          <w:sz w:val="22"/>
          <w:szCs w:val="24"/>
          <w:highlight w:val="yellow"/>
        </w:rPr>
        <w:t>（2）重新解读（按目标编码的规则解读）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sz w:val="22"/>
          <w:szCs w:val="24"/>
          <w:vertAlign w:val="superscript"/>
        </w:rPr>
      </w:pPr>
      <w:r>
        <w:rPr>
          <w:rFonts w:ascii="Times New Roman" w:hAnsi="Times New Roman" w:eastAsia="宋体" w:cs="Times New Roman"/>
          <w:sz w:val="22"/>
          <w:szCs w:val="24"/>
        </w:rPr>
        <w:t>（3）负的有符号转为无符号数会加2</w:t>
      </w:r>
      <w:r>
        <w:rPr>
          <w:rFonts w:ascii="Times New Roman" w:hAnsi="Times New Roman" w:eastAsia="宋体" w:cs="Times New Roman"/>
          <w:sz w:val="22"/>
          <w:szCs w:val="24"/>
          <w:vertAlign w:val="superscript"/>
        </w:rPr>
        <w:t>w</w:t>
      </w:r>
      <w:r>
        <w:rPr>
          <w:rFonts w:hint="eastAsia" w:ascii="Times New Roman" w:hAnsi="Times New Roman" w:eastAsia="宋体" w:cs="Times New Roman"/>
          <w:sz w:val="22"/>
          <w:szCs w:val="24"/>
        </w:rPr>
        <w:t>，大</w:t>
      </w:r>
      <w:r>
        <w:rPr>
          <w:rFonts w:ascii="Times New Roman" w:hAnsi="Times New Roman" w:eastAsia="宋体" w:cs="Times New Roman"/>
          <w:sz w:val="22"/>
          <w:szCs w:val="24"/>
        </w:rPr>
        <w:t>于Tmax的无符号数转为有符号数会减2</w:t>
      </w:r>
      <w:r>
        <w:rPr>
          <w:rFonts w:ascii="Times New Roman" w:hAnsi="Times New Roman" w:eastAsia="宋体" w:cs="Times New Roman"/>
          <w:sz w:val="22"/>
          <w:szCs w:val="24"/>
          <w:vertAlign w:val="superscript"/>
        </w:rPr>
        <w:t>w</w:t>
      </w:r>
    </w:p>
    <w:p>
      <w:pPr>
        <w:spacing w:before="124" w:beforeLines="40" w:after="124" w:afterLines="40"/>
        <w:jc w:val="center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12065</wp:posOffset>
                </wp:positionV>
                <wp:extent cx="914400" cy="533400"/>
                <wp:effectExtent l="0" t="0" r="19050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336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8.3pt;margin-top:0.95pt;height:42pt;width:72pt;z-index:251659264;v-text-anchor:middle;mso-width-relative:page;mso-height-relative:page;" fillcolor="#FFFFFF [3212]" filled="t" stroked="t" coordsize="21600,21600" o:gfxdata="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FlZJjdYAAAAIAQAADwAAAAAAAAABACAAAAAiAAAAZHJzL2Rvd25yZXYueG1sUEsB&#10;AhQAFAAAAAgAh07iQGMpcVdpAgAA8wQAAA4AAAAAAAAAAQAgAAAAJQEAAGRycy9lMm9Eb2MueG1s&#10;UEsFBgAAAAAGAAYAWQEAAAA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宋体" w:cs="Times New Roman"/>
          <w:sz w:val="22"/>
          <w:szCs w:val="24"/>
        </w:rPr>
        <w:drawing>
          <wp:inline distT="0" distB="0" distL="0" distR="0">
            <wp:extent cx="2407285" cy="19837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l="-345" t="2441"/>
                    <a:stretch>
                      <a:fillRect/>
                    </a:stretch>
                  </pic:blipFill>
                  <pic:spPr>
                    <a:xfrm>
                      <a:off x="0" y="0"/>
                      <a:ext cx="2407695" cy="19842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color w:val="FF0000"/>
          <w:sz w:val="22"/>
          <w:szCs w:val="24"/>
        </w:rPr>
      </w:pPr>
      <w:r>
        <w:rPr>
          <w:rFonts w:ascii="Times New Roman" w:hAnsi="Times New Roman" w:eastAsia="宋体" w:cs="Times New Roman"/>
          <w:color w:val="FF0000"/>
          <w:sz w:val="22"/>
          <w:szCs w:val="24"/>
        </w:rPr>
        <w:t>注意：当表达式含有无符号数和有符号数时，有符号数会隐式转换为无符号数。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4. 整数的加法、乘法、移位，以及溢出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（1）w位无符号数加法溢出判断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运算结果超过w位则溢出，对结果取mod2</w:t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:vertAlign w:val="superscript"/>
          <w14:textFill>
            <w14:solidFill>
              <w14:schemeClr w14:val="tx1"/>
            </w14:solidFill>
          </w14:textFill>
        </w:rPr>
        <w:t>w</w:t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，即只保留低w位。</w:t>
      </w:r>
    </w:p>
    <w:p>
      <w:pPr>
        <w:spacing w:before="124" w:beforeLines="40" w:after="124" w:afterLines="4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（2）w位有符号数加法和溢出判断</w:t>
      </w:r>
    </w:p>
    <w:p>
      <w:pPr>
        <w:spacing w:before="124" w:beforeLines="40" w:after="124" w:afterLines="40"/>
        <w:ind w:firstLine="420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有符号数加法</w:t>
      </w:r>
      <w:r>
        <w:rPr>
          <w:rFonts w:ascii="Times New Roman" w:hAnsi="Times New Roman" w:eastAsia="宋体" w:cs="Times New Roman"/>
          <w:color w:val="FF0000"/>
          <w:sz w:val="22"/>
          <w:szCs w:val="24"/>
        </w:rPr>
        <w:t>和无符号数加法有完全相同的位级表现。</w:t>
      </w:r>
    </w:p>
    <w:p>
      <w:pPr>
        <w:spacing w:before="124" w:beforeLines="40" w:after="124" w:afterLines="40"/>
        <w:ind w:left="420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溢出判断：两个正数相加结果为负数则溢出，或者两个负数相加结果为正数则溢出，其他情况皆没有发生溢出。</w:t>
      </w:r>
    </w:p>
    <w:p>
      <w:pPr>
        <w:spacing w:before="93" w:beforeLines="30" w:after="93" w:afterLines="30"/>
        <w:ind w:left="420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234815" cy="6858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978" cy="71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（3）w位无符号数乘法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结果最多可能为2w位，对结果取mod 2</w:t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:vertAlign w:val="superscript"/>
          <w14:textFill>
            <w14:solidFill>
              <w14:schemeClr w14:val="tx1"/>
            </w14:solidFill>
          </w14:textFill>
        </w:rPr>
        <w:t>w</w:t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，即只保留低w位。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（4）w位有符号数乘法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结果最多可能为2w位，对结果取mod 2</w:t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:vertAlign w:val="superscript"/>
          <w14:textFill>
            <w14:solidFill>
              <w14:schemeClr w14:val="tx1"/>
            </w14:solidFill>
          </w14:textFill>
        </w:rPr>
        <w:t>w</w:t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，即只保留低w位。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5. 关于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整数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>除以2的幂</w:t>
      </w:r>
      <w:r>
        <w:rPr>
          <w:rFonts w:hint="eastAsia" w:ascii="Times New Roman" w:hAnsi="Times New Roman" w:eastAsia="宋体" w:cs="Times New Roman"/>
          <w:b/>
          <w:bCs/>
          <w:color w:val="FF0000"/>
          <w:sz w:val="22"/>
          <w:szCs w:val="24"/>
        </w:rPr>
        <w:t>（k）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以及舍入的问题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b/>
          <w:sz w:val="22"/>
          <w:szCs w:val="24"/>
        </w:rPr>
        <w:t>（1）</w:t>
      </w:r>
      <w:r>
        <w:rPr>
          <w:rFonts w:ascii="Times New Roman" w:hAnsi="Times New Roman" w:eastAsia="宋体" w:cs="Times New Roman"/>
          <w:b/>
          <w:sz w:val="22"/>
          <w:szCs w:val="24"/>
        </w:rPr>
        <w:t>当被除数</w:t>
      </w:r>
      <w:r>
        <w:rPr>
          <w:rFonts w:hint="eastAsia" w:ascii="Times New Roman" w:hAnsi="Times New Roman" w:eastAsia="宋体" w:cs="Times New Roman"/>
          <w:b/>
          <w:sz w:val="22"/>
          <w:szCs w:val="24"/>
        </w:rPr>
        <w:t>为</w:t>
      </w:r>
      <w:r>
        <w:rPr>
          <w:rFonts w:hint="eastAsia" w:ascii="Times New Roman" w:hAnsi="Times New Roman" w:eastAsia="宋体" w:cs="Times New Roman"/>
          <w:b/>
          <w:color w:val="0000FF"/>
          <w:sz w:val="22"/>
          <w:szCs w:val="24"/>
        </w:rPr>
        <w:t>正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数</w:t>
      </w:r>
      <w:r>
        <w:rPr>
          <w:rFonts w:ascii="Times New Roman" w:hAnsi="Times New Roman" w:eastAsia="宋体" w:cs="Times New Roman"/>
          <w:b/>
          <w:sz w:val="22"/>
          <w:szCs w:val="24"/>
        </w:rPr>
        <w:t>时</w:t>
      </w:r>
      <w:r>
        <w:rPr>
          <w:rFonts w:hint="eastAsia" w:ascii="Times New Roman" w:hAnsi="Times New Roman" w:eastAsia="宋体" w:cs="Times New Roman"/>
          <w:b/>
          <w:sz w:val="22"/>
          <w:szCs w:val="24"/>
        </w:rPr>
        <w:t>，</w:t>
      </w:r>
      <w:r>
        <w:rPr>
          <w:rFonts w:ascii="Times New Roman" w:hAnsi="Times New Roman" w:eastAsia="宋体" w:cs="Times New Roman"/>
          <w:sz w:val="22"/>
          <w:szCs w:val="24"/>
        </w:rPr>
        <w:t>是向</w:t>
      </w:r>
      <w:r>
        <w:rPr>
          <w:rFonts w:hint="eastAsia" w:ascii="Times New Roman" w:hAnsi="Times New Roman" w:eastAsia="宋体" w:cs="Times New Roman"/>
          <w:sz w:val="22"/>
          <w:szCs w:val="24"/>
        </w:rPr>
        <w:t>零</w:t>
      </w:r>
      <w:r>
        <w:rPr>
          <w:rFonts w:ascii="Times New Roman" w:hAnsi="Times New Roman" w:eastAsia="宋体" w:cs="Times New Roman"/>
          <w:sz w:val="22"/>
          <w:szCs w:val="24"/>
        </w:rPr>
        <w:t>舍入</w:t>
      </w:r>
      <w:r>
        <w:rPr>
          <w:rFonts w:hint="eastAsia" w:ascii="Times New Roman" w:hAnsi="Times New Roman" w:eastAsia="宋体" w:cs="Times New Roman"/>
          <w:sz w:val="22"/>
          <w:szCs w:val="24"/>
        </w:rPr>
        <w:t>（向下舍入）</w:t>
      </w:r>
      <w:r>
        <w:rPr>
          <w:rFonts w:ascii="Times New Roman" w:hAnsi="Times New Roman" w:eastAsia="宋体" w:cs="Times New Roman"/>
          <w:sz w:val="22"/>
          <w:szCs w:val="24"/>
        </w:rPr>
        <w:t>的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 w:eastAsia="宋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当被除数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为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负数</w:t>
      </w:r>
      <w:r>
        <w:rPr>
          <w:rFonts w:ascii="Times New Roman" w:hAnsi="Times New Roman" w:eastAsia="宋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会向下舍入，为了达到向0舍入的要求，</w:t>
      </w:r>
      <w:r>
        <w:rPr>
          <w:rFonts w:hint="eastAsia"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负的被除数会先</w:t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加上一个偏置</w:t>
      </w:r>
      <w:r>
        <w:rPr>
          <w:rFonts w:hint="eastAsia" w:ascii="Times New Roman" w:hAnsi="Times New Roman" w:eastAsia="宋体" w:cs="Times New Roman"/>
          <w:color w:val="000000" w:themeColor="text1"/>
          <w:sz w:val="22"/>
          <w:szCs w:val="24"/>
          <w:highlight w:val="yellow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宋体" w:cs="Times New Roman"/>
          <w:color w:val="000000" w:themeColor="text1"/>
          <w:sz w:val="22"/>
          <w:szCs w:val="24"/>
          <w:highlight w:val="yellow"/>
          <w:vertAlign w:val="superscript"/>
          <w14:textFill>
            <w14:solidFill>
              <w14:schemeClr w14:val="tx1"/>
            </w14:solidFill>
          </w14:textFill>
        </w:rPr>
        <w:t>k</w:t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:highlight w:val="yellow"/>
          <w14:textFill>
            <w14:solidFill>
              <w14:schemeClr w14:val="tx1"/>
            </w14:solidFill>
          </w14:textFill>
        </w:rPr>
        <w:t>-1</w:t>
      </w:r>
      <w:r>
        <w:rPr>
          <w:rFonts w:hint="eastAsia"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再做除法。</w:t>
      </w:r>
    </w:p>
    <w:p>
      <w:pPr>
        <w:pStyle w:val="3"/>
        <w:spacing w:before="93" w:beforeLines="30" w:after="93" w:afterLines="30" w:line="240" w:lineRule="auto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Part2：浮点数</w:t>
      </w:r>
    </w:p>
    <w:p>
      <w:pPr>
        <w:pStyle w:val="9"/>
        <w:numPr>
          <w:ilvl w:val="0"/>
          <w:numId w:val="1"/>
        </w:numPr>
        <w:spacing w:before="93" w:beforeLines="30" w:after="93" w:afterLines="30"/>
        <w:ind w:left="357" w:hanging="357" w:firstLineChars="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IEEE</w:t>
      </w:r>
      <w:r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  <w:t>754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规格化数和非规格化数，无穷的表示以及NaN</w:t>
      </w:r>
    </w:p>
    <w:p>
      <w:pPr>
        <w:pStyle w:val="9"/>
        <w:spacing w:before="93" w:beforeLines="30" w:after="93" w:afterLines="30"/>
        <w:ind w:left="357" w:firstLine="0" w:firstLineChars="0"/>
        <w:jc w:val="left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 w:val="22"/>
          <w:szCs w:val="24"/>
        </w:rPr>
        <w:drawing>
          <wp:inline distT="0" distB="0" distL="0" distR="0">
            <wp:extent cx="2772410" cy="1849755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212" cy="21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1"/>
        </w:numPr>
        <w:spacing w:before="93" w:beforeLines="30" w:after="93" w:afterLines="30"/>
        <w:ind w:left="357" w:hanging="357" w:firstLineChars="0"/>
        <w:rPr>
          <w:rFonts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关于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中出现和NaN或inf比较的测试：</w:t>
      </w:r>
    </w:p>
    <w:p>
      <w:pPr>
        <w:pStyle w:val="9"/>
        <w:spacing w:before="93" w:beforeLines="30" w:after="93" w:afterLines="30"/>
        <w:ind w:left="357" w:firstLine="0" w:firstLineChars="0"/>
        <w:jc w:val="left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1115060</wp:posOffset>
                </wp:positionV>
                <wp:extent cx="914400" cy="307975"/>
                <wp:effectExtent l="0" t="0" r="25400" b="1651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highlight w:val="yellow"/>
                              </w:rPr>
                              <w:t>注意：NAN与任何数比较都是false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65pt;margin-top:87.8pt;height:24.25pt;width:72pt;mso-wrap-style:none;z-index:251660288;mso-width-relative:page;mso-height-relative:page;" fillcolor="#FFFFFF [3201]" filled="t" stroked="t" coordsize="21600,21600" o:gfxdata="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BS56+2wAA&#10;AAsBAAAPAAAAAAAAAAEAIAAAACIAAABkcnMvZG93bnJldi54bWxQSwECFAAUAAAACACHTuJADwku&#10;41QCAAC2BAAADgAAAAAAAAABACAAAAAq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  <w:highlight w:val="yellow"/>
                        </w:rPr>
                        <w:t>注意：NAN与任何数比较都是false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</w:rPr>
        <w:drawing>
          <wp:inline distT="0" distB="0" distL="0" distR="0">
            <wp:extent cx="1834515" cy="2932430"/>
            <wp:effectExtent l="0" t="0" r="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5650" cy="320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eastAsia="宋体" w:cs="Times New Roman"/>
        </w:rPr>
        <w:drawing>
          <wp:inline distT="0" distB="0" distL="0" distR="0">
            <wp:extent cx="718820" cy="969645"/>
            <wp:effectExtent l="0" t="0" r="508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9763" cy="99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3. 浮点数在数轴上的分布以及当阶码为零时，为什么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>规定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E=1-Bias</w:t>
      </w:r>
    </w:p>
    <w:p>
      <w:pPr>
        <w:spacing w:before="93" w:beforeLines="30" w:after="93" w:afterLines="3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</w:rPr>
        <w:drawing>
          <wp:inline distT="0" distB="0" distL="0" distR="0">
            <wp:extent cx="2402840" cy="54038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rcRect l="2916" t="19831" r="1793" b="14855"/>
                    <a:stretch>
                      <a:fillRect/>
                    </a:stretch>
                  </pic:blipFill>
                  <pic:spPr>
                    <a:xfrm>
                      <a:off x="0" y="0"/>
                      <a:ext cx="2530874" cy="56940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93" w:beforeLines="30" w:after="93" w:afterLines="30"/>
        <w:jc w:val="center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3971925" cy="8013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1770" cy="82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可以看到由于frac是2位，因此每个区间是被4个点等分的，且可以发现每个区间都是前面所有区间（到0为止）长度之和，因此越往后点之间的间隔是越大的。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同时可以发现非规格化数和第一个区间的规格化数</w:t>
      </w:r>
      <w:r>
        <w:rPr>
          <w:rFonts w:hint="eastAsia"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相邻点之间的距离是相同</w:t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的，这得益</w:t>
      </w:r>
      <w:r>
        <w:rPr>
          <w:rFonts w:hint="eastAsia"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于</w:t>
      </w:r>
      <w:r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当阶码为零时，规定E=1-Bias。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>一定要熟练地进行实数与浮点数之间的转换！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本章最后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PPT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思考题答案（供参考）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（1）IEEE754比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位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lang w:val="en-US" w:eastAsia="zh-CN"/>
          <w14:textFill>
            <w14:solidFill>
              <w14:schemeClr w14:val="tx1"/>
            </w14:solidFill>
          </w14:textFill>
        </w:rPr>
        <w:t>传统浮点数（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整数符号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阶符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1位，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整数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数值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部分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阶码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10位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，小数符号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数符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1位，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小数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数值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部分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尾数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highlight w:val="yellow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20位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的</w:t>
      </w:r>
      <w:bookmarkStart w:id="0" w:name="_GoBack"/>
      <w:bookmarkEnd w:id="0"/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表示方法有什么优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缺点?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color w:val="0000FF"/>
          <w:sz w:val="22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2"/>
          <w:szCs w:val="24"/>
        </w:rPr>
        <w:t>答：相比之下，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IEEE754</w:t>
      </w:r>
      <w:r>
        <w:rPr>
          <w:rFonts w:hint="eastAsia" w:ascii="Times New Roman" w:hAnsi="Times New Roman" w:eastAsia="宋体" w:cs="Times New Roman"/>
          <w:b/>
          <w:color w:val="0000FF"/>
          <w:sz w:val="22"/>
          <w:szCs w:val="24"/>
        </w:rPr>
        <w:t>（1位、8位、2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3</w:t>
      </w:r>
      <w:r>
        <w:rPr>
          <w:rFonts w:hint="eastAsia" w:ascii="Times New Roman" w:hAnsi="Times New Roman" w:eastAsia="宋体" w:cs="Times New Roman"/>
          <w:b/>
          <w:color w:val="0000FF"/>
          <w:sz w:val="22"/>
          <w:szCs w:val="24"/>
        </w:rPr>
        <w:t>位三个字段）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浮点数表示数的范围</w:t>
      </w:r>
      <w:r>
        <w:rPr>
          <w:rFonts w:hint="eastAsia" w:ascii="Times New Roman" w:hAnsi="Times New Roman" w:eastAsia="宋体" w:cs="Times New Roman"/>
          <w:b/>
          <w:color w:val="0000FF"/>
          <w:sz w:val="22"/>
          <w:szCs w:val="24"/>
        </w:rPr>
        <w:t>更小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，但</w:t>
      </w:r>
      <w:r>
        <w:rPr>
          <w:rFonts w:hint="eastAsia" w:ascii="Times New Roman" w:hAnsi="Times New Roman" w:eastAsia="宋体" w:cs="Times New Roman"/>
          <w:b/>
          <w:color w:val="0000FF"/>
          <w:sz w:val="22"/>
          <w:szCs w:val="24"/>
        </w:rPr>
        <w:t>IEEE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754精度</w:t>
      </w:r>
      <w:r>
        <w:rPr>
          <w:rFonts w:hint="eastAsia" w:ascii="Times New Roman" w:hAnsi="Times New Roman" w:eastAsia="宋体" w:cs="Times New Roman"/>
          <w:b/>
          <w:color w:val="0000FF"/>
          <w:sz w:val="22"/>
          <w:szCs w:val="24"/>
        </w:rPr>
        <w:t>更高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。</w:t>
      </w:r>
      <w:r>
        <w:rPr>
          <w:rFonts w:hint="eastAsia" w:ascii="Times New Roman" w:hAnsi="Times New Roman" w:eastAsia="宋体" w:cs="Times New Roman"/>
          <w:b/>
          <w:color w:val="0000FF"/>
          <w:sz w:val="22"/>
          <w:szCs w:val="24"/>
        </w:rPr>
        <w:t>根本原理在于，阶码位数决定范围，尾数位数影响精度。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（2）float非无穷的最大值和最小值？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最大值：(2-2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  <w:vertAlign w:val="superscript"/>
        </w:rPr>
        <w:t>-23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)</w:t>
      </w:r>
      <w:r>
        <w:rPr>
          <w:rFonts w:hint="eastAsia" w:ascii="Times New Roman" w:hAnsi="Times New Roman" w:eastAsia="宋体" w:cs="Times New Roman"/>
          <w:b/>
          <w:color w:val="0000FF"/>
          <w:sz w:val="22"/>
          <w:szCs w:val="24"/>
        </w:rPr>
        <w:t>*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2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  <w:vertAlign w:val="superscript"/>
        </w:rPr>
        <w:t>127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，最小值：-(2-2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  <w:vertAlign w:val="superscript"/>
        </w:rPr>
        <w:t>-23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)</w:t>
      </w:r>
      <w:r>
        <w:rPr>
          <w:rFonts w:hint="eastAsia" w:ascii="Times New Roman" w:hAnsi="Times New Roman" w:eastAsia="宋体" w:cs="Times New Roman"/>
          <w:b/>
          <w:color w:val="0000FF"/>
          <w:sz w:val="22"/>
          <w:szCs w:val="24"/>
        </w:rPr>
        <w:t>*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</w:rPr>
        <w:t>2</w:t>
      </w:r>
      <w:r>
        <w:rPr>
          <w:rFonts w:ascii="Times New Roman" w:hAnsi="Times New Roman" w:eastAsia="宋体" w:cs="Times New Roman"/>
          <w:b/>
          <w:color w:val="0000FF"/>
          <w:sz w:val="22"/>
          <w:szCs w:val="24"/>
          <w:vertAlign w:val="superscript"/>
        </w:rPr>
        <w:t>127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（3）float数1，65536，0.4，-1，0的内存表示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Times New Roman"/>
          <w:b/>
          <w:bCs/>
          <w:color w:val="FF0000"/>
          <w:sz w:val="22"/>
          <w:szCs w:val="24"/>
        </w:rPr>
        <w:t>注意：教材2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>9</w:t>
      </w:r>
      <w:r>
        <w:rPr>
          <w:rFonts w:hint="eastAsia" w:ascii="Times New Roman" w:hAnsi="Times New Roman" w:eastAsia="宋体" w:cs="Times New Roman"/>
          <w:b/>
          <w:bCs/>
          <w:color w:val="FF0000"/>
          <w:sz w:val="22"/>
          <w:szCs w:val="24"/>
        </w:rPr>
        <w:t>页低地址从左开始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）</w:t>
      </w:r>
    </w:p>
    <w:p>
      <w:pPr>
        <w:spacing w:before="93" w:beforeLines="30" w:after="93" w:afterLines="30"/>
        <w:ind w:firstLine="420"/>
        <w:rPr>
          <w:rFonts w:ascii="Times New Roman" w:hAnsi="Times New Roman" w:eastAsia="宋体" w:cs="Times New Roman"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color w:val="0000FF"/>
          <w:sz w:val="22"/>
          <w:szCs w:val="24"/>
        </w:rPr>
        <w:t>1：0 01111111 00000000000000000000000内存表示（小端）：00 00 80 3F</w:t>
      </w:r>
    </w:p>
    <w:p>
      <w:pPr>
        <w:spacing w:before="93" w:beforeLines="30" w:after="93" w:afterLines="30"/>
        <w:ind w:firstLine="420"/>
        <w:rPr>
          <w:rFonts w:ascii="Times New Roman" w:hAnsi="Times New Roman" w:eastAsia="宋体" w:cs="Times New Roman"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color w:val="0000FF"/>
          <w:sz w:val="22"/>
          <w:szCs w:val="24"/>
        </w:rPr>
        <w:t>65536：0 10001111 00000000000000000000000内存表示（小端）：00 00 80 47</w:t>
      </w:r>
    </w:p>
    <w:p>
      <w:pPr>
        <w:spacing w:before="93" w:beforeLines="30" w:after="93" w:afterLines="30"/>
        <w:ind w:firstLine="420"/>
        <w:rPr>
          <w:rFonts w:ascii="Times New Roman" w:hAnsi="Times New Roman" w:eastAsia="宋体" w:cs="Times New Roman"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color w:val="0000FF"/>
          <w:sz w:val="22"/>
          <w:szCs w:val="24"/>
        </w:rPr>
        <w:t>0.4：0 01111101 1001100110011001100110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>1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 xml:space="preserve"> 内存表示（小端）：CD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 xml:space="preserve"> 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CC CC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 xml:space="preserve"> 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3E</w:t>
      </w:r>
    </w:p>
    <w:p>
      <w:pPr>
        <w:spacing w:before="93" w:beforeLines="30" w:after="93" w:afterLines="30"/>
        <w:ind w:firstLine="420"/>
        <w:rPr>
          <w:rFonts w:ascii="Times New Roman" w:hAnsi="Times New Roman" w:eastAsia="宋体" w:cs="Times New Roman"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color w:val="0000FF"/>
          <w:sz w:val="22"/>
          <w:szCs w:val="24"/>
        </w:rPr>
        <w:t>-1：1 01111111 00000000000000000000000  内存表示（小端）：00 00 80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 xml:space="preserve"> 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BF</w:t>
      </w:r>
    </w:p>
    <w:p>
      <w:pPr>
        <w:spacing w:before="93" w:beforeLines="30" w:after="93" w:afterLines="30"/>
        <w:ind w:firstLine="420"/>
        <w:rPr>
          <w:rFonts w:ascii="Times New Roman" w:hAnsi="Times New Roman" w:eastAsia="宋体" w:cs="Times New Roman"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color w:val="0000FF"/>
          <w:sz w:val="22"/>
          <w:szCs w:val="24"/>
        </w:rPr>
        <w:t>0：1 00000000 00000000000000000000000  内存表示（小端）：00 00 00 80</w:t>
      </w:r>
    </w:p>
    <w:p>
      <w:pPr>
        <w:spacing w:before="93" w:beforeLines="30" w:after="93" w:afterLines="30"/>
        <w:ind w:firstLine="420"/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color w:val="0000FF"/>
          <w:sz w:val="22"/>
          <w:szCs w:val="24"/>
        </w:rPr>
        <w:t>或 0 00000000 00000000000000000000000  内存表示（小端）：00 00 00 00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70C0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（4）一个数的Float形式是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唯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一的吗（除了0）？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是的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70C0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（5）每一个IEEE754编码对应的数是唯一的吗？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不是的，还有0和N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>a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N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（6）简述Float数据的浮点数密度分布：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上面第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>3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点说过了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（7）c语言中除以0一定报错溢出吗？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00FF"/>
          <w:sz w:val="22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>答：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整数会报错，浮点数会得无穷大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>（测试程序在最后）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（8）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int与float都占32个二进制位，float与int相比谁的数的个数多？各自是多少个？多多少？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00FF"/>
          <w:sz w:val="22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>答：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int表示的数多，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 xml:space="preserve"> i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nt可以表示2</w:t>
      </w:r>
      <w:r>
        <w:rPr>
          <w:rFonts w:ascii="Times New Roman" w:hAnsi="Times New Roman" w:eastAsia="宋体" w:cs="Times New Roman"/>
          <w:color w:val="0000FF"/>
          <w:sz w:val="22"/>
          <w:szCs w:val="24"/>
          <w:vertAlign w:val="superscript"/>
        </w:rPr>
        <w:t>32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个数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>。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color w:val="0000FF"/>
          <w:sz w:val="22"/>
          <w:szCs w:val="24"/>
        </w:rPr>
        <w:t>float可以表示2</w:t>
      </w:r>
      <w:r>
        <w:rPr>
          <w:rFonts w:ascii="Times New Roman" w:hAnsi="Times New Roman" w:eastAsia="宋体" w:cs="Times New Roman"/>
          <w:color w:val="0000FF"/>
          <w:sz w:val="22"/>
          <w:szCs w:val="24"/>
          <w:vertAlign w:val="superscript"/>
        </w:rPr>
        <w:t>32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-1-2</w:t>
      </w:r>
      <w:r>
        <w:rPr>
          <w:rFonts w:ascii="Times New Roman" w:hAnsi="Times New Roman" w:eastAsia="宋体" w:cs="Times New Roman"/>
          <w:color w:val="0000FF"/>
          <w:sz w:val="22"/>
          <w:szCs w:val="24"/>
          <w:vertAlign w:val="superscript"/>
        </w:rPr>
        <w:t>24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个数（减1是因为0有两种表示，需要减去一种，减2</w:t>
      </w:r>
      <w:r>
        <w:rPr>
          <w:rFonts w:ascii="Times New Roman" w:hAnsi="Times New Roman" w:eastAsia="宋体" w:cs="Times New Roman"/>
          <w:color w:val="0000FF"/>
          <w:sz w:val="22"/>
          <w:szCs w:val="24"/>
          <w:vertAlign w:val="superscript"/>
        </w:rPr>
        <w:t>24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是因为NaN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>和inf一共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有这么多种）。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>in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t比float多1+2</w:t>
      </w:r>
      <w:r>
        <w:rPr>
          <w:rFonts w:ascii="Times New Roman" w:hAnsi="Times New Roman" w:eastAsia="宋体" w:cs="Times New Roman"/>
          <w:color w:val="0000FF"/>
          <w:sz w:val="22"/>
          <w:szCs w:val="24"/>
          <w:vertAlign w:val="superscript"/>
        </w:rPr>
        <w:t>24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个数。</w:t>
      </w:r>
    </w:p>
    <w:p>
      <w:pPr>
        <w:spacing w:before="93" w:beforeLines="30" w:after="93" w:afterLines="30"/>
        <w:jc w:val="center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 w:val="22"/>
          <w:szCs w:val="24"/>
        </w:rPr>
        <w:drawing>
          <wp:inline distT="0" distB="0" distL="0" distR="0">
            <wp:extent cx="2772410" cy="1849755"/>
            <wp:effectExtent l="0" t="0" r="889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212" cy="21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（9）怎么判断和定义浮点数的无穷大以及NaN？</w:t>
      </w:r>
    </w:p>
    <w:p>
      <w:pPr>
        <w:spacing w:before="93" w:beforeLines="30" w:after="93" w:afterLines="30"/>
        <w:ind w:left="420"/>
        <w:rPr>
          <w:rFonts w:ascii="Times New Roman" w:hAnsi="Times New Roman" w:eastAsia="宋体" w:cs="Times New Roman"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color w:val="0000FF"/>
          <w:sz w:val="22"/>
          <w:szCs w:val="24"/>
        </w:rPr>
        <w:t>NaN：阶码的每个二进制位全为1，并且尾数不为0；</w:t>
      </w:r>
    </w:p>
    <w:p>
      <w:pPr>
        <w:spacing w:before="93" w:beforeLines="30" w:after="93" w:afterLines="30"/>
        <w:ind w:firstLine="420"/>
        <w:rPr>
          <w:rFonts w:ascii="Times New Roman" w:hAnsi="Times New Roman" w:eastAsia="宋体" w:cs="Times New Roman"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color w:val="0000FF"/>
          <w:sz w:val="22"/>
          <w:szCs w:val="24"/>
        </w:rPr>
        <w:t>无穷：阶码的每个二进制位全为1，并且尾数为0；符号位为0，是正无穷，符号位为1是负无穷。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color w:val="0000FF"/>
          <w:sz w:val="22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2"/>
          <w:szCs w:val="24"/>
          <w:highlight w:val="yellow"/>
        </w:rPr>
        <w:t>编程实例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>：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在</w:t>
      </w:r>
      <w:r>
        <w:rPr>
          <w:rFonts w:hint="eastAsia" w:ascii="Times New Roman" w:hAnsi="Times New Roman" w:eastAsia="宋体" w:cs="Times New Roman"/>
          <w:color w:val="0000FF"/>
          <w:sz w:val="22"/>
          <w:szCs w:val="24"/>
        </w:rPr>
        <w:t>C</w:t>
      </w:r>
      <w:r>
        <w:rPr>
          <w:rFonts w:ascii="Times New Roman" w:hAnsi="Times New Roman" w:eastAsia="宋体" w:cs="Times New Roman"/>
          <w:color w:val="0000FF"/>
          <w:sz w:val="22"/>
          <w:szCs w:val="24"/>
        </w:rPr>
        <w:t>中，1.0/0会得到正无穷，对负数开根号或取对数或inf-inf会得到NaN。</w:t>
      </w:r>
    </w:p>
    <w:p>
      <w:pPr>
        <w:spacing w:before="93" w:beforeLines="30" w:after="93" w:afterLines="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2042160" cy="2349500"/>
            <wp:effectExtent l="0" t="0" r="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2341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</w:rPr>
        <w:drawing>
          <wp:inline distT="0" distB="0" distL="0" distR="0">
            <wp:extent cx="3134995" cy="1119505"/>
            <wp:effectExtent l="0" t="0" r="8255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546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93" w:beforeLines="30" w:after="93" w:afterLines="30" w:line="240" w:lineRule="auto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Part3：</w:t>
      </w:r>
      <w:r>
        <w:rPr>
          <w:rFonts w:hint="eastAsia" w:ascii="Times New Roman" w:hAnsi="Times New Roman" w:eastAsia="黑体" w:cs="Times New Roman"/>
        </w:rPr>
        <w:t>int、float、double之间的转换规则</w:t>
      </w:r>
    </w:p>
    <w:p>
      <w:pPr>
        <w:spacing w:before="93" w:beforeLines="30" w:after="93" w:afterLines="30"/>
        <w:ind w:firstLine="420" w:firstLineChars="200"/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C语言中的float和double类型分别对应于IEEE 754单精度浮点数和双精度浮点数。long double类型对应于扩展双精度浮点数，但long double的长度和格式随编译器和处理器类型的不同而有所不同。在C程序中等式的赋值和判断中会出现强制类型转换，以char-&gt;int-&gt;long-&gt;double 和float-&gt;double最为常见，从前到后范围和精度都从小到大，转换过程没有损失。</w:t>
      </w:r>
    </w:p>
    <w:p>
      <w:pPr>
        <w:pStyle w:val="9"/>
        <w:numPr>
          <w:ilvl w:val="0"/>
          <w:numId w:val="2"/>
        </w:numPr>
        <w:spacing w:before="93" w:beforeLines="30" w:after="93" w:afterLines="30"/>
        <w:ind w:firstLineChars="0"/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从int转换为float时，虽然不会发生溢出，但int可以保留32位， float保留24位，可能有数据舍入，若从int转换为double则不会出现。</w:t>
      </w:r>
    </w:p>
    <w:p>
      <w:pPr>
        <w:pStyle w:val="9"/>
        <w:numPr>
          <w:ilvl w:val="0"/>
          <w:numId w:val="2"/>
        </w:numPr>
        <w:spacing w:before="93" w:beforeLines="30" w:after="93" w:afterLines="30"/>
        <w:ind w:firstLineChars="0"/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从int或float转换为double时，因为double的有效位数更多，因此能保留精确值。</w:t>
      </w:r>
    </w:p>
    <w:p>
      <w:pPr>
        <w:pStyle w:val="9"/>
        <w:numPr>
          <w:ilvl w:val="0"/>
          <w:numId w:val="2"/>
        </w:numPr>
        <w:spacing w:before="93" w:beforeLines="30" w:after="93" w:afterLines="30"/>
        <w:ind w:firstLineChars="0"/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从double转换为float时，因为float表示范围更小，因此可能发生溢出。此外，由于有效位数变少，因此可能被舍入。</w:t>
      </w:r>
    </w:p>
    <w:p>
      <w:pPr>
        <w:pStyle w:val="9"/>
        <w:numPr>
          <w:ilvl w:val="0"/>
          <w:numId w:val="2"/>
        </w:numPr>
        <w:spacing w:before="93" w:beforeLines="30" w:after="93" w:afterLines="30"/>
        <w:ind w:firstLineChars="0"/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从float或double转换为int 时，因为int没有小数部分，所以数据可能会向0方向被截断（仅保留整数部分），影响精度。另外，由于int的表示范围更小，因此可能发生溢出。</w:t>
      </w:r>
    </w:p>
    <w:p>
      <w:pPr>
        <w:pStyle w:val="9"/>
        <w:spacing w:before="93" w:beforeLines="30" w:after="93" w:afterLines="30"/>
        <w:ind w:firstLine="0" w:firstLineChars="0"/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在不同数据类型之间转换时，往往隐藏着一些不易察觉的错误，编程时要非常小心。</w:t>
      </w:r>
    </w:p>
    <w:p>
      <w:pPr>
        <w:pStyle w:val="3"/>
        <w:spacing w:before="93" w:beforeLines="30" w:after="93" w:afterLines="30" w:line="240" w:lineRule="auto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Part4：</w:t>
      </w:r>
      <w:r>
        <w:rPr>
          <w:rFonts w:hint="eastAsia" w:ascii="Times New Roman" w:hAnsi="Times New Roman" w:eastAsia="黑体" w:cs="Times New Roman"/>
        </w:rPr>
        <w:t>类型转换经典案例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已知：int x = …; float f = …; double d = …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假定d和f都不是NaN，则以下式子一直成立的是：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>x == (int)(float) x</w:t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ab/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 xml:space="preserve">               No: float</w:t>
      </w:r>
      <w:r>
        <w:rPr>
          <w:rFonts w:hint="eastAsia" w:ascii="Times New Roman" w:hAnsi="Times New Roman" w:eastAsia="宋体" w:cs="Times New Roman"/>
          <w:b/>
          <w:bCs/>
          <w:color w:val="0000FF"/>
          <w:sz w:val="22"/>
          <w:szCs w:val="24"/>
        </w:rPr>
        <w:t>只有</w:t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 xml:space="preserve">24 </w:t>
      </w:r>
      <w:r>
        <w:rPr>
          <w:rFonts w:hint="eastAsia" w:ascii="Times New Roman" w:hAnsi="Times New Roman" w:eastAsia="宋体" w:cs="Times New Roman"/>
          <w:b/>
          <w:bCs/>
          <w:color w:val="0000FF"/>
          <w:sz w:val="22"/>
          <w:szCs w:val="24"/>
        </w:rPr>
        <w:t>位尾数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>x == (int)(double) x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ab/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            Yes: 53</w:t>
      </w:r>
      <w:r>
        <w:rPr>
          <w:rFonts w:hint="eastAsia" w:ascii="Times New Roman" w:hAnsi="Times New Roman" w:eastAsia="宋体" w:cs="Times New Roman"/>
          <w:b/>
          <w:bCs/>
          <w:color w:val="FF0000"/>
          <w:sz w:val="22"/>
          <w:szCs w:val="24"/>
        </w:rPr>
        <w:t>位尾数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>f == (float)(double) f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ab/>
      </w:r>
      <w:r>
        <w:rPr>
          <w:rFonts w:hint="eastAsia"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            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Yes: </w:t>
      </w:r>
      <w:r>
        <w:rPr>
          <w:rFonts w:hint="eastAsia" w:ascii="Times New Roman" w:hAnsi="Times New Roman" w:eastAsia="宋体" w:cs="Times New Roman"/>
          <w:b/>
          <w:bCs/>
          <w:color w:val="FF0000"/>
          <w:sz w:val="22"/>
          <w:szCs w:val="24"/>
        </w:rPr>
        <w:t>增加精度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 xml:space="preserve">d ==(double) (float) d         </w:t>
      </w:r>
      <w:r>
        <w:rPr>
          <w:rFonts w:hint="eastAsia" w:ascii="Times New Roman" w:hAnsi="Times New Roman" w:eastAsia="宋体" w:cs="Times New Roman"/>
          <w:b/>
          <w:bCs/>
          <w:color w:val="0000FF"/>
          <w:sz w:val="22"/>
          <w:szCs w:val="24"/>
        </w:rPr>
        <w:t xml:space="preserve">    </w:t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 xml:space="preserve">No: </w:t>
      </w:r>
      <w:r>
        <w:rPr>
          <w:rFonts w:hint="eastAsia" w:ascii="Times New Roman" w:hAnsi="Times New Roman" w:eastAsia="宋体" w:cs="Times New Roman"/>
          <w:b/>
          <w:bCs/>
          <w:color w:val="0000FF"/>
          <w:sz w:val="22"/>
          <w:szCs w:val="24"/>
        </w:rPr>
        <w:t>溢出或损失精度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>f == -(-f);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ab/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ab/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ab/>
      </w:r>
      <w:r>
        <w:rPr>
          <w:rFonts w:hint="eastAsia"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            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Yes: </w:t>
      </w:r>
      <w:r>
        <w:rPr>
          <w:rFonts w:hint="eastAsia" w:ascii="Times New Roman" w:hAnsi="Times New Roman" w:eastAsia="宋体" w:cs="Times New Roman"/>
          <w:b/>
          <w:bCs/>
          <w:color w:val="FF0000"/>
          <w:sz w:val="22"/>
          <w:szCs w:val="24"/>
        </w:rPr>
        <w:t>仅仅改变符号位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>2/3 == 2/3.0</w:t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ab/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ab/>
      </w:r>
      <w:r>
        <w:rPr>
          <w:rFonts w:hint="eastAsia" w:ascii="Times New Roman" w:hAnsi="Times New Roman" w:eastAsia="宋体" w:cs="Times New Roman"/>
          <w:b/>
          <w:bCs/>
          <w:color w:val="0000FF"/>
          <w:sz w:val="22"/>
          <w:szCs w:val="24"/>
        </w:rPr>
        <w:t xml:space="preserve">                </w:t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>No: 2/3 == 0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>d &lt; 0.0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sym w:font="Symbol" w:char="00DE"/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 ((d*2) &lt; 0.0)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ab/>
      </w:r>
      <w:r>
        <w:rPr>
          <w:rFonts w:hint="eastAsia"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          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  Yes!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d &gt; f 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sym w:font="Symbol" w:char="00DE"/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 -f &lt; -d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ab/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ab/>
      </w:r>
      <w:r>
        <w:rPr>
          <w:rFonts w:hint="eastAsia"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            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>Yes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>d *d &gt;= 0.0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ab/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ab/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bCs/>
          <w:color w:val="FF0000"/>
          <w:sz w:val="22"/>
          <w:szCs w:val="24"/>
        </w:rPr>
        <w:t xml:space="preserve">  </w:t>
      </w:r>
      <w:r>
        <w:rPr>
          <w:rFonts w:ascii="Times New Roman" w:hAnsi="Times New Roman" w:eastAsia="宋体" w:cs="Times New Roman"/>
          <w:b/>
          <w:bCs/>
          <w:color w:val="FF0000"/>
          <w:sz w:val="22"/>
          <w:szCs w:val="24"/>
        </w:rPr>
        <w:t>Yes!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</w:pP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>x *x &gt;= 0</w:t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ab/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 xml:space="preserve">                    No!  </w:t>
      </w:r>
      <w:r>
        <w:rPr>
          <w:rFonts w:hint="eastAsia" w:ascii="Times New Roman" w:hAnsi="Times New Roman" w:eastAsia="宋体" w:cs="Times New Roman"/>
          <w:b/>
          <w:bCs/>
          <w:color w:val="0000FF"/>
          <w:sz w:val="22"/>
          <w:szCs w:val="24"/>
        </w:rPr>
        <w:t>例如</w:t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>50000*50000</w:t>
      </w:r>
    </w:p>
    <w:p>
      <w:pPr>
        <w:spacing w:before="93" w:beforeLines="30" w:after="93" w:afterLines="30"/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</w:pPr>
      <w:r>
        <w:rPr>
          <w:rFonts w:hint="eastAsia"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-77470</wp:posOffset>
                </wp:positionH>
                <wp:positionV relativeFrom="paragraph">
                  <wp:posOffset>259080</wp:posOffset>
                </wp:positionV>
                <wp:extent cx="5410835" cy="934085"/>
                <wp:effectExtent l="19050" t="19050" r="18415" b="1841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835" cy="93411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.1pt;margin-top:20.4pt;height:73.55pt;width:426.05pt;mso-position-horizontal-relative:margin;z-index:251662336;v-text-anchor:middle;mso-width-relative:page;mso-height-relative:page;" filled="f" stroked="t" coordsize="21600,21600" o:gfxdata="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WRE13aAAAACgEAAA8AAAAAAAAAAQAgAAAAIgAAAGRycy9kb3du&#10;cmV2LnhtbFBLAQIUABQAAAAIAIdO4kA4c9CVbwIAAM0EAAAOAAAAAAAAAAEAIAAAACkBAABkcnMv&#10;ZTJvRG9jLnhtbFBLBQYAAAAABgAGAFkBAAAKBgAAAAA=&#10;">
                <v:fill on="f" focussize="0,0"/>
                <v:stroke weight="2.25pt" color="#FF00F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>(d+f)-d == f</w:t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ab/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ab/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bCs/>
          <w:color w:val="0000FF"/>
          <w:sz w:val="22"/>
          <w:szCs w:val="24"/>
        </w:rPr>
        <w:t xml:space="preserve">  </w:t>
      </w:r>
      <w:r>
        <w:rPr>
          <w:rFonts w:ascii="Times New Roman" w:hAnsi="Times New Roman" w:eastAsia="宋体" w:cs="Times New Roman"/>
          <w:b/>
          <w:bCs/>
          <w:color w:val="0000FF"/>
          <w:sz w:val="22"/>
          <w:szCs w:val="24"/>
        </w:rPr>
        <w:t xml:space="preserve">No: </w:t>
      </w:r>
      <w:r>
        <w:rPr>
          <w:rFonts w:hint="eastAsia" w:ascii="Times New Roman" w:hAnsi="Times New Roman" w:eastAsia="宋体" w:cs="Times New Roman"/>
          <w:b/>
          <w:bCs/>
          <w:color w:val="0000FF"/>
          <w:sz w:val="22"/>
          <w:szCs w:val="24"/>
        </w:rPr>
        <w:t>不具备结合性，可能大数吃小数</w:t>
      </w:r>
    </w:p>
    <w:p>
      <w:pPr>
        <w:spacing w:before="93" w:beforeLines="30" w:after="93" w:afterLines="30"/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注意：</w:t>
      </w:r>
      <w:r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浮点型计算都是按照实数来进行，不像整数计算有</w:t>
      </w: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正+正</w:t>
      </w: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=负”或“负+负=正” 这两种</w:t>
      </w:r>
      <w:r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溢出情况</w:t>
      </w: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ascii="华文楷体" w:hAnsi="华文楷体" w:eastAsia="华文楷体" w:cs="Times New Roman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浮点计算溢出有两种情况</w:t>
      </w:r>
      <w:r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：</w:t>
      </w:r>
    </w:p>
    <w:p>
      <w:pPr>
        <w:spacing w:before="93" w:beforeLines="30" w:after="93" w:afterLines="30"/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1）</w:t>
      </w:r>
      <w:r>
        <w:rPr>
          <w:rFonts w:ascii="华文楷体" w:hAnsi="华文楷体" w:eastAsia="华文楷体" w:cs="Times New Roman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向无穷大溢出：</w:t>
      </w:r>
      <w:r>
        <w:rPr>
          <w:rFonts w:ascii="华文楷体" w:hAnsi="华文楷体" w:eastAsia="华文楷体" w:cs="Times New Roman"/>
          <w:bCs/>
          <w:color w:val="000000" w:themeColor="text1"/>
          <w:szCs w:val="24"/>
          <w:highlight w:val="yellow"/>
          <w14:textFill>
            <w14:solidFill>
              <w14:schemeClr w14:val="tx1"/>
            </w14:solidFill>
          </w14:textFill>
        </w:rPr>
        <w:t>当求得的值大于</w:t>
      </w: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:highlight w:val="yellow"/>
          <w14:textFill>
            <w14:solidFill>
              <w14:schemeClr w14:val="tx1"/>
            </w14:solidFill>
          </w14:textFill>
        </w:rPr>
        <w:t>浮点数</w:t>
      </w:r>
      <w:r>
        <w:rPr>
          <w:rFonts w:ascii="华文楷体" w:hAnsi="华文楷体" w:eastAsia="华文楷体" w:cs="Times New Roman"/>
          <w:bCs/>
          <w:color w:val="000000" w:themeColor="text1"/>
          <w:szCs w:val="24"/>
          <w:highlight w:val="yellow"/>
          <w14:textFill>
            <w14:solidFill>
              <w14:schemeClr w14:val="tx1"/>
            </w14:solidFill>
          </w14:textFill>
        </w:rPr>
        <w:t>能表示的最大值，就变为</w:t>
      </w:r>
      <m:oMath>
        <m:r>
          <m:rPr>
            <m:sty m:val="p"/>
          </m:rPr>
          <w:rPr>
            <w:rFonts w:hint="eastAsia" w:ascii="Cambria Math" w:hAnsi="Cambria Math" w:eastAsia="华文楷体" w:cs="Times New Roman"/>
            <w:color w:val="000000" w:themeColor="text1"/>
            <w:szCs w:val="24"/>
            <w:highlight w:val="yellow"/>
            <w14:textFill>
              <w14:solidFill>
                <w14:schemeClr w14:val="tx1"/>
              </w14:solidFill>
            </w14:textFill>
          </w:rPr>
          <m:t>+</m:t>
        </m:r>
        <m:r>
          <m:rPr>
            <m:sty m:val="p"/>
          </m:rPr>
          <w:rPr>
            <w:rFonts w:ascii="Cambria Math" w:hAnsi="Cambria Math" w:eastAsia="华文楷体" w:cs="Times New Roman"/>
            <w:color w:val="000000" w:themeColor="text1"/>
            <w:szCs w:val="24"/>
            <w:highlight w:val="yellow"/>
            <w14:textFill>
              <w14:solidFill>
                <w14:schemeClr w14:val="tx1"/>
              </w14:solidFill>
            </w14:textFill>
          </w:rPr>
          <m:t>∞</m:t>
        </m:r>
      </m:oMath>
      <w:r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，负无穷同理</w:t>
      </w: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；</w:t>
      </w:r>
      <w:r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 </w:t>
      </w:r>
    </w:p>
    <w:p>
      <w:pPr>
        <w:spacing w:before="93" w:beforeLines="30" w:after="93" w:afterLines="30"/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2）</w:t>
      </w:r>
      <w:r>
        <w:rPr>
          <w:rFonts w:ascii="华文楷体" w:hAnsi="华文楷体" w:eastAsia="华文楷体" w:cs="Times New Roman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向0溢出：</w:t>
      </w:r>
      <w:r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当为正数时，当求得的值小于能表示的最小值时，舍入为0，</w:t>
      </w:r>
      <m:oMath>
        <m:r>
          <m:rPr>
            <m:sty m:val="p"/>
          </m:rPr>
          <w:rPr>
            <w:rFonts w:ascii="Cambria Math" w:hAnsi="Cambria Math" w:eastAsia="华文楷体" w:cs="Times New Roman"/>
            <w:color w:val="000000" w:themeColor="text1"/>
            <w:szCs w:val="24"/>
            <w14:textFill>
              <w14:solidFill>
                <w14:schemeClr w14:val="tx1"/>
              </w14:solidFill>
            </w14:textFill>
          </w:rPr>
          <m:t>−</m:t>
        </m:r>
      </m:oMath>
      <w:r>
        <w:rPr>
          <w:rFonts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0同理</w:t>
      </w:r>
      <w:r>
        <w:rPr>
          <w:rFonts w:hint="eastAsia" w:ascii="华文楷体" w:hAnsi="华文楷体" w:eastAsia="华文楷体" w:cs="Times New Roman"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spacing w:before="93" w:beforeLines="30" w:after="93" w:afterLines="30" w:line="240" w:lineRule="auto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Part5：</w:t>
      </w:r>
      <w:r>
        <w:rPr>
          <w:rFonts w:hint="eastAsia" w:ascii="Times New Roman" w:hAnsi="Times New Roman" w:eastAsia="黑体" w:cs="Times New Roman"/>
        </w:rPr>
        <w:t>浮点数加法、乘法经典案例：</w:t>
      </w:r>
    </w:p>
    <w:p>
      <w:pPr>
        <w:spacing w:before="93" w:beforeLines="30" w:after="93" w:afterLines="30"/>
        <w:rPr>
          <w:rFonts w:ascii="宋体" w:hAnsi="宋体" w:eastAsia="宋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宋体" w:hAnsi="宋体" w:eastAsia="宋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浮点数加法不满足结合律</w:t>
      </w:r>
    </w:p>
    <w:p>
      <w:pPr>
        <w:spacing w:before="93" w:beforeLines="30" w:after="93" w:afterLines="30"/>
        <w:rPr>
          <w:rFonts w:ascii="宋体" w:hAnsi="宋体" w:eastAsia="宋体" w:cs="Times New Roman"/>
          <w:b/>
          <w:color w:val="0000FF"/>
          <w:sz w:val="22"/>
          <w:szCs w:val="24"/>
        </w:rPr>
      </w:pPr>
      <w:r>
        <w:rPr>
          <w:rFonts w:ascii="宋体" w:hAnsi="宋体" w:eastAsia="宋体" w:cs="Times New Roman"/>
          <w:b/>
          <w:color w:val="0000FF"/>
          <w:sz w:val="22"/>
          <w:szCs w:val="24"/>
        </w:rPr>
        <w:t>(3.14+1e10)-1e10 = 0</w:t>
      </w:r>
      <w:r>
        <w:rPr>
          <w:rFonts w:hint="eastAsia" w:ascii="宋体" w:hAnsi="宋体" w:eastAsia="宋体" w:cs="Times New Roman"/>
          <w:b/>
          <w:color w:val="0000FF"/>
          <w:sz w:val="22"/>
          <w:szCs w:val="24"/>
        </w:rPr>
        <w:t xml:space="preserve"> </w:t>
      </w:r>
      <w:r>
        <w:rPr>
          <w:rFonts w:ascii="宋体" w:hAnsi="宋体" w:eastAsia="宋体" w:cs="Times New Roman"/>
          <w:b/>
          <w:color w:val="0000FF"/>
          <w:sz w:val="22"/>
          <w:szCs w:val="24"/>
        </w:rPr>
        <w:t xml:space="preserve"> </w:t>
      </w:r>
      <w:r>
        <w:rPr>
          <w:rFonts w:hint="eastAsia" w:ascii="宋体" w:hAnsi="宋体" w:eastAsia="宋体" w:cs="Times New Roman"/>
          <w:b/>
          <w:color w:val="0000FF"/>
          <w:sz w:val="22"/>
          <w:szCs w:val="24"/>
        </w:rPr>
        <w:t>（被称作“大数吃小数”）</w:t>
      </w:r>
      <w:r>
        <w:rPr>
          <w:rFonts w:ascii="宋体" w:hAnsi="宋体" w:eastAsia="宋体" w:cs="Times New Roman"/>
          <w:b/>
          <w:color w:val="0000FF"/>
          <w:sz w:val="22"/>
          <w:szCs w:val="24"/>
        </w:rPr>
        <w:t xml:space="preserve">       </w:t>
      </w:r>
    </w:p>
    <w:p>
      <w:pPr>
        <w:spacing w:before="93" w:beforeLines="30" w:after="93" w:afterLines="30"/>
        <w:rPr>
          <w:rFonts w:ascii="宋体" w:hAnsi="宋体" w:eastAsia="宋体" w:cs="Times New Roman"/>
          <w:b/>
          <w:color w:val="0000FF"/>
          <w:sz w:val="22"/>
          <w:szCs w:val="24"/>
        </w:rPr>
      </w:pPr>
      <w:r>
        <w:rPr>
          <w:rFonts w:ascii="宋体" w:hAnsi="宋体" w:eastAsia="宋体" w:cs="Times New Roman"/>
          <w:b/>
          <w:color w:val="0000FF"/>
          <w:sz w:val="22"/>
          <w:szCs w:val="24"/>
        </w:rPr>
        <w:t>3.14+(1e10-1e10) = 3.14</w:t>
      </w:r>
    </w:p>
    <w:p>
      <w:pPr>
        <w:spacing w:before="93" w:beforeLines="30" w:after="93" w:afterLines="30"/>
        <w:rPr>
          <w:rFonts w:ascii="宋体" w:hAnsi="宋体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宋体" w:hAnsi="宋体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浮点数乘法不满足结合律</w:t>
      </w:r>
    </w:p>
    <w:p>
      <w:pPr>
        <w:spacing w:before="93" w:beforeLines="30" w:after="93" w:afterLines="30"/>
        <w:rPr>
          <w:rFonts w:ascii="宋体" w:hAnsi="宋体" w:eastAsia="宋体" w:cs="Times New Roman"/>
          <w:b/>
          <w:color w:val="0000FF"/>
          <w:sz w:val="22"/>
          <w:szCs w:val="24"/>
        </w:rPr>
      </w:pPr>
      <w:r>
        <w:rPr>
          <w:rFonts w:ascii="宋体" w:hAnsi="宋体" w:eastAsia="宋体" w:cs="Times New Roman"/>
          <w:b/>
          <w:color w:val="0000FF"/>
          <w:sz w:val="22"/>
          <w:szCs w:val="24"/>
        </w:rPr>
        <w:t xml:space="preserve">(1e20*1e20)*1e-20 = inf            </w:t>
      </w:r>
    </w:p>
    <w:p>
      <w:pPr>
        <w:spacing w:before="93" w:beforeLines="30" w:after="93" w:afterLines="30"/>
        <w:rPr>
          <w:rFonts w:ascii="宋体" w:hAnsi="宋体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b/>
          <w:color w:val="0000FF"/>
          <w:sz w:val="22"/>
          <w:szCs w:val="24"/>
        </w:rPr>
        <w:t xml:space="preserve">1e20*(1e20*1e-20) = 1e20 </w:t>
      </w:r>
      <w:r>
        <w:rPr>
          <w:rFonts w:ascii="宋体" w:hAnsi="宋体" w:eastAsia="宋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Times New Roman"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spacing w:before="93" w:beforeLines="30" w:after="93" w:afterLines="30"/>
        <w:rPr>
          <w:rFonts w:ascii="宋体" w:hAnsi="宋体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宋体" w:hAnsi="宋体" w:eastAsia="宋体" w:cs="Times New Roman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浮点数不满足分配率</w:t>
      </w:r>
    </w:p>
    <w:p>
      <w:pPr>
        <w:spacing w:before="93" w:beforeLines="30" w:after="93" w:afterLines="30"/>
        <w:rPr>
          <w:rFonts w:ascii="宋体" w:hAnsi="宋体" w:eastAsia="宋体" w:cs="Times New Roman"/>
          <w:b/>
          <w:color w:val="0000FF"/>
          <w:sz w:val="22"/>
          <w:szCs w:val="24"/>
        </w:rPr>
      </w:pPr>
      <w:r>
        <w:rPr>
          <w:rFonts w:ascii="宋体" w:hAnsi="宋体" w:eastAsia="宋体" w:cs="Times New Roman"/>
          <w:b/>
          <w:color w:val="0000FF"/>
          <w:sz w:val="22"/>
          <w:szCs w:val="24"/>
        </w:rPr>
        <w:t xml:space="preserve">1e20*(1e20–1e20) = 0.0           </w:t>
      </w:r>
    </w:p>
    <w:p>
      <w:pPr>
        <w:spacing w:before="93" w:beforeLines="30" w:after="93" w:afterLines="30"/>
        <w:rPr>
          <w:rFonts w:ascii="宋体" w:hAnsi="宋体" w:eastAsia="宋体" w:cs="Times New Roman"/>
          <w:b/>
          <w:color w:val="0000FF"/>
          <w:sz w:val="22"/>
          <w:szCs w:val="24"/>
        </w:rPr>
      </w:pPr>
      <w:r>
        <w:rPr>
          <w:rFonts w:ascii="宋体" w:hAnsi="宋体" w:eastAsia="宋体" w:cs="Times New Roman"/>
          <w:b/>
          <w:color w:val="0000FF"/>
          <w:sz w:val="22"/>
          <w:szCs w:val="24"/>
        </w:rPr>
        <w:t>1e20*1e20–1e20*1e20 = NaN</w:t>
      </w:r>
    </w:p>
    <w:p>
      <w:pPr>
        <w:pStyle w:val="9"/>
        <w:numPr>
          <w:ilvl w:val="0"/>
          <w:numId w:val="2"/>
        </w:numPr>
        <w:ind w:firstLineChars="0"/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-78105</wp:posOffset>
                </wp:positionH>
                <wp:positionV relativeFrom="paragraph">
                  <wp:posOffset>42545</wp:posOffset>
                </wp:positionV>
                <wp:extent cx="5411470" cy="1105535"/>
                <wp:effectExtent l="19050" t="19050" r="18415" b="190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1338" cy="11054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.15pt;margin-top:3.35pt;height:87.05pt;width:426.1pt;z-index:251661312;v-text-anchor:middle;mso-width-relative:page;mso-height-relative:page;" filled="f" stroked="t" coordsize="21600,21600" o:gfxdata="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i/fcHYAAAACQEAAA8AAAAAAAAAAQAgAAAAIgAAAGRycy9kb3ducmV2&#10;LnhtbFBLAQIUABQAAAAIAIdO4kAbBwdRbgIAAM4EAAAOAAAAAAAAAAEAIAAAACcBAABkcnMvZTJv&#10;RG9jLnhtbFBLBQYAAAAABgAGAFkBAAAHBgAAAAA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正无穷（inf）、负无穷（-inf）：</w:t>
      </w:r>
      <w:r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1.0/0.0 = </w:t>
      </w:r>
      <w:r>
        <w:rPr>
          <w:rFonts w:hint="eastAsia" w:ascii="华文楷体" w:hAnsi="华文楷体" w:eastAsia="华文楷体" w:cs="微软雅黑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−</w:t>
      </w:r>
      <w:r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1.0/</w:t>
      </w:r>
      <w:r>
        <w:rPr>
          <w:rFonts w:hint="eastAsia" w:ascii="华文楷体" w:hAnsi="华文楷体" w:eastAsia="华文楷体" w:cs="微软雅黑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−</w:t>
      </w:r>
      <w:r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0.0  = </w:t>
      </w:r>
      <m:oMath>
        <m:r>
          <m:rPr>
            <m:sty m:val="b"/>
          </m:rPr>
          <w:rPr>
            <w:rFonts w:hint="eastAsia" w:ascii="Cambria Math" w:hAnsi="Cambria Math" w:eastAsia="华文楷体" w:cs="Times New Roman"/>
            <w:color w:val="000000" w:themeColor="text1"/>
            <w:sz w:val="22"/>
            <w:szCs w:val="24"/>
            <w14:textFill>
              <w14:solidFill>
                <w14:schemeClr w14:val="tx1"/>
              </w14:solidFill>
            </w14:textFill>
          </w:rPr>
          <m:t>+</m:t>
        </m:r>
        <m:r>
          <m:rPr>
            <m:sty m:val="b"/>
          </m:rPr>
          <w:rPr>
            <w:rFonts w:ascii="Cambria Math" w:hAnsi="Cambria Math" w:eastAsia="华文楷体" w:cs="Times New Roman"/>
            <w:color w:val="000000" w:themeColor="text1"/>
            <w:sz w:val="22"/>
            <w:szCs w:val="24"/>
            <w14:textFill>
              <w14:solidFill>
                <w14:schemeClr w14:val="tx1"/>
              </w14:solidFill>
            </w14:textFill>
          </w:rPr>
          <m:t>∞</m:t>
        </m:r>
      </m:oMath>
      <w:r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,  </w:t>
      </w:r>
    </w:p>
    <w:p>
      <w:pPr>
        <w:ind w:left="2940" w:firstLine="420"/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1.0/</w:t>
      </w:r>
      <w:r>
        <w:rPr>
          <w:rFonts w:hint="eastAsia" w:ascii="华文楷体" w:hAnsi="华文楷体" w:eastAsia="华文楷体" w:cs="微软雅黑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−</w:t>
      </w:r>
      <w:r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0.0 = </w:t>
      </w:r>
      <w:r>
        <w:rPr>
          <w:rFonts w:hint="eastAsia" w:ascii="华文楷体" w:hAnsi="华文楷体" w:eastAsia="华文楷体" w:cs="微软雅黑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−</w:t>
      </w:r>
      <w:r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1.0/0.0  = </w:t>
      </w:r>
      <w:r>
        <w:rPr>
          <w:rFonts w:hint="eastAsia" w:ascii="华文楷体" w:hAnsi="华文楷体" w:eastAsia="华文楷体" w:cs="微软雅黑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−</w:t>
      </w:r>
      <m:oMath>
        <m:r>
          <m:rPr>
            <m:sty m:val="b"/>
          </m:rPr>
          <w:rPr>
            <w:rFonts w:ascii="Cambria Math" w:hAnsi="Cambria Math" w:eastAsia="华文楷体" w:cs="Times New Roman"/>
            <w:color w:val="000000" w:themeColor="text1"/>
            <w:sz w:val="22"/>
            <w:szCs w:val="24"/>
            <w14:textFill>
              <w14:solidFill>
                <w14:schemeClr w14:val="tx1"/>
              </w14:solidFill>
            </w14:textFill>
          </w:rPr>
          <m:t>∞</m:t>
        </m:r>
      </m:oMath>
    </w:p>
    <w:p>
      <w:pPr>
        <w:pStyle w:val="9"/>
        <w:numPr>
          <w:ilvl w:val="0"/>
          <w:numId w:val="2"/>
        </w:numPr>
        <w:ind w:firstLineChars="0"/>
        <w:rPr>
          <w:rFonts w:hint="eastAsia"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NaN表示没有数值结果（实数或无穷），例如：</w:t>
      </w:r>
      <w:r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 sqrt(–1),  </w:t>
      </w:r>
      <m:oMath>
        <m:r>
          <m:rPr>
            <m:sty m:val="b"/>
          </m:rPr>
          <w:rPr>
            <w:rFonts w:ascii="Cambria Math" w:hAnsi="Cambria Math" w:eastAsia="华文楷体" w:cs="Times New Roman"/>
            <w:color w:val="000000" w:themeColor="text1"/>
            <w:sz w:val="22"/>
            <w:szCs w:val="24"/>
            <w14:textFill>
              <w14:solidFill>
                <w14:schemeClr w14:val="tx1"/>
              </w14:solidFill>
            </w14:textFill>
          </w:rPr>
          <m:t>∞</m:t>
        </m:r>
      </m:oMath>
      <w:r>
        <w:rPr>
          <w:rFonts w:hint="eastAsia" w:ascii="华文楷体" w:hAnsi="华文楷体" w:eastAsia="华文楷体" w:cs="微软雅黑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−</w:t>
      </w:r>
      <m:oMath>
        <m:r>
          <m:rPr>
            <m:sty m:val="b"/>
          </m:rPr>
          <w:rPr>
            <w:rFonts w:ascii="Cambria Math" w:hAnsi="Cambria Math" w:eastAsia="华文楷体" w:cs="Times New Roman"/>
            <w:color w:val="000000" w:themeColor="text1"/>
            <w:sz w:val="22"/>
            <w:szCs w:val="24"/>
            <w14:textFill>
              <w14:solidFill>
                <w14:schemeClr w14:val="tx1"/>
              </w14:solidFill>
            </w14:textFill>
          </w:rPr>
          <m:t>∞</m:t>
        </m:r>
      </m:oMath>
      <w:r>
        <w:t xml:space="preserve"> </w:t>
      </w:r>
      <w:r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,  </w:t>
      </w:r>
      <m:oMath>
        <m:r>
          <m:rPr>
            <m:sty m:val="b"/>
          </m:rPr>
          <w:rPr>
            <w:rFonts w:ascii="Cambria Math" w:hAnsi="Cambria Math" w:eastAsia="华文楷体" w:cs="Times New Roman"/>
            <w:color w:val="000000" w:themeColor="text1"/>
            <w:sz w:val="22"/>
            <w:szCs w:val="24"/>
            <w14:textFill>
              <w14:solidFill>
                <w14:schemeClr w14:val="tx1"/>
              </w14:solidFill>
            </w14:textFill>
          </w:rPr>
          <m:t>∞</m:t>
        </m:r>
      </m:oMath>
      <w:r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/>
        <w:sym w:font="Symbol" w:char="F0B4"/>
      </w:r>
      <w:r>
        <w:rPr>
          <w:rFonts w:ascii="华文楷体" w:hAnsi="华文楷体" w:eastAsia="华文楷体" w:cs="Times New Roman"/>
          <w:b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 xml:space="preserve"> 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0E5299"/>
    <w:multiLevelType w:val="multilevel"/>
    <w:tmpl w:val="580E529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9678DF"/>
    <w:multiLevelType w:val="multilevel"/>
    <w:tmpl w:val="779678DF"/>
    <w:lvl w:ilvl="0" w:tentative="0">
      <w:start w:val="1"/>
      <w:numFmt w:val="bullet"/>
      <w:suff w:val="space"/>
      <w:lvlText w:val=""/>
      <w:lvlJc w:val="left"/>
      <w:pPr>
        <w:ind w:left="0" w:firstLine="0"/>
      </w:pPr>
      <w:rPr>
        <w:rFonts w:hint="default" w:ascii="Wingdings" w:hAnsi="Wingdings"/>
        <w:sz w:val="2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FiODlkOGY4ZWE5Y2ZmNjFiY2MzODZlZDhkZDA4MjkifQ=="/>
  </w:docVars>
  <w:rsids>
    <w:rsidRoot w:val="00AD6CB5"/>
    <w:rsid w:val="00007B3D"/>
    <w:rsid w:val="0001109C"/>
    <w:rsid w:val="00027A3F"/>
    <w:rsid w:val="0005265A"/>
    <w:rsid w:val="00094685"/>
    <w:rsid w:val="000B667A"/>
    <w:rsid w:val="000B6EDC"/>
    <w:rsid w:val="000C12A4"/>
    <w:rsid w:val="000E46F8"/>
    <w:rsid w:val="000F5102"/>
    <w:rsid w:val="00100F7F"/>
    <w:rsid w:val="001155F1"/>
    <w:rsid w:val="00120820"/>
    <w:rsid w:val="001235B6"/>
    <w:rsid w:val="00125839"/>
    <w:rsid w:val="00144026"/>
    <w:rsid w:val="00172A07"/>
    <w:rsid w:val="001848C2"/>
    <w:rsid w:val="001F0653"/>
    <w:rsid w:val="002131C6"/>
    <w:rsid w:val="00216335"/>
    <w:rsid w:val="00225B68"/>
    <w:rsid w:val="0022609F"/>
    <w:rsid w:val="00260897"/>
    <w:rsid w:val="002612E4"/>
    <w:rsid w:val="00264801"/>
    <w:rsid w:val="002A73EF"/>
    <w:rsid w:val="002B4B6F"/>
    <w:rsid w:val="002B5DCF"/>
    <w:rsid w:val="002D3E35"/>
    <w:rsid w:val="0034481B"/>
    <w:rsid w:val="003554F6"/>
    <w:rsid w:val="003667D0"/>
    <w:rsid w:val="0036793E"/>
    <w:rsid w:val="00376D6E"/>
    <w:rsid w:val="00381414"/>
    <w:rsid w:val="00382A96"/>
    <w:rsid w:val="003B0045"/>
    <w:rsid w:val="003B2AC2"/>
    <w:rsid w:val="003C59CF"/>
    <w:rsid w:val="003D018D"/>
    <w:rsid w:val="003E2278"/>
    <w:rsid w:val="003F1858"/>
    <w:rsid w:val="0042176B"/>
    <w:rsid w:val="004229A6"/>
    <w:rsid w:val="00425E4C"/>
    <w:rsid w:val="00426872"/>
    <w:rsid w:val="004445DE"/>
    <w:rsid w:val="004560A9"/>
    <w:rsid w:val="004651C0"/>
    <w:rsid w:val="00477CF0"/>
    <w:rsid w:val="00483FD6"/>
    <w:rsid w:val="004A4C9E"/>
    <w:rsid w:val="004C44B1"/>
    <w:rsid w:val="004E2076"/>
    <w:rsid w:val="004E781D"/>
    <w:rsid w:val="004F3155"/>
    <w:rsid w:val="00504796"/>
    <w:rsid w:val="0052029E"/>
    <w:rsid w:val="0053084E"/>
    <w:rsid w:val="005340D0"/>
    <w:rsid w:val="00541A73"/>
    <w:rsid w:val="00571713"/>
    <w:rsid w:val="005B4971"/>
    <w:rsid w:val="005C24D2"/>
    <w:rsid w:val="00602DA8"/>
    <w:rsid w:val="00606B81"/>
    <w:rsid w:val="00610CB6"/>
    <w:rsid w:val="006222FF"/>
    <w:rsid w:val="006224A6"/>
    <w:rsid w:val="00636A8E"/>
    <w:rsid w:val="00642106"/>
    <w:rsid w:val="00660A65"/>
    <w:rsid w:val="006648AE"/>
    <w:rsid w:val="00666AB7"/>
    <w:rsid w:val="00672260"/>
    <w:rsid w:val="00680278"/>
    <w:rsid w:val="00685DE5"/>
    <w:rsid w:val="00692734"/>
    <w:rsid w:val="006D29A2"/>
    <w:rsid w:val="006F2EAA"/>
    <w:rsid w:val="007249BA"/>
    <w:rsid w:val="00763A95"/>
    <w:rsid w:val="00776E69"/>
    <w:rsid w:val="007821B0"/>
    <w:rsid w:val="007C5A68"/>
    <w:rsid w:val="007D2A71"/>
    <w:rsid w:val="007E1812"/>
    <w:rsid w:val="007E1DAF"/>
    <w:rsid w:val="007E392F"/>
    <w:rsid w:val="007F124E"/>
    <w:rsid w:val="007F6D3B"/>
    <w:rsid w:val="00803BE6"/>
    <w:rsid w:val="00822FE7"/>
    <w:rsid w:val="00853DF7"/>
    <w:rsid w:val="008650CA"/>
    <w:rsid w:val="008820F4"/>
    <w:rsid w:val="00883DE1"/>
    <w:rsid w:val="00887579"/>
    <w:rsid w:val="00894A32"/>
    <w:rsid w:val="008A487F"/>
    <w:rsid w:val="008D2BFA"/>
    <w:rsid w:val="00902C35"/>
    <w:rsid w:val="00927003"/>
    <w:rsid w:val="00947BE2"/>
    <w:rsid w:val="009A3C61"/>
    <w:rsid w:val="009A68D4"/>
    <w:rsid w:val="009B63B6"/>
    <w:rsid w:val="009C4DA9"/>
    <w:rsid w:val="009E7350"/>
    <w:rsid w:val="00A01966"/>
    <w:rsid w:val="00A167E4"/>
    <w:rsid w:val="00A24D61"/>
    <w:rsid w:val="00A33D10"/>
    <w:rsid w:val="00A90E3E"/>
    <w:rsid w:val="00A92BED"/>
    <w:rsid w:val="00AA5450"/>
    <w:rsid w:val="00AA6F41"/>
    <w:rsid w:val="00AC43FD"/>
    <w:rsid w:val="00AD6CB5"/>
    <w:rsid w:val="00AD7CE0"/>
    <w:rsid w:val="00B0770D"/>
    <w:rsid w:val="00B261A1"/>
    <w:rsid w:val="00B609C3"/>
    <w:rsid w:val="00B65344"/>
    <w:rsid w:val="00B675D8"/>
    <w:rsid w:val="00B73CB4"/>
    <w:rsid w:val="00B82D15"/>
    <w:rsid w:val="00B852B7"/>
    <w:rsid w:val="00BC64C4"/>
    <w:rsid w:val="00BD753C"/>
    <w:rsid w:val="00C227CB"/>
    <w:rsid w:val="00C257B1"/>
    <w:rsid w:val="00C41D72"/>
    <w:rsid w:val="00C55376"/>
    <w:rsid w:val="00C633C3"/>
    <w:rsid w:val="00C73F05"/>
    <w:rsid w:val="00C86873"/>
    <w:rsid w:val="00C914A6"/>
    <w:rsid w:val="00C9771B"/>
    <w:rsid w:val="00CA1A79"/>
    <w:rsid w:val="00CD13E1"/>
    <w:rsid w:val="00CD258D"/>
    <w:rsid w:val="00CD459E"/>
    <w:rsid w:val="00CE7118"/>
    <w:rsid w:val="00CF2A1D"/>
    <w:rsid w:val="00D01B79"/>
    <w:rsid w:val="00D06044"/>
    <w:rsid w:val="00D14FBA"/>
    <w:rsid w:val="00D30E11"/>
    <w:rsid w:val="00D430F1"/>
    <w:rsid w:val="00D66089"/>
    <w:rsid w:val="00D675CB"/>
    <w:rsid w:val="00D67E1C"/>
    <w:rsid w:val="00D810C1"/>
    <w:rsid w:val="00DA0B4F"/>
    <w:rsid w:val="00DB36EF"/>
    <w:rsid w:val="00DB4F10"/>
    <w:rsid w:val="00DB61C4"/>
    <w:rsid w:val="00DE3BBE"/>
    <w:rsid w:val="00DE788C"/>
    <w:rsid w:val="00DE7E5F"/>
    <w:rsid w:val="00E129D9"/>
    <w:rsid w:val="00E15D44"/>
    <w:rsid w:val="00E21373"/>
    <w:rsid w:val="00E602CB"/>
    <w:rsid w:val="00E7528C"/>
    <w:rsid w:val="00EF13EE"/>
    <w:rsid w:val="00F2736F"/>
    <w:rsid w:val="00F4072B"/>
    <w:rsid w:val="00F65A2D"/>
    <w:rsid w:val="00F76942"/>
    <w:rsid w:val="00F93BDD"/>
    <w:rsid w:val="00FA1C0C"/>
    <w:rsid w:val="00FB163D"/>
    <w:rsid w:val="0E515E7E"/>
    <w:rsid w:val="128276DC"/>
    <w:rsid w:val="1ACE16B1"/>
    <w:rsid w:val="1C913E10"/>
    <w:rsid w:val="1E997AC7"/>
    <w:rsid w:val="281209CA"/>
    <w:rsid w:val="2A450468"/>
    <w:rsid w:val="31612035"/>
    <w:rsid w:val="324F03F8"/>
    <w:rsid w:val="3C3633DA"/>
    <w:rsid w:val="3F9335C1"/>
    <w:rsid w:val="4BB70715"/>
    <w:rsid w:val="4C687B84"/>
    <w:rsid w:val="57AB1A40"/>
    <w:rsid w:val="66A85CAC"/>
    <w:rsid w:val="6961697C"/>
    <w:rsid w:val="6AD32406"/>
    <w:rsid w:val="6C104748"/>
    <w:rsid w:val="7056388A"/>
    <w:rsid w:val="71B57002"/>
    <w:rsid w:val="76AD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sz w:val="18"/>
      <w:szCs w:val="18"/>
    </w:rPr>
  </w:style>
  <w:style w:type="character" w:styleId="14">
    <w:name w:val="Placeholder Text"/>
    <w:basedOn w:val="8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2527</Words>
  <Characters>3439</Characters>
  <Lines>27</Lines>
  <Paragraphs>7</Paragraphs>
  <TotalTime>95</TotalTime>
  <ScaleCrop>false</ScaleCrop>
  <LinksUpToDate>false</LinksUpToDate>
  <CharactersWithSpaces>3826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2020-06-27T01:39:00Z</dcterms:created>
  <dc:creator>祺 陈</dc:creator>
  <cp:lastModifiedBy>修身养德</cp:lastModifiedBy>
  <cp:lastPrinted>2023-03-26T14:33:00Z</cp:lastPrinted>
  <dcterms:modified xsi:type="dcterms:W3CDTF">2023-06-16T06:09:15Z</dcterms:modified>
  <cp:revision>140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E09BBDDABEB0434C97EDC553DC527393</vt:lpwstr>
  </property>
</Properties>
</file>