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numPr>
          <w:ilvl w:val="0"/>
          <w:numId w:val="1"/>
        </w:numPr>
        <w:tabs>
          <w:tab w:pos="544" w:val="left" w:leader="none"/>
          <w:tab w:pos="545" w:val="left" w:leader="none"/>
        </w:tabs>
        <w:spacing w:line="240" w:lineRule="auto" w:before="24" w:after="0"/>
        <w:ind w:left="544" w:right="0" w:hanging="425"/>
        <w:jc w:val="left"/>
        <w:rPr>
          <w:rFonts w:ascii="Calibri"/>
        </w:rPr>
      </w:pPr>
      <w:r>
        <w:rPr>
          <w:rFonts w:ascii="Calibri"/>
        </w:rPr>
        <w:t>Unix</w:t>
      </w:r>
      <w:r>
        <w:rPr>
          <w:rFonts w:ascii="Calibri"/>
          <w:spacing w:val="-2"/>
        </w:rPr>
        <w:t> </w:t>
      </w:r>
      <w:r>
        <w:rPr>
          <w:rFonts w:ascii="Calibri"/>
        </w:rPr>
        <w:t>I/O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545" w:val="left" w:leader="none"/>
        </w:tabs>
        <w:spacing w:line="242" w:lineRule="auto" w:before="143" w:after="0"/>
        <w:ind w:left="544" w:right="230" w:hanging="425"/>
        <w:jc w:val="left"/>
        <w:rPr>
          <w:rFonts w:ascii="Calibri" w:eastAsia="Calibri"/>
          <w:sz w:val="24"/>
        </w:rPr>
      </w:pPr>
      <w:r>
        <w:rPr>
          <w:rFonts w:ascii="Calibri" w:eastAsia="Calibri"/>
          <w:sz w:val="24"/>
        </w:rPr>
        <w:t>Unix</w:t>
      </w:r>
      <w:r>
        <w:rPr>
          <w:rFonts w:ascii="Calibri" w:eastAsia="Calibri"/>
          <w:spacing w:val="-3"/>
          <w:sz w:val="24"/>
        </w:rPr>
        <w:t> I/O</w:t>
      </w:r>
      <w:r>
        <w:rPr>
          <w:spacing w:val="-7"/>
          <w:sz w:val="24"/>
        </w:rPr>
        <w:t>：将设备映射位文件的方式，允许 </w:t>
      </w:r>
      <w:r>
        <w:rPr>
          <w:rFonts w:ascii="Calibri" w:eastAsia="Calibri"/>
          <w:sz w:val="24"/>
        </w:rPr>
        <w:t>Linux</w:t>
      </w:r>
      <w:r>
        <w:rPr>
          <w:rFonts w:ascii="Calibri" w:eastAsia="Calibri"/>
          <w:spacing w:val="5"/>
          <w:sz w:val="24"/>
        </w:rPr>
        <w:t> </w:t>
      </w:r>
      <w:r>
        <w:rPr>
          <w:spacing w:val="-2"/>
          <w:sz w:val="24"/>
        </w:rPr>
        <w:t>内核引出一个简单、低级的</w:t>
      </w:r>
      <w:r>
        <w:rPr>
          <w:spacing w:val="-10"/>
          <w:sz w:val="24"/>
        </w:rPr>
        <w:t>应用接口，称为 </w:t>
      </w:r>
      <w:r>
        <w:rPr>
          <w:rFonts w:ascii="Calibri" w:eastAsia="Calibri"/>
          <w:sz w:val="24"/>
        </w:rPr>
        <w:t>Unix</w:t>
      </w:r>
      <w:r>
        <w:rPr>
          <w:rFonts w:ascii="Calibri" w:eastAsia="Calibri"/>
          <w:spacing w:val="-3"/>
          <w:sz w:val="24"/>
        </w:rPr>
        <w:t> </w:t>
      </w:r>
      <w:r>
        <w:rPr>
          <w:rFonts w:ascii="Calibri" w:eastAsia="Calibri"/>
          <w:sz w:val="24"/>
        </w:rPr>
        <w:t>I/O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545" w:val="left" w:leader="none"/>
        </w:tabs>
        <w:spacing w:line="240" w:lineRule="auto" w:before="3" w:after="0"/>
        <w:ind w:left="544" w:right="0" w:hanging="425"/>
        <w:jc w:val="left"/>
        <w:rPr>
          <w:sz w:val="24"/>
        </w:rPr>
      </w:pPr>
      <w:r>
        <w:rPr>
          <w:sz w:val="24"/>
        </w:rPr>
        <w:t>文件类型：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0" w:lineRule="auto" w:before="5" w:after="0"/>
        <w:ind w:left="960" w:right="0" w:hanging="420"/>
        <w:jc w:val="left"/>
        <w:rPr>
          <w:rFonts w:ascii="Calibri" w:eastAsia="Calibri"/>
          <w:sz w:val="24"/>
        </w:rPr>
      </w:pPr>
      <w:r>
        <w:rPr>
          <w:sz w:val="24"/>
        </w:rPr>
        <w:t>普通文件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0" w:lineRule="auto" w:before="4" w:after="0"/>
        <w:ind w:left="960" w:right="0" w:hanging="420"/>
        <w:jc w:val="left"/>
        <w:rPr>
          <w:rFonts w:ascii="Calibri" w:eastAsia="Calibri"/>
          <w:sz w:val="24"/>
        </w:rPr>
      </w:pPr>
      <w:r>
        <w:rPr>
          <w:sz w:val="24"/>
        </w:rPr>
        <w:t>目录</w:t>
      </w:r>
    </w:p>
    <w:p>
      <w:pPr>
        <w:pStyle w:val="ListParagraph"/>
        <w:numPr>
          <w:ilvl w:val="2"/>
          <w:numId w:val="2"/>
        </w:numPr>
        <w:tabs>
          <w:tab w:pos="1379" w:val="left" w:leader="none"/>
          <w:tab w:pos="1380" w:val="left" w:leader="none"/>
        </w:tabs>
        <w:spacing w:line="240" w:lineRule="auto" w:before="5" w:after="0"/>
        <w:ind w:left="1380" w:right="0" w:hanging="420"/>
        <w:jc w:val="left"/>
        <w:rPr>
          <w:sz w:val="24"/>
        </w:rPr>
      </w:pPr>
      <w:r>
        <w:rPr>
          <w:sz w:val="24"/>
        </w:rPr>
        <w:t>目录包含有一组链接，每个链接将一个文件名映射到一个文件</w:t>
      </w:r>
    </w:p>
    <w:p>
      <w:pPr>
        <w:pStyle w:val="ListParagraph"/>
        <w:numPr>
          <w:ilvl w:val="2"/>
          <w:numId w:val="2"/>
        </w:numPr>
        <w:tabs>
          <w:tab w:pos="1379" w:val="left" w:leader="none"/>
          <w:tab w:pos="1380" w:val="left" w:leader="none"/>
        </w:tabs>
        <w:spacing w:line="242" w:lineRule="auto" w:before="4" w:after="0"/>
        <w:ind w:left="1380" w:right="237" w:hanging="420"/>
        <w:jc w:val="left"/>
        <w:rPr>
          <w:sz w:val="24"/>
        </w:rPr>
      </w:pPr>
      <w:r>
        <w:rPr>
          <w:sz w:val="24"/>
        </w:rPr>
        <w:t>每个目录至少含有两个条目：一是到该文件自身的链接；二是到目录层次结构中父目录的链接</w:t>
      </w:r>
    </w:p>
    <w:p>
      <w:pPr>
        <w:pStyle w:val="ListParagraph"/>
        <w:numPr>
          <w:ilvl w:val="2"/>
          <w:numId w:val="2"/>
        </w:numPr>
        <w:tabs>
          <w:tab w:pos="1379" w:val="left" w:leader="none"/>
          <w:tab w:pos="1380" w:val="left" w:leader="none"/>
        </w:tabs>
        <w:spacing w:line="240" w:lineRule="auto" w:before="3" w:after="0"/>
        <w:ind w:left="1380" w:right="0" w:hanging="420"/>
        <w:jc w:val="left"/>
        <w:rPr>
          <w:sz w:val="24"/>
        </w:rPr>
      </w:pPr>
      <w:r>
        <w:rPr>
          <w:sz w:val="24"/>
        </w:rPr>
        <w:t>命令：</w:t>
      </w:r>
      <w:r>
        <w:rPr>
          <w:rFonts w:ascii="Calibri" w:eastAsia="Calibri"/>
          <w:sz w:val="24"/>
        </w:rPr>
        <w:t>mkdir</w:t>
      </w:r>
      <w:r>
        <w:rPr>
          <w:rFonts w:ascii="Calibri" w:eastAsia="Calibri"/>
          <w:spacing w:val="8"/>
          <w:sz w:val="24"/>
        </w:rPr>
        <w:t> </w:t>
      </w:r>
      <w:r>
        <w:rPr>
          <w:sz w:val="24"/>
        </w:rPr>
        <w:t>创建空目录；</w:t>
      </w:r>
      <w:r>
        <w:rPr>
          <w:rFonts w:ascii="Calibri" w:eastAsia="Calibri"/>
          <w:sz w:val="24"/>
        </w:rPr>
        <w:t>ls</w:t>
      </w:r>
      <w:r>
        <w:rPr>
          <w:rFonts w:ascii="Calibri" w:eastAsia="Calibri"/>
          <w:spacing w:val="10"/>
          <w:sz w:val="24"/>
        </w:rPr>
        <w:t> </w:t>
      </w:r>
      <w:r>
        <w:rPr>
          <w:sz w:val="24"/>
        </w:rPr>
        <w:t>查看目录内容； </w:t>
      </w:r>
      <w:r>
        <w:rPr>
          <w:rFonts w:ascii="Calibri" w:eastAsia="Calibri"/>
          <w:sz w:val="24"/>
        </w:rPr>
        <w:t>rmdir</w:t>
      </w:r>
      <w:r>
        <w:rPr>
          <w:rFonts w:ascii="Calibri" w:eastAsia="Calibri"/>
          <w:spacing w:val="8"/>
          <w:sz w:val="24"/>
        </w:rPr>
        <w:t> </w:t>
      </w:r>
      <w:r>
        <w:rPr>
          <w:sz w:val="24"/>
        </w:rPr>
        <w:t>删除空目录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0" w:lineRule="auto" w:before="146" w:after="0"/>
        <w:ind w:left="960" w:right="0" w:hanging="420"/>
        <w:jc w:val="left"/>
        <w:rPr>
          <w:rFonts w:ascii="Calibri" w:eastAsia="Calibri"/>
          <w:sz w:val="28"/>
        </w:rPr>
      </w:pPr>
      <w:r>
        <w:rPr>
          <w:sz w:val="24"/>
        </w:rPr>
        <w:t>套接字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545" w:val="left" w:leader="none"/>
        </w:tabs>
        <w:spacing w:line="240" w:lineRule="auto" w:before="141" w:after="0"/>
        <w:ind w:left="544" w:right="0" w:hanging="425"/>
        <w:jc w:val="left"/>
        <w:rPr>
          <w:sz w:val="24"/>
        </w:rPr>
      </w:pPr>
      <w:r>
        <w:rPr>
          <w:sz w:val="24"/>
        </w:rPr>
        <w:t>文件操作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0" w:lineRule="auto" w:before="4" w:after="0"/>
        <w:ind w:left="960" w:right="0" w:hanging="420"/>
        <w:jc w:val="left"/>
        <w:rPr>
          <w:rFonts w:ascii="Calibri" w:eastAsia="Calibri"/>
          <w:sz w:val="24"/>
        </w:rPr>
      </w:pPr>
      <w:r>
        <w:rPr>
          <w:sz w:val="24"/>
        </w:rPr>
        <w:t>打开文件：</w:t>
      </w:r>
      <w:r>
        <w:rPr>
          <w:rFonts w:ascii="Calibri" w:eastAsia="Calibri"/>
          <w:sz w:val="24"/>
        </w:rPr>
        <w:t>open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0" w:lineRule="auto" w:before="5" w:after="0"/>
        <w:ind w:left="960" w:right="0" w:hanging="420"/>
        <w:jc w:val="left"/>
        <w:rPr>
          <w:rFonts w:ascii="Calibri" w:eastAsia="Calibri"/>
          <w:sz w:val="24"/>
        </w:rPr>
      </w:pPr>
      <w:r>
        <w:rPr>
          <w:sz w:val="24"/>
        </w:rPr>
        <w:t>关闭文件：</w:t>
      </w:r>
      <w:r>
        <w:rPr>
          <w:rFonts w:ascii="Calibri" w:eastAsia="Calibri"/>
          <w:sz w:val="24"/>
        </w:rPr>
        <w:t>close</w:t>
      </w:r>
      <w:r>
        <w:rPr>
          <w:sz w:val="24"/>
        </w:rPr>
        <w:t>（关闭一个已经关闭的文件会导致程序错误）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2" w:lineRule="auto" w:before="4" w:after="0"/>
        <w:ind w:left="960" w:right="237" w:hanging="420"/>
        <w:jc w:val="left"/>
        <w:rPr>
          <w:rFonts w:ascii="Calibri" w:eastAsia="Calibri"/>
          <w:sz w:val="24"/>
        </w:rPr>
      </w:pPr>
      <w:r>
        <w:rPr>
          <w:sz w:val="24"/>
        </w:rPr>
        <w:t>读文件：</w:t>
      </w:r>
      <w:r>
        <w:rPr>
          <w:rFonts w:ascii="Calibri" w:eastAsia="Calibri"/>
          <w:sz w:val="24"/>
        </w:rPr>
        <w:t>read</w:t>
      </w:r>
      <w:r>
        <w:rPr>
          <w:sz w:val="24"/>
        </w:rPr>
        <w:t>（读文件从当前位置复制字节到内存位置，然后更新文件位置）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2" w:lineRule="auto" w:before="3" w:after="0"/>
        <w:ind w:left="960" w:right="235" w:hanging="420"/>
        <w:jc w:val="left"/>
        <w:rPr>
          <w:rFonts w:ascii="Calibri" w:eastAsia="Calibri"/>
          <w:sz w:val="24"/>
        </w:rPr>
      </w:pPr>
      <w:r>
        <w:rPr>
          <w:sz w:val="24"/>
        </w:rPr>
        <w:t>写文件：</w:t>
      </w:r>
      <w:r>
        <w:rPr>
          <w:rFonts w:ascii="Calibri" w:eastAsia="Calibri"/>
          <w:sz w:val="24"/>
        </w:rPr>
        <w:t>write</w:t>
      </w:r>
      <w:r>
        <w:rPr>
          <w:sz w:val="24"/>
        </w:rPr>
        <w:t>（</w:t>
      </w:r>
      <w:r>
        <w:rPr>
          <w:spacing w:val="-1"/>
          <w:sz w:val="24"/>
        </w:rPr>
        <w:t>写文件从内存复制字节到当前文件位置，然后更新文件</w:t>
      </w:r>
      <w:r>
        <w:rPr>
          <w:sz w:val="24"/>
        </w:rPr>
        <w:t>位置）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240" w:lineRule="auto" w:before="3" w:after="0"/>
        <w:ind w:left="960" w:right="0" w:hanging="420"/>
        <w:jc w:val="left"/>
        <w:rPr>
          <w:rFonts w:ascii="Calibri" w:hAnsi="Calibri" w:eastAsia="Calibri"/>
          <w:sz w:val="24"/>
        </w:rPr>
      </w:pPr>
      <w:r>
        <w:rPr>
          <w:sz w:val="24"/>
        </w:rPr>
        <w:t>读、写会出现“不足值”的情况</w:t>
      </w:r>
    </w:p>
    <w:p>
      <w:pPr>
        <w:pStyle w:val="ListParagraph"/>
        <w:numPr>
          <w:ilvl w:val="2"/>
          <w:numId w:val="2"/>
        </w:numPr>
        <w:tabs>
          <w:tab w:pos="1379" w:val="left" w:leader="none"/>
          <w:tab w:pos="1380" w:val="left" w:leader="none"/>
        </w:tabs>
        <w:spacing w:line="240" w:lineRule="auto" w:before="4" w:after="0"/>
        <w:ind w:left="1380" w:right="0" w:hanging="420"/>
        <w:jc w:val="left"/>
        <w:rPr>
          <w:sz w:val="24"/>
        </w:rPr>
      </w:pPr>
      <w:r>
        <w:rPr>
          <w:sz w:val="24"/>
        </w:rPr>
        <w:t>出现“不足值”的几种情况：</w:t>
      </w:r>
    </w:p>
    <w:p>
      <w:pPr>
        <w:pStyle w:val="ListParagraph"/>
        <w:numPr>
          <w:ilvl w:val="3"/>
          <w:numId w:val="2"/>
        </w:numPr>
        <w:tabs>
          <w:tab w:pos="1799" w:val="left" w:leader="none"/>
          <w:tab w:pos="1800" w:val="left" w:leader="none"/>
        </w:tabs>
        <w:spacing w:line="240" w:lineRule="auto" w:before="5" w:after="0"/>
        <w:ind w:left="1800" w:right="0" w:hanging="420"/>
        <w:jc w:val="left"/>
        <w:rPr>
          <w:rFonts w:ascii="Calibri" w:eastAsia="Calibri"/>
          <w:sz w:val="24"/>
        </w:rPr>
      </w:pPr>
      <w:r>
        <w:rPr>
          <w:spacing w:val="-13"/>
          <w:sz w:val="24"/>
        </w:rPr>
        <w:t>读时碰到 </w:t>
      </w:r>
      <w:r>
        <w:rPr>
          <w:rFonts w:ascii="Calibri" w:eastAsia="Calibri"/>
          <w:sz w:val="24"/>
        </w:rPr>
        <w:t>EOF</w:t>
      </w:r>
    </w:p>
    <w:p>
      <w:pPr>
        <w:pStyle w:val="ListParagraph"/>
        <w:numPr>
          <w:ilvl w:val="3"/>
          <w:numId w:val="2"/>
        </w:numPr>
        <w:tabs>
          <w:tab w:pos="1799" w:val="left" w:leader="none"/>
          <w:tab w:pos="1800" w:val="left" w:leader="none"/>
        </w:tabs>
        <w:spacing w:line="240" w:lineRule="auto" w:before="4" w:after="0"/>
        <w:ind w:left="1800" w:right="0" w:hanging="420"/>
        <w:jc w:val="left"/>
        <w:rPr>
          <w:sz w:val="24"/>
        </w:rPr>
      </w:pPr>
      <w:r>
        <w:rPr>
          <w:sz w:val="24"/>
        </w:rPr>
        <w:t>从终端读文本行</w:t>
      </w:r>
    </w:p>
    <w:p>
      <w:pPr>
        <w:pStyle w:val="ListParagraph"/>
        <w:numPr>
          <w:ilvl w:val="3"/>
          <w:numId w:val="2"/>
        </w:numPr>
        <w:tabs>
          <w:tab w:pos="1800" w:val="left" w:leader="none"/>
        </w:tabs>
        <w:spacing w:line="240" w:lineRule="auto" w:before="5" w:after="0"/>
        <w:ind w:left="1800" w:right="0" w:hanging="420"/>
        <w:jc w:val="left"/>
        <w:rPr>
          <w:sz w:val="24"/>
        </w:rPr>
      </w:pPr>
      <w:r>
        <w:rPr>
          <w:sz w:val="24"/>
        </w:rPr>
        <w:t>读写网络套接字</w:t>
      </w:r>
    </w:p>
    <w:p>
      <w:pPr>
        <w:pStyle w:val="ListParagraph"/>
        <w:numPr>
          <w:ilvl w:val="2"/>
          <w:numId w:val="2"/>
        </w:numPr>
        <w:tabs>
          <w:tab w:pos="1379" w:val="left" w:leader="none"/>
          <w:tab w:pos="1380" w:val="left" w:leader="none"/>
        </w:tabs>
        <w:spacing w:line="240" w:lineRule="auto" w:before="4" w:after="0"/>
        <w:ind w:left="1380" w:right="0" w:hanging="420"/>
        <w:jc w:val="left"/>
        <w:rPr>
          <w:sz w:val="24"/>
        </w:rPr>
      </w:pPr>
      <w:r>
        <w:rPr>
          <w:spacing w:val="-11"/>
          <w:sz w:val="24"/>
        </w:rPr>
        <w:t>一般不会出现“不足值”：</w:t>
      </w:r>
    </w:p>
    <w:p>
      <w:pPr>
        <w:pStyle w:val="ListParagraph"/>
        <w:numPr>
          <w:ilvl w:val="3"/>
          <w:numId w:val="2"/>
        </w:numPr>
        <w:tabs>
          <w:tab w:pos="1799" w:val="left" w:leader="none"/>
          <w:tab w:pos="1800" w:val="left" w:leader="none"/>
        </w:tabs>
        <w:spacing w:line="240" w:lineRule="auto" w:before="5" w:after="0"/>
        <w:ind w:left="1800" w:right="0" w:hanging="420"/>
        <w:jc w:val="left"/>
        <w:rPr>
          <w:sz w:val="24"/>
        </w:rPr>
      </w:pPr>
      <w:r>
        <w:rPr>
          <w:sz w:val="24"/>
        </w:rPr>
        <w:t>读磁盘文件（</w:t>
      </w:r>
      <w:r>
        <w:rPr>
          <w:spacing w:val="-21"/>
          <w:sz w:val="24"/>
        </w:rPr>
        <w:t>除了 </w:t>
      </w:r>
      <w:r>
        <w:rPr>
          <w:rFonts w:ascii="Calibri" w:eastAsia="Calibri"/>
          <w:sz w:val="24"/>
        </w:rPr>
        <w:t>EOF</w:t>
      </w:r>
      <w:r>
        <w:rPr>
          <w:sz w:val="24"/>
        </w:rPr>
        <w:t>）</w:t>
      </w:r>
    </w:p>
    <w:p>
      <w:pPr>
        <w:pStyle w:val="ListParagraph"/>
        <w:numPr>
          <w:ilvl w:val="3"/>
          <w:numId w:val="2"/>
        </w:numPr>
        <w:tabs>
          <w:tab w:pos="1799" w:val="left" w:leader="none"/>
          <w:tab w:pos="1800" w:val="left" w:leader="none"/>
        </w:tabs>
        <w:spacing w:line="240" w:lineRule="auto" w:before="4" w:after="0"/>
        <w:ind w:left="1800" w:right="0" w:hanging="420"/>
        <w:jc w:val="left"/>
        <w:rPr>
          <w:sz w:val="24"/>
        </w:rPr>
      </w:pPr>
      <w:r>
        <w:rPr>
          <w:sz w:val="24"/>
        </w:rPr>
        <w:t>写磁盘文件（磁盘满也会）</w:t>
      </w:r>
    </w:p>
    <w:p>
      <w:pPr>
        <w:pStyle w:val="BodyText"/>
        <w:spacing w:before="11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44" w:val="left" w:leader="none"/>
          <w:tab w:pos="545" w:val="left" w:leader="none"/>
        </w:tabs>
        <w:spacing w:line="240" w:lineRule="auto" w:before="1" w:after="0"/>
        <w:ind w:left="544" w:right="0" w:hanging="425"/>
        <w:jc w:val="left"/>
      </w:pPr>
      <w:r>
        <w:rPr>
          <w:rFonts w:ascii="Calibri" w:eastAsia="Calibri"/>
        </w:rPr>
        <w:t>RIO</w:t>
      </w:r>
      <w:r>
        <w:rPr>
          <w:rFonts w:ascii="Calibri" w:eastAsia="Calibri"/>
          <w:spacing w:val="5"/>
        </w:rPr>
        <w:t> </w:t>
      </w:r>
      <w:r>
        <w:rPr/>
        <w:t>包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  <w:tab w:pos="545" w:val="left" w:leader="none"/>
        </w:tabs>
        <w:spacing w:line="240" w:lineRule="auto" w:before="265" w:after="0"/>
        <w:ind w:left="544" w:right="0" w:hanging="425"/>
        <w:jc w:val="left"/>
        <w:rPr>
          <w:sz w:val="28"/>
        </w:rPr>
      </w:pPr>
      <w:r>
        <w:rPr>
          <w:spacing w:val="-3"/>
          <w:sz w:val="28"/>
        </w:rPr>
        <w:t>读取文件元数据、共享和重定位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2" w:lineRule="auto" w:before="135" w:after="0"/>
        <w:ind w:left="544" w:right="232" w:hanging="425"/>
        <w:jc w:val="left"/>
        <w:rPr>
          <w:sz w:val="24"/>
        </w:rPr>
      </w:pPr>
      <w:r>
        <w:rPr>
          <w:sz w:val="24"/>
        </w:rPr>
        <w:t>元数据</w:t>
      </w:r>
      <w:r>
        <w:rPr>
          <w:spacing w:val="2"/>
          <w:sz w:val="24"/>
        </w:rPr>
        <w:t>（</w:t>
      </w:r>
      <w:r>
        <w:rPr>
          <w:rFonts w:ascii="Calibri" w:eastAsia="Calibri"/>
          <w:spacing w:val="1"/>
          <w:sz w:val="24"/>
        </w:rPr>
        <w:t>M</w:t>
      </w:r>
      <w:r>
        <w:rPr>
          <w:rFonts w:ascii="Calibri" w:eastAsia="Calibri"/>
          <w:spacing w:val="-2"/>
          <w:sz w:val="24"/>
        </w:rPr>
        <w:t>et</w:t>
      </w:r>
      <w:r>
        <w:rPr>
          <w:rFonts w:ascii="Calibri" w:eastAsia="Calibri"/>
          <w:spacing w:val="-3"/>
          <w:sz w:val="24"/>
        </w:rPr>
        <w:t>a</w:t>
      </w:r>
      <w:r>
        <w:rPr>
          <w:rFonts w:ascii="Calibri" w:eastAsia="Calibri"/>
          <w:spacing w:val="1"/>
          <w:sz w:val="24"/>
        </w:rPr>
        <w:t>d</w:t>
      </w:r>
      <w:r>
        <w:rPr>
          <w:rFonts w:ascii="Calibri" w:eastAsia="Calibri"/>
          <w:spacing w:val="-3"/>
          <w:sz w:val="24"/>
        </w:rPr>
        <w:t>a</w:t>
      </w:r>
      <w:r>
        <w:rPr>
          <w:rFonts w:ascii="Calibri" w:eastAsia="Calibri"/>
          <w:spacing w:val="-2"/>
          <w:sz w:val="24"/>
        </w:rPr>
        <w:t>t</w:t>
      </w:r>
      <w:r>
        <w:rPr>
          <w:rFonts w:ascii="Calibri" w:eastAsia="Calibri"/>
          <w:spacing w:val="-3"/>
          <w:sz w:val="24"/>
        </w:rPr>
        <w:t>a</w:t>
      </w:r>
      <w:r>
        <w:rPr>
          <w:spacing w:val="-120"/>
          <w:sz w:val="24"/>
        </w:rPr>
        <w:t>）</w:t>
      </w:r>
      <w:r>
        <w:rPr>
          <w:spacing w:val="-4"/>
          <w:sz w:val="24"/>
        </w:rPr>
        <w:t>：关于文件的信息，用户通过调用 </w:t>
      </w:r>
      <w:r>
        <w:rPr>
          <w:rFonts w:ascii="Calibri" w:eastAsia="Calibri"/>
          <w:spacing w:val="-3"/>
          <w:sz w:val="24"/>
        </w:rPr>
        <w:t>s</w:t>
      </w:r>
      <w:r>
        <w:rPr>
          <w:rFonts w:ascii="Calibri" w:eastAsia="Calibri"/>
          <w:spacing w:val="-2"/>
          <w:sz w:val="24"/>
        </w:rPr>
        <w:t>t</w:t>
      </w:r>
      <w:r>
        <w:rPr>
          <w:rFonts w:ascii="Calibri" w:eastAsia="Calibri"/>
          <w:spacing w:val="-3"/>
          <w:sz w:val="24"/>
        </w:rPr>
        <w:t>a</w:t>
      </w:r>
      <w:r>
        <w:rPr>
          <w:rFonts w:ascii="Calibri" w:eastAsia="Calibri"/>
          <w:sz w:val="24"/>
        </w:rPr>
        <w:t>t</w:t>
      </w:r>
      <w:r>
        <w:rPr>
          <w:rFonts w:ascii="Calibri" w:eastAsia="Calibri"/>
          <w:spacing w:val="6"/>
          <w:sz w:val="24"/>
        </w:rPr>
        <w:t> </w:t>
      </w:r>
      <w:r>
        <w:rPr>
          <w:spacing w:val="-30"/>
          <w:sz w:val="24"/>
        </w:rPr>
        <w:t>和 </w:t>
      </w:r>
      <w:r>
        <w:rPr>
          <w:rFonts w:ascii="Calibri" w:eastAsia="Calibri"/>
          <w:spacing w:val="-2"/>
          <w:sz w:val="24"/>
        </w:rPr>
        <w:t>f</w:t>
      </w:r>
      <w:r>
        <w:rPr>
          <w:rFonts w:ascii="Calibri" w:eastAsia="Calibri"/>
          <w:spacing w:val="-3"/>
          <w:sz w:val="24"/>
        </w:rPr>
        <w:t>s</w:t>
      </w:r>
      <w:r>
        <w:rPr>
          <w:rFonts w:ascii="Calibri" w:eastAsia="Calibri"/>
          <w:spacing w:val="-2"/>
          <w:sz w:val="24"/>
        </w:rPr>
        <w:t>t</w:t>
      </w:r>
      <w:r>
        <w:rPr>
          <w:rFonts w:ascii="Calibri" w:eastAsia="Calibri"/>
          <w:spacing w:val="-3"/>
          <w:sz w:val="24"/>
        </w:rPr>
        <w:t>a</w:t>
      </w:r>
      <w:r>
        <w:rPr>
          <w:rFonts w:ascii="Calibri" w:eastAsia="Calibri"/>
          <w:sz w:val="24"/>
        </w:rPr>
        <w:t>t</w:t>
      </w:r>
      <w:r>
        <w:rPr>
          <w:rFonts w:ascii="Calibri" w:eastAsia="Calibri"/>
          <w:spacing w:val="2"/>
          <w:sz w:val="24"/>
        </w:rPr>
        <w:t> </w:t>
      </w:r>
      <w:r>
        <w:rPr>
          <w:sz w:val="24"/>
        </w:rPr>
        <w:t>函数访问元数据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0" w:lineRule="auto" w:before="3" w:after="0"/>
        <w:ind w:left="544" w:right="0" w:hanging="425"/>
        <w:jc w:val="left"/>
        <w:rPr>
          <w:sz w:val="24"/>
        </w:rPr>
      </w:pPr>
      <w:r>
        <w:rPr>
          <w:sz w:val="24"/>
        </w:rPr>
        <w:t>如何表示打开文件：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242" w:lineRule="auto" w:before="4" w:after="0"/>
        <w:ind w:left="960" w:right="115" w:hanging="420"/>
        <w:jc w:val="left"/>
        <w:rPr>
          <w:sz w:val="24"/>
        </w:rPr>
      </w:pPr>
      <w:r>
        <w:rPr>
          <w:sz w:val="24"/>
        </w:rPr>
        <w:t>描述符表：每个进程一张表。它的表项是由进程打开的文件描述符来索</w:t>
      </w:r>
      <w:r>
        <w:rPr>
          <w:spacing w:val="-6"/>
          <w:sz w:val="24"/>
        </w:rPr>
        <w:t>引的，每个打开的描述符表项指向文件表中的一个表项：</w:t>
      </w:r>
      <w:r>
        <w:rPr>
          <w:rFonts w:ascii="Calibri" w:eastAsia="Calibri"/>
          <w:spacing w:val="-8"/>
          <w:sz w:val="24"/>
        </w:rPr>
        <w:t>fd0</w:t>
      </w:r>
      <w:r>
        <w:rPr>
          <w:rFonts w:ascii="Calibri" w:eastAsia="Calibri"/>
          <w:spacing w:val="8"/>
          <w:sz w:val="24"/>
        </w:rPr>
        <w:t> </w:t>
      </w:r>
      <w:r>
        <w:rPr>
          <w:spacing w:val="-19"/>
          <w:sz w:val="24"/>
        </w:rPr>
        <w:t>表示 </w:t>
      </w:r>
      <w:r>
        <w:rPr>
          <w:rFonts w:ascii="Calibri" w:eastAsia="Calibri"/>
          <w:spacing w:val="-4"/>
          <w:sz w:val="24"/>
        </w:rPr>
        <w:t>stdin</w:t>
      </w:r>
      <w:r>
        <w:rPr>
          <w:spacing w:val="-4"/>
          <w:sz w:val="24"/>
        </w:rPr>
        <w:t>； </w:t>
      </w:r>
      <w:r>
        <w:rPr>
          <w:rFonts w:ascii="Calibri" w:eastAsia="Calibri"/>
          <w:spacing w:val="-2"/>
          <w:sz w:val="24"/>
        </w:rPr>
        <w:t>fd1</w:t>
      </w:r>
      <w:r>
        <w:rPr>
          <w:rFonts w:ascii="Calibri" w:eastAsia="Calibri"/>
          <w:spacing w:val="3"/>
          <w:sz w:val="24"/>
        </w:rPr>
        <w:t> </w:t>
      </w:r>
      <w:r>
        <w:rPr>
          <w:spacing w:val="-20"/>
          <w:sz w:val="24"/>
        </w:rPr>
        <w:t>表示 </w:t>
      </w:r>
      <w:r>
        <w:rPr>
          <w:rFonts w:ascii="Calibri" w:eastAsia="Calibri"/>
          <w:sz w:val="24"/>
        </w:rPr>
        <w:t>stdout</w:t>
      </w:r>
      <w:r>
        <w:rPr>
          <w:sz w:val="24"/>
        </w:rPr>
        <w:t>；</w:t>
      </w:r>
      <w:r>
        <w:rPr>
          <w:rFonts w:ascii="Calibri" w:eastAsia="Calibri"/>
          <w:sz w:val="24"/>
        </w:rPr>
        <w:t>fd2</w:t>
      </w:r>
      <w:r>
        <w:rPr>
          <w:rFonts w:ascii="Calibri" w:eastAsia="Calibri"/>
          <w:spacing w:val="5"/>
          <w:sz w:val="24"/>
        </w:rPr>
        <w:t> </w:t>
      </w:r>
      <w:r>
        <w:rPr>
          <w:spacing w:val="-20"/>
          <w:sz w:val="24"/>
        </w:rPr>
        <w:t>表示 </w:t>
      </w:r>
      <w:r>
        <w:rPr>
          <w:rFonts w:ascii="Calibri" w:eastAsia="Calibri"/>
          <w:sz w:val="24"/>
        </w:rPr>
        <w:t>stderr</w:t>
      </w:r>
      <w:r>
        <w:rPr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242" w:lineRule="auto" w:before="4" w:after="0"/>
        <w:ind w:left="960" w:right="237" w:hanging="420"/>
        <w:jc w:val="left"/>
        <w:rPr>
          <w:sz w:val="24"/>
        </w:rPr>
      </w:pPr>
      <w:r>
        <w:rPr>
          <w:spacing w:val="-1"/>
          <w:sz w:val="24"/>
        </w:rPr>
        <w:t>打开文件表：所有进程共享。每个文件表的表项包括当前的文件位置、</w:t>
      </w:r>
      <w:r>
        <w:rPr>
          <w:sz w:val="24"/>
        </w:rPr>
        <w:t>引用计数（</w:t>
      </w:r>
      <w:r>
        <w:rPr>
          <w:rFonts w:ascii="Calibri" w:eastAsia="Calibri"/>
          <w:spacing w:val="-3"/>
          <w:sz w:val="24"/>
        </w:rPr>
        <w:t>r</w:t>
      </w:r>
      <w:r>
        <w:rPr>
          <w:rFonts w:ascii="Calibri" w:eastAsia="Calibri"/>
          <w:spacing w:val="-2"/>
          <w:sz w:val="24"/>
        </w:rPr>
        <w:t>e</w:t>
      </w:r>
      <w:r>
        <w:rPr>
          <w:rFonts w:ascii="Calibri" w:eastAsia="Calibri"/>
          <w:spacing w:val="-4"/>
          <w:sz w:val="24"/>
        </w:rPr>
        <w:t>f</w:t>
      </w:r>
      <w:r>
        <w:rPr>
          <w:rFonts w:ascii="Calibri" w:eastAsia="Calibri"/>
          <w:spacing w:val="-1"/>
          <w:sz w:val="24"/>
        </w:rPr>
        <w:t>c</w:t>
      </w:r>
      <w:r>
        <w:rPr>
          <w:rFonts w:ascii="Calibri" w:eastAsia="Calibri"/>
          <w:spacing w:val="-2"/>
          <w:sz w:val="24"/>
        </w:rPr>
        <w:t>n</w:t>
      </w:r>
      <w:r>
        <w:rPr>
          <w:rFonts w:ascii="Calibri" w:eastAsia="Calibri"/>
          <w:spacing w:val="-4"/>
          <w:sz w:val="24"/>
        </w:rPr>
        <w:t>t</w:t>
      </w:r>
      <w:r>
        <w:rPr>
          <w:spacing w:val="-120"/>
          <w:sz w:val="24"/>
        </w:rPr>
        <w:t>）</w:t>
      </w:r>
      <w:r>
        <w:rPr>
          <w:spacing w:val="-8"/>
          <w:sz w:val="24"/>
        </w:rPr>
        <w:t>，以及一个指向 </w:t>
      </w:r>
      <w:r>
        <w:rPr>
          <w:rFonts w:ascii="Calibri" w:eastAsia="Calibri"/>
          <w:spacing w:val="-1"/>
          <w:sz w:val="24"/>
        </w:rPr>
        <w:t>v</w:t>
      </w:r>
      <w:r>
        <w:rPr>
          <w:rFonts w:ascii="Calibri" w:eastAsia="Calibri"/>
          <w:sz w:val="24"/>
        </w:rPr>
        <w:t>-</w:t>
      </w:r>
      <w:r>
        <w:rPr>
          <w:rFonts w:ascii="Calibri" w:eastAsia="Calibri"/>
          <w:spacing w:val="1"/>
          <w:sz w:val="24"/>
        </w:rPr>
        <w:t>n</w:t>
      </w:r>
      <w:r>
        <w:rPr>
          <w:rFonts w:ascii="Calibri" w:eastAsia="Calibri"/>
          <w:spacing w:val="-2"/>
          <w:sz w:val="24"/>
        </w:rPr>
        <w:t>o</w:t>
      </w:r>
      <w:r>
        <w:rPr>
          <w:rFonts w:ascii="Calibri" w:eastAsia="Calibri"/>
          <w:spacing w:val="1"/>
          <w:sz w:val="24"/>
        </w:rPr>
        <w:t>d</w:t>
      </w:r>
      <w:r>
        <w:rPr>
          <w:rFonts w:ascii="Calibri" w:eastAsia="Calibri"/>
          <w:sz w:val="24"/>
        </w:rPr>
        <w:t>e</w:t>
      </w:r>
      <w:r>
        <w:rPr>
          <w:rFonts w:ascii="Calibri" w:eastAsia="Calibri"/>
          <w:spacing w:val="3"/>
          <w:sz w:val="24"/>
        </w:rPr>
        <w:t> </w:t>
      </w:r>
      <w:r>
        <w:rPr>
          <w:sz w:val="24"/>
        </w:rPr>
        <w:t>表中对应表项的指针。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240" w:lineRule="auto" w:before="3" w:after="0"/>
        <w:ind w:left="960" w:right="0" w:hanging="420"/>
        <w:jc w:val="left"/>
        <w:rPr>
          <w:sz w:val="24"/>
        </w:rPr>
      </w:pPr>
      <w:r>
        <w:rPr>
          <w:rFonts w:ascii="Calibri" w:eastAsia="Calibri"/>
          <w:sz w:val="24"/>
        </w:rPr>
        <w:t>V-node</w:t>
      </w:r>
      <w:r>
        <w:rPr>
          <w:rFonts w:ascii="Calibri" w:eastAsia="Calibri"/>
          <w:spacing w:val="2"/>
          <w:sz w:val="24"/>
        </w:rPr>
        <w:t> </w:t>
      </w:r>
      <w:r>
        <w:rPr>
          <w:spacing w:val="-4"/>
          <w:sz w:val="24"/>
        </w:rPr>
        <w:t>表：所有进程共享。每个表项包含 </w:t>
      </w:r>
      <w:r>
        <w:rPr>
          <w:rFonts w:ascii="Calibri" w:eastAsia="Calibri"/>
          <w:sz w:val="24"/>
        </w:rPr>
        <w:t>stat</w:t>
      </w:r>
      <w:r>
        <w:rPr>
          <w:rFonts w:ascii="Calibri" w:eastAsia="Calibri"/>
          <w:spacing w:val="1"/>
          <w:sz w:val="24"/>
        </w:rPr>
        <w:t> </w:t>
      </w:r>
      <w:r>
        <w:rPr>
          <w:sz w:val="24"/>
        </w:rPr>
        <w:t>结构中的大多数信息。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0" w:lineRule="auto" w:before="5" w:after="0"/>
        <w:ind w:left="544" w:right="0" w:hanging="425"/>
        <w:jc w:val="left"/>
        <w:rPr>
          <w:sz w:val="24"/>
        </w:rPr>
      </w:pPr>
      <w:r>
        <w:rPr>
          <w:spacing w:val="-5"/>
          <w:sz w:val="24"/>
        </w:rPr>
        <w:t>共享文件：注意描述符表和 </w:t>
      </w:r>
      <w:r>
        <w:rPr>
          <w:rFonts w:ascii="Calibri" w:eastAsia="Calibri"/>
          <w:sz w:val="24"/>
        </w:rPr>
        <w:t>refcnt</w:t>
      </w:r>
      <w:r>
        <w:rPr>
          <w:rFonts w:ascii="Calibri" w:eastAsia="Calibri"/>
          <w:spacing w:val="2"/>
          <w:sz w:val="24"/>
        </w:rPr>
        <w:t> </w:t>
      </w:r>
      <w:r>
        <w:rPr>
          <w:sz w:val="24"/>
        </w:rPr>
        <w:t>的变化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0" w:lineRule="auto" w:before="4" w:after="0"/>
        <w:ind w:left="544" w:right="0" w:hanging="425"/>
        <w:jc w:val="left"/>
        <w:rPr>
          <w:sz w:val="24"/>
        </w:rPr>
      </w:pPr>
      <w:r>
        <w:rPr>
          <w:rFonts w:ascii="Calibri" w:eastAsia="Calibri"/>
          <w:sz w:val="24"/>
        </w:rPr>
        <w:t>I/O</w:t>
      </w:r>
      <w:r>
        <w:rPr>
          <w:rFonts w:ascii="Calibri" w:eastAsia="Calibri"/>
          <w:spacing w:val="4"/>
          <w:sz w:val="24"/>
        </w:rPr>
        <w:t> </w:t>
      </w:r>
      <w:r>
        <w:rPr>
          <w:sz w:val="24"/>
        </w:rPr>
        <w:t>重定向：允许用户将磁盘文件和标准输入输出联系起来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540" w:bottom="280" w:left="1680" w:right="1560"/>
        </w:sectPr>
      </w:pP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240" w:lineRule="auto" w:before="45" w:after="0"/>
        <w:ind w:left="960" w:right="0" w:hanging="420"/>
        <w:jc w:val="left"/>
        <w:rPr>
          <w:sz w:val="24"/>
        </w:rPr>
      </w:pPr>
      <w:r>
        <w:rPr>
          <w:spacing w:val="-13"/>
          <w:sz w:val="24"/>
        </w:rPr>
        <w:t>通过调用 </w:t>
      </w:r>
      <w:r>
        <w:rPr>
          <w:rFonts w:ascii="Calibri" w:eastAsia="Calibri"/>
          <w:sz w:val="24"/>
        </w:rPr>
        <w:t>dup2(oldfd</w:t>
      </w:r>
      <w:r>
        <w:rPr>
          <w:rFonts w:ascii="Calibri" w:eastAsia="Calibri"/>
          <w:spacing w:val="-1"/>
          <w:sz w:val="24"/>
        </w:rPr>
        <w:t>, </w:t>
      </w:r>
      <w:r>
        <w:rPr>
          <w:rFonts w:ascii="Calibri" w:eastAsia="Calibri"/>
          <w:sz w:val="24"/>
        </w:rPr>
        <w:t>newfd)</w:t>
      </w:r>
      <w:r>
        <w:rPr>
          <w:sz w:val="24"/>
        </w:rPr>
        <w:t>函数：注意先后顺序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240" w:lineRule="auto" w:before="5" w:after="0"/>
        <w:ind w:left="960" w:right="0" w:hanging="420"/>
        <w:jc w:val="left"/>
        <w:rPr>
          <w:sz w:val="24"/>
        </w:rPr>
      </w:pPr>
      <w:r>
        <w:rPr>
          <w:spacing w:val="-8"/>
          <w:sz w:val="24"/>
        </w:rPr>
        <w:t>注意描述符表和 </w:t>
      </w:r>
      <w:r>
        <w:rPr>
          <w:rFonts w:ascii="Calibri" w:eastAsia="Calibri"/>
          <w:sz w:val="24"/>
        </w:rPr>
        <w:t>refcnt</w:t>
      </w:r>
      <w:r>
        <w:rPr>
          <w:rFonts w:ascii="Calibri" w:eastAsia="Calibri"/>
          <w:spacing w:val="2"/>
          <w:sz w:val="24"/>
        </w:rPr>
        <w:t> </w:t>
      </w:r>
      <w:r>
        <w:rPr>
          <w:sz w:val="24"/>
        </w:rPr>
        <w:t>的变化</w:t>
      </w:r>
    </w:p>
    <w:p>
      <w:pPr>
        <w:pStyle w:val="BodyText"/>
        <w:spacing w:before="11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44" w:val="left" w:leader="none"/>
          <w:tab w:pos="545" w:val="left" w:leader="none"/>
        </w:tabs>
        <w:spacing w:line="240" w:lineRule="auto" w:before="0" w:after="0"/>
        <w:ind w:left="544" w:right="0" w:hanging="425"/>
        <w:jc w:val="left"/>
        <w:rPr>
          <w:rFonts w:ascii="Calibri" w:eastAsia="Calibri"/>
        </w:rPr>
      </w:pPr>
      <w:r>
        <w:rPr>
          <w:spacing w:val="34"/>
        </w:rPr>
        <w:t>标准</w:t>
      </w:r>
      <w:r>
        <w:rPr>
          <w:rFonts w:ascii="Calibri" w:eastAsia="Calibri"/>
        </w:rPr>
        <w:t>I/O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  <w:tab w:pos="545" w:val="left" w:leader="none"/>
        </w:tabs>
        <w:spacing w:line="240" w:lineRule="auto" w:before="135" w:after="0"/>
        <w:ind w:left="544" w:right="0" w:hanging="425"/>
        <w:jc w:val="left"/>
        <w:rPr>
          <w:rFonts w:ascii="Calibri" w:eastAsia="Calibri"/>
          <w:sz w:val="24"/>
        </w:rPr>
      </w:pPr>
      <w:r>
        <w:rPr>
          <w:sz w:val="24"/>
        </w:rPr>
        <w:t>优点</w:t>
      </w:r>
      <w:r>
        <w:rPr>
          <w:rFonts w:ascii="Calibri" w:eastAsia="Calibri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240" w:lineRule="auto" w:before="4" w:after="0"/>
        <w:ind w:left="960" w:right="0" w:hanging="420"/>
        <w:jc w:val="left"/>
        <w:rPr>
          <w:sz w:val="24"/>
        </w:rPr>
      </w:pPr>
      <w:r>
        <w:rPr>
          <w:sz w:val="24"/>
        </w:rPr>
        <w:t>通过减少读和写系统调用的次数，有效增加内存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240" w:lineRule="auto" w:before="5" w:after="0"/>
        <w:ind w:left="960" w:right="0" w:hanging="420"/>
        <w:jc w:val="left"/>
        <w:rPr>
          <w:sz w:val="24"/>
        </w:rPr>
      </w:pPr>
      <w:r>
        <w:rPr>
          <w:sz w:val="24"/>
        </w:rPr>
        <w:t>自动处理不足值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  <w:tab w:pos="545" w:val="left" w:leader="none"/>
        </w:tabs>
        <w:spacing w:line="240" w:lineRule="auto" w:before="4" w:after="0"/>
        <w:ind w:left="544" w:right="0" w:hanging="425"/>
        <w:jc w:val="left"/>
        <w:rPr>
          <w:rFonts w:ascii="Calibri" w:eastAsia="Calibri"/>
          <w:sz w:val="24"/>
        </w:rPr>
      </w:pPr>
      <w:r>
        <w:rPr>
          <w:sz w:val="24"/>
        </w:rPr>
        <w:t>缺点</w:t>
      </w:r>
      <w:r>
        <w:rPr>
          <w:rFonts w:ascii="Calibri" w:eastAsia="Calibri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240" w:lineRule="auto" w:before="5" w:after="0"/>
        <w:ind w:left="960" w:right="0" w:hanging="420"/>
        <w:jc w:val="left"/>
        <w:rPr>
          <w:sz w:val="24"/>
        </w:rPr>
      </w:pPr>
      <w:r>
        <w:rPr>
          <w:sz w:val="24"/>
        </w:rPr>
        <w:t>没有提供访问文件元数据的函数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240" w:lineRule="auto" w:before="4" w:after="0"/>
        <w:ind w:left="960" w:right="0" w:hanging="420"/>
        <w:jc w:val="left"/>
        <w:rPr>
          <w:sz w:val="24"/>
        </w:rPr>
      </w:pPr>
      <w:r>
        <w:rPr>
          <w:spacing w:val="-1"/>
          <w:sz w:val="24"/>
        </w:rPr>
        <w:t>标准 </w:t>
      </w:r>
      <w:r>
        <w:rPr>
          <w:rFonts w:ascii="Calibri" w:eastAsia="Calibri"/>
          <w:sz w:val="24"/>
        </w:rPr>
        <w:t>I/O</w:t>
      </w:r>
      <w:r>
        <w:rPr>
          <w:rFonts w:ascii="Calibri" w:eastAsia="Calibri"/>
          <w:spacing w:val="10"/>
          <w:sz w:val="24"/>
        </w:rPr>
        <w:t> </w:t>
      </w:r>
      <w:r>
        <w:rPr>
          <w:sz w:val="24"/>
        </w:rPr>
        <w:t>函数不是异步信号安全的</w:t>
      </w:r>
      <w:r>
        <w:rPr>
          <w:rFonts w:ascii="Calibri" w:eastAsia="Calibri"/>
          <w:spacing w:val="5"/>
          <w:sz w:val="24"/>
        </w:rPr>
        <w:t>, </w:t>
      </w:r>
      <w:r>
        <w:rPr>
          <w:sz w:val="24"/>
        </w:rPr>
        <w:t>不适合用于信号处理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240" w:lineRule="auto" w:before="5" w:after="0"/>
        <w:ind w:left="960" w:right="0" w:hanging="420"/>
        <w:jc w:val="left"/>
        <w:rPr>
          <w:sz w:val="24"/>
        </w:rPr>
      </w:pPr>
      <w:r>
        <w:rPr>
          <w:spacing w:val="-1"/>
          <w:sz w:val="24"/>
        </w:rPr>
        <w:t>标准 </w:t>
      </w:r>
      <w:r>
        <w:rPr>
          <w:rFonts w:ascii="Calibri" w:eastAsia="Calibri"/>
          <w:sz w:val="24"/>
        </w:rPr>
        <w:t>I/O</w:t>
      </w:r>
      <w:r>
        <w:rPr>
          <w:rFonts w:ascii="Calibri" w:eastAsia="Calibri"/>
          <w:spacing w:val="10"/>
          <w:sz w:val="24"/>
        </w:rPr>
        <w:t> </w:t>
      </w:r>
      <w:r>
        <w:rPr>
          <w:sz w:val="24"/>
        </w:rPr>
        <w:t>不适合网络套接字的输入输出操作</w:t>
      </w:r>
    </w:p>
    <w:sectPr>
      <w:pgSz w:w="11910" w:h="16840"/>
      <w:pgMar w:top="1380" w:bottom="280" w:left="16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544" w:hanging="425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960" w:hanging="42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672" w:hanging="42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528" w:hanging="42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384" w:hanging="42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241" w:hanging="42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097" w:hanging="42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6953" w:hanging="420"/>
      </w:pPr>
      <w:rPr>
        <w:rFonts w:hint="default"/>
        <w:lang w:val="en-US" w:eastAsia="en-US" w:bidi="en-US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544" w:hanging="425"/>
        <w:jc w:val="left"/>
      </w:pPr>
      <w:rPr>
        <w:rFonts w:hint="default" w:ascii="Calibri" w:hAnsi="Calibri" w:eastAsia="Calibri" w:cs="Calibri"/>
        <w:spacing w:val="-120"/>
        <w:w w:val="100"/>
        <w:sz w:val="24"/>
        <w:szCs w:val="24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960" w:hanging="420"/>
        <w:jc w:val="left"/>
      </w:pPr>
      <w:rPr>
        <w:rFonts w:hint="default" w:ascii="Calibri" w:hAnsi="Calibri" w:eastAsia="Calibri" w:cs="Calibri"/>
        <w:spacing w:val="-60"/>
        <w:w w:val="100"/>
        <w:sz w:val="24"/>
        <w:szCs w:val="24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672" w:hanging="42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528" w:hanging="42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384" w:hanging="42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241" w:hanging="42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097" w:hanging="42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6953" w:hanging="420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44" w:hanging="425"/>
        <w:jc w:val="left"/>
      </w:pPr>
      <w:rPr>
        <w:rFonts w:hint="default" w:ascii="Calibri" w:hAnsi="Calibri" w:eastAsia="Calibri" w:cs="Calibri"/>
        <w:spacing w:val="-60"/>
        <w:w w:val="100"/>
        <w:sz w:val="24"/>
        <w:szCs w:val="24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960" w:hanging="420"/>
        <w:jc w:val="left"/>
      </w:pPr>
      <w:rPr>
        <w:rFonts w:hint="default"/>
        <w:w w:val="100"/>
        <w:lang w:val="en-US" w:eastAsia="en-US" w:bidi="en-US"/>
      </w:rPr>
    </w:lvl>
    <w:lvl w:ilvl="2">
      <w:start w:val="1"/>
      <w:numFmt w:val="lowerLetter"/>
      <w:lvlText w:val="%3)"/>
      <w:lvlJc w:val="left"/>
      <w:pPr>
        <w:ind w:left="1380" w:hanging="42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en-US"/>
      </w:rPr>
    </w:lvl>
    <w:lvl w:ilvl="3">
      <w:start w:val="1"/>
      <w:numFmt w:val="lowerRoman"/>
      <w:lvlText w:val="%4."/>
      <w:lvlJc w:val="left"/>
      <w:pPr>
        <w:ind w:left="1800" w:hanging="420"/>
        <w:jc w:val="left"/>
      </w:pPr>
      <w:rPr>
        <w:rFonts w:hint="default" w:ascii="Calibri" w:hAnsi="Calibri" w:eastAsia="Calibri" w:cs="Calibri"/>
        <w:spacing w:val="-60"/>
        <w:w w:val="100"/>
        <w:sz w:val="24"/>
        <w:szCs w:val="24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780" w:hanging="42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761" w:hanging="42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4742" w:hanging="42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6704" w:hanging="420"/>
      </w:pPr>
      <w:rPr>
        <w:rFonts w:hint="default"/>
        <w:lang w:val="en-US" w:eastAsia="en-US" w:bidi="en-US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4" w:hanging="425"/>
        <w:jc w:val="left"/>
      </w:pPr>
      <w:rPr>
        <w:rFonts w:hint="default" w:ascii="Calibri" w:hAnsi="Calibri" w:eastAsia="Calibri" w:cs="Calibri"/>
        <w:spacing w:val="-1"/>
        <w:w w:val="100"/>
        <w:sz w:val="28"/>
        <w:szCs w:val="2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352" w:hanging="425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165" w:hanging="425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77" w:hanging="425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790" w:hanging="425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603" w:hanging="425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415" w:hanging="425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228" w:hanging="425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040" w:hanging="425"/>
      </w:pPr>
      <w:rPr>
        <w:rFonts w:hint="default"/>
        <w:lang w:val="en-US" w:eastAsia="en-US" w:bidi="en-US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>
      <w:spacing w:before="4"/>
      <w:ind w:left="960" w:hanging="420"/>
    </w:pPr>
    <w:rPr>
      <w:rFonts w:ascii="宋体" w:hAnsi="宋体" w:eastAsia="宋体" w:cs="宋体"/>
      <w:sz w:val="24"/>
      <w:szCs w:val="24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544" w:hanging="425"/>
      <w:outlineLvl w:val="1"/>
    </w:pPr>
    <w:rPr>
      <w:rFonts w:ascii="宋体" w:hAnsi="宋体" w:eastAsia="宋体" w:cs="宋体"/>
      <w:sz w:val="28"/>
      <w:szCs w:val="28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before="4"/>
      <w:ind w:left="960" w:hanging="420"/>
    </w:pPr>
    <w:rPr>
      <w:rFonts w:ascii="宋体" w:hAnsi="宋体" w:eastAsia="宋体" w:cs="宋体"/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Disguiser。</dc:creator>
  <dcterms:created xsi:type="dcterms:W3CDTF">2022-06-06T02:58:56Z</dcterms:created>
  <dcterms:modified xsi:type="dcterms:W3CDTF">2022-06-06T02:58:56Z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2022-06-06T00:00:00Z</vt:filetime>
  </property>
</Properties>
</file>