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11EC">
      <w:pPr>
        <w:rPr>
          <w:rFonts w:hint="eastAsia"/>
        </w:rPr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决策树</w:t>
      </w:r>
    </w:p>
    <w:p w:rsidR="006211EC" w:rsidRDefault="00DE5521">
      <w:pPr>
        <w:rPr>
          <w:rFonts w:hint="eastAsia"/>
        </w:rPr>
      </w:pPr>
      <w:r>
        <w:rPr>
          <w:rFonts w:hint="eastAsia"/>
        </w:rPr>
        <w:t>不同于朴素贝叶斯同时联立变量，而是先选取最重要的特征，再选取次要特征，知道能分类为止。</w:t>
      </w:r>
      <w:r w:rsidR="008D657E">
        <w:rPr>
          <w:rFonts w:hint="eastAsia"/>
        </w:rPr>
        <w:t>稳健</w:t>
      </w:r>
      <w:r w:rsidR="001D3A63">
        <w:rPr>
          <w:rFonts w:hint="eastAsia"/>
        </w:rPr>
        <w:t>性比朴素贝叶斯强很多，不会被诸多异常干扰。</w:t>
      </w:r>
    </w:p>
    <w:p w:rsidR="005F2421" w:rsidRDefault="005F2421">
      <w:pPr>
        <w:rPr>
          <w:rFonts w:hint="eastAsia"/>
        </w:rPr>
      </w:pPr>
      <w:r>
        <w:rPr>
          <w:rFonts w:hint="eastAsia"/>
        </w:rPr>
        <w:t>选取的标准是信息熵，选取信息熵下降最快的特征</w:t>
      </w:r>
      <w:r w:rsidR="000B768F">
        <w:rPr>
          <w:rFonts w:hint="eastAsia"/>
        </w:rPr>
        <w:t>，亦称该特征的信息增益，即</w:t>
      </w:r>
      <w:r w:rsidR="000B768F">
        <w:rPr>
          <w:rFonts w:hint="eastAsia"/>
        </w:rPr>
        <w:t>CD3.0</w:t>
      </w:r>
      <w:r w:rsidR="000B768F">
        <w:rPr>
          <w:rFonts w:hint="eastAsia"/>
        </w:rPr>
        <w:t>算法。</w:t>
      </w:r>
    </w:p>
    <w:p w:rsidR="000B768F" w:rsidRDefault="000B768F">
      <w:pPr>
        <w:rPr>
          <w:rFonts w:hint="eastAsia"/>
        </w:rPr>
      </w:pPr>
      <w:r>
        <w:rPr>
          <w:rFonts w:hint="eastAsia"/>
        </w:rPr>
        <w:t>CD4.5</w:t>
      </w:r>
      <w:r>
        <w:rPr>
          <w:rFonts w:hint="eastAsia"/>
        </w:rPr>
        <w:t>算法先选取超平均信息增益，再按照信息增益率选取。</w:t>
      </w:r>
      <w:r>
        <w:rPr>
          <w:rFonts w:hint="eastAsia"/>
        </w:rPr>
        <w:t>CART</w:t>
      </w:r>
      <w:r>
        <w:rPr>
          <w:rFonts w:hint="eastAsia"/>
        </w:rPr>
        <w:t>使用基尼不纯度代替信息熵。</w:t>
      </w:r>
    </w:p>
    <w:p w:rsidR="009973D4" w:rsidRDefault="009973D4">
      <w:pPr>
        <w:rPr>
          <w:rFonts w:hint="eastAsia"/>
        </w:rPr>
      </w:pPr>
      <w:r>
        <w:rPr>
          <w:rFonts w:hint="eastAsia"/>
        </w:rPr>
        <w:t>决策树还很方便地提高稳健性、剪枝、深度，处理缺失值、缺失值可以影响到特征值上去，也可以作为一种类别，或者多试几个类别选择。</w:t>
      </w:r>
    </w:p>
    <w:p w:rsidR="009973D4" w:rsidRDefault="009973D4">
      <w:pPr>
        <w:rPr>
          <w:rFonts w:hint="eastAsia"/>
        </w:rPr>
      </w:pPr>
    </w:p>
    <w:p w:rsidR="008D657E" w:rsidRDefault="008D657E"/>
    <w:sectPr w:rsidR="008D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9C0" w:rsidRDefault="000C19C0" w:rsidP="006211EC">
      <w:r>
        <w:separator/>
      </w:r>
    </w:p>
  </w:endnote>
  <w:endnote w:type="continuationSeparator" w:id="1">
    <w:p w:rsidR="000C19C0" w:rsidRDefault="000C19C0" w:rsidP="00621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9C0" w:rsidRDefault="000C19C0" w:rsidP="006211EC">
      <w:r>
        <w:separator/>
      </w:r>
    </w:p>
  </w:footnote>
  <w:footnote w:type="continuationSeparator" w:id="1">
    <w:p w:rsidR="000C19C0" w:rsidRDefault="000C19C0" w:rsidP="006211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1EC"/>
    <w:rsid w:val="000B768F"/>
    <w:rsid w:val="000C19C0"/>
    <w:rsid w:val="001D3A63"/>
    <w:rsid w:val="005F2421"/>
    <w:rsid w:val="006211EC"/>
    <w:rsid w:val="008D657E"/>
    <w:rsid w:val="009973D4"/>
    <w:rsid w:val="00DE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1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1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2020-04-06T16:29:00Z</dcterms:created>
  <dcterms:modified xsi:type="dcterms:W3CDTF">2020-04-06T16:36:00Z</dcterms:modified>
</cp:coreProperties>
</file>