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包 package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CommonJS的包规范允许我们将一组相关的模块组合到一起，形成一组完整的工具。</w:t>
      </w:r>
    </w:p>
    <w:p>
      <w:pPr>
        <w:rPr>
          <w:rFonts w:hint="eastAsia"/>
        </w:rPr>
      </w:pPr>
      <w:r>
        <w:rPr>
          <w:rFonts w:hint="eastAsia"/>
        </w:rPr>
        <w:t>CommonJS的包规范由包结构和包描述文件两个部分组成。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包结构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用于组织包中的各种文件</w:t>
      </w:r>
    </w:p>
    <w:p>
      <w:pPr>
        <w:ind w:firstLine="420" w:firstLineChars="0"/>
      </w:pPr>
      <w:r>
        <w:rPr>
          <w:rFonts w:hint="eastAsia"/>
        </w:rPr>
        <w:t>包描述文件</w:t>
      </w:r>
      <w:r>
        <w:rPr>
          <w:rFonts w:hint="eastAsia"/>
          <w:lang w:eastAsia="zh-CN"/>
        </w:rPr>
        <w:t>：</w:t>
      </w:r>
      <w:r>
        <w:rPr>
          <w:rFonts w:hint="eastAsia"/>
        </w:rPr>
        <w:t>描述包的相关信息，以供外部读取分析</w:t>
      </w:r>
    </w:p>
    <w:p/>
    <w:p>
      <w:pPr>
        <w:pStyle w:val="3"/>
      </w:pPr>
      <w:r>
        <w:rPr>
          <w:rFonts w:hint="eastAsia"/>
        </w:rPr>
        <w:t>包结构</w:t>
      </w:r>
    </w:p>
    <w:p>
      <w:pPr>
        <w:ind w:firstLine="420" w:firstLineChars="0"/>
      </w:pPr>
      <w:r>
        <w:rPr>
          <w:rFonts w:hint="eastAsia"/>
        </w:rPr>
        <w:t>包实际上就是一个压缩文件，解压以后还原为目录。符合规范的目录，应该包含如下文件：</w:t>
      </w:r>
    </w:p>
    <w:p>
      <w:r>
        <w:drawing>
          <wp:inline distT="0" distB="0" distL="114300" distR="114300">
            <wp:extent cx="5269230" cy="25044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包描述文件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包描述文件用于表达非代码相关的信息，它是一个JSON格式的文件 – package.json，</w:t>
      </w:r>
    </w:p>
    <w:p>
      <w:pPr>
        <w:rPr>
          <w:rFonts w:hint="eastAsia"/>
        </w:rPr>
      </w:pPr>
      <w:r>
        <w:rPr>
          <w:rFonts w:hint="eastAsia"/>
        </w:rPr>
        <w:t>位于包的根目录下，是包的重要组成部分。</w:t>
      </w:r>
    </w:p>
    <w:p>
      <w:r>
        <w:rPr>
          <w:rFonts w:hint="eastAsia"/>
          <w:lang w:val="en-US" w:eastAsia="zh-CN"/>
        </w:rPr>
        <w:tab/>
      </w:r>
      <w:r>
        <w:rPr>
          <w:rFonts w:hint="eastAsia"/>
        </w:rPr>
        <w:t>package.json中的字段</w:t>
      </w:r>
    </w:p>
    <w:p>
      <w:r>
        <w:drawing>
          <wp:inline distT="0" distB="0" distL="114300" distR="114300">
            <wp:extent cx="5270500" cy="165925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</w:pPr>
      <w:r>
        <w:rPr>
          <w:rFonts w:hint="eastAsia"/>
        </w:rPr>
        <w:t>package-lock.json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Npm5版本</w:t>
      </w:r>
      <w:bookmarkStart w:id="0" w:name="_GoBack"/>
      <w:bookmarkEnd w:id="0"/>
    </w:p>
    <w:p>
      <w:r>
        <w:drawing>
          <wp:inline distT="0" distB="0" distL="114300" distR="114300">
            <wp:extent cx="5273040" cy="435610"/>
            <wp:effectExtent l="0" t="0" r="381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6CE1699"/>
    <w:rsid w:val="277F5014"/>
    <w:rsid w:val="2FE80A5D"/>
    <w:rsid w:val="30ED2CA2"/>
    <w:rsid w:val="3FAE4174"/>
    <w:rsid w:val="5201582F"/>
    <w:rsid w:val="54756326"/>
    <w:rsid w:val="5B971EE9"/>
    <w:rsid w:val="5F0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2019-05-12T03:21:16Z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