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AAD2" w14:textId="77777777" w:rsidR="009365D0" w:rsidRDefault="008300BB">
      <w:r>
        <w:rPr>
          <w:rFonts w:hint="eastAsia"/>
        </w:rPr>
        <w:t>Spring</w:t>
      </w:r>
      <w:r>
        <w:rPr>
          <w:rFonts w:hint="eastAsia"/>
        </w:rPr>
        <w:t>注解</w:t>
      </w:r>
      <w:r>
        <w:rPr>
          <w:rFonts w:hint="eastAsia"/>
        </w:rPr>
        <w:t>@Scheduled</w:t>
      </w:r>
      <w:r>
        <w:rPr>
          <w:rFonts w:hint="eastAsia"/>
        </w:rPr>
        <w:t>执行定时任务</w:t>
      </w:r>
    </w:p>
    <w:p w14:paraId="788C00A5" w14:textId="77777777" w:rsidR="009365D0" w:rsidRDefault="008300BB">
      <w:r>
        <w:rPr>
          <w:rFonts w:hint="eastAsia"/>
        </w:rPr>
        <w:t>https://blog.csdn.net/houqicun/article/details/78202697</w:t>
      </w:r>
    </w:p>
    <w:p w14:paraId="2E01A949" w14:textId="77777777" w:rsidR="009365D0" w:rsidRDefault="009365D0"/>
    <w:p w14:paraId="10C82C5D" w14:textId="77777777" w:rsidR="009365D0" w:rsidRDefault="009365D0"/>
    <w:p w14:paraId="6A5AB344" w14:textId="77777777" w:rsidR="009365D0" w:rsidRDefault="008300BB">
      <w:pPr>
        <w:pStyle w:val="1"/>
        <w:rPr>
          <w:rFonts w:hint="default"/>
        </w:rPr>
      </w:pPr>
      <w:r>
        <w:t>定时任务</w:t>
      </w:r>
    </w:p>
    <w:p w14:paraId="349C1C7C" w14:textId="77777777" w:rsidR="009365D0" w:rsidRDefault="008300BB">
      <w:pPr>
        <w:pStyle w:val="2"/>
      </w:pPr>
      <w:r>
        <w:rPr>
          <w:rFonts w:hint="eastAsia"/>
        </w:rPr>
        <w:t>概念</w:t>
      </w:r>
    </w:p>
    <w:p w14:paraId="63FD8049" w14:textId="77777777" w:rsidR="009365D0" w:rsidRDefault="008300BB">
      <w:pPr>
        <w:ind w:firstLine="420"/>
      </w:pPr>
      <w:r>
        <w:rPr>
          <w:rFonts w:hint="eastAsia"/>
        </w:rPr>
        <w:t>项目开发中经常需要执行一些定时任务，比如需要在每天凌晨时候，分析一次前一天的日志信息。</w:t>
      </w:r>
      <w:r>
        <w:rPr>
          <w:rFonts w:hint="eastAsia"/>
        </w:rPr>
        <w:t>Spring</w:t>
      </w:r>
      <w:r>
        <w:rPr>
          <w:rFonts w:hint="eastAsia"/>
        </w:rPr>
        <w:t>为我们提供了异步执行任务调度的方式，提供</w:t>
      </w:r>
      <w:r>
        <w:rPr>
          <w:rFonts w:hint="eastAsia"/>
        </w:rPr>
        <w:t xml:space="preserve">TaskExecutor </w:t>
      </w:r>
      <w:r>
        <w:rPr>
          <w:rFonts w:hint="eastAsia"/>
        </w:rPr>
        <w:t>、</w:t>
      </w:r>
      <w:r>
        <w:rPr>
          <w:rFonts w:hint="eastAsia"/>
        </w:rPr>
        <w:t xml:space="preserve">TaskScheduler </w:t>
      </w:r>
      <w:r>
        <w:rPr>
          <w:rFonts w:hint="eastAsia"/>
        </w:rPr>
        <w:t>接口。</w:t>
      </w:r>
    </w:p>
    <w:p w14:paraId="0F2F560D" w14:textId="77777777" w:rsidR="009365D0" w:rsidRDefault="009365D0"/>
    <w:p w14:paraId="2604E8EC" w14:textId="77777777" w:rsidR="009365D0" w:rsidRDefault="008300BB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配置（二选一）</w:t>
      </w:r>
    </w:p>
    <w:p w14:paraId="2568620E" w14:textId="77777777" w:rsidR="009365D0" w:rsidRDefault="008300BB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配置</w:t>
      </w:r>
    </w:p>
    <w:p w14:paraId="30866F08" w14:textId="77777777" w:rsidR="009365D0" w:rsidRDefault="009365D0"/>
    <w:p w14:paraId="305E455F" w14:textId="77777777" w:rsidR="009365D0" w:rsidRDefault="008300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eastAsia="宋体" w:hAnsi="Courier New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:executor </w:t>
      </w:r>
      <w:r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="executor" </w:t>
      </w:r>
      <w:r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pool-size</w:t>
      </w:r>
      <w:r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="10"</w:t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>
        <w:rPr>
          <w:rFonts w:ascii="Courier New" w:eastAsia="宋体" w:hAnsi="Courier New" w:cs="Courier New"/>
          <w:color w:val="000000"/>
          <w:kern w:val="0"/>
          <w:szCs w:val="21"/>
        </w:rPr>
        <w:br/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eastAsia="宋体" w:hAnsi="Courier New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:scheduler </w:t>
      </w:r>
      <w:r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="scheduler" </w:t>
      </w:r>
      <w:r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pool-size</w:t>
      </w:r>
      <w:r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>="5"</w:t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>
        <w:rPr>
          <w:rFonts w:ascii="Courier New" w:eastAsia="宋体" w:hAnsi="Courier New" w:cs="Courier New"/>
          <w:color w:val="000000"/>
          <w:kern w:val="0"/>
          <w:szCs w:val="21"/>
        </w:rPr>
        <w:br/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eastAsia="宋体" w:hAnsi="Courier New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:annotation-driven </w:t>
      </w:r>
      <w:r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executor</w:t>
      </w:r>
      <w:r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="executor" </w:t>
      </w:r>
      <w:r>
        <w:rPr>
          <w:rFonts w:ascii="Courier New" w:eastAsia="宋体" w:hAnsi="Courier New" w:cs="Courier New"/>
          <w:b/>
          <w:bCs/>
          <w:color w:val="0000FF"/>
          <w:kern w:val="0"/>
          <w:szCs w:val="21"/>
          <w:shd w:val="clear" w:color="auto" w:fill="EFEFEF"/>
        </w:rPr>
        <w:t>scheduler</w:t>
      </w:r>
      <w:r>
        <w:rPr>
          <w:rFonts w:ascii="Courier New" w:eastAsia="宋体" w:hAnsi="Courier New" w:cs="Courier New"/>
          <w:b/>
          <w:bCs/>
          <w:color w:val="008000"/>
          <w:kern w:val="0"/>
          <w:szCs w:val="21"/>
          <w:shd w:val="clear" w:color="auto" w:fill="EFEFEF"/>
        </w:rPr>
        <w:t xml:space="preserve">="scheduler" </w:t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  <w:r>
        <w:rPr>
          <w:rFonts w:ascii="Courier New" w:eastAsia="宋体" w:hAnsi="Courier New" w:cs="Courier New"/>
          <w:color w:val="000000"/>
          <w:kern w:val="0"/>
          <w:szCs w:val="21"/>
        </w:rPr>
        <w:br/>
      </w:r>
      <w:r>
        <w:rPr>
          <w:rFonts w:ascii="Courier New" w:eastAsia="宋体" w:hAnsi="Courier New" w:cs="Courier New"/>
          <w:color w:val="000000"/>
          <w:kern w:val="0"/>
          <w:szCs w:val="21"/>
        </w:rPr>
        <w:br/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eastAsia="宋体" w:hAnsi="Courier New" w:cs="Courier New"/>
          <w:b/>
          <w:bCs/>
          <w:color w:val="660E7A"/>
          <w:kern w:val="0"/>
          <w:szCs w:val="21"/>
          <w:shd w:val="clear" w:color="auto" w:fill="EFEFEF"/>
        </w:rPr>
        <w:t>context</w:t>
      </w:r>
      <w: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 xml:space="preserve">:annotation-config </w:t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/&gt;</w:t>
      </w:r>
    </w:p>
    <w:p w14:paraId="2B982195" w14:textId="77777777" w:rsidR="009365D0" w:rsidRDefault="009365D0"/>
    <w:p w14:paraId="064D2354" w14:textId="77777777" w:rsidR="009365D0" w:rsidRDefault="009365D0"/>
    <w:p w14:paraId="58510AF5" w14:textId="77777777" w:rsidR="009365D0" w:rsidRDefault="008300BB">
      <w:pPr>
        <w:pStyle w:val="3"/>
      </w:pPr>
      <w:r>
        <w:rPr>
          <w:rFonts w:ascii="Courier New" w:hAnsi="Courier New" w:cs="Courier New"/>
          <w:color w:val="808000"/>
          <w:sz w:val="21"/>
          <w:szCs w:val="21"/>
          <w:shd w:val="clear" w:color="auto" w:fill="FFFFFF"/>
        </w:rPr>
        <w:t>@EnableScheduling</w:t>
      </w:r>
      <w:r>
        <w:rPr>
          <w:rFonts w:hint="eastAsia"/>
        </w:rPr>
        <w:t>注解配置</w:t>
      </w:r>
    </w:p>
    <w:p w14:paraId="381E30BF" w14:textId="77777777" w:rsidR="009365D0" w:rsidRDefault="008300BB">
      <w:r>
        <w:rPr>
          <w:noProof/>
        </w:rPr>
        <w:drawing>
          <wp:inline distT="0" distB="0" distL="114300" distR="114300" wp14:anchorId="7F32B577" wp14:editId="57688460">
            <wp:extent cx="3114040" cy="990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40DDC2" w14:textId="77777777" w:rsidR="009365D0" w:rsidRDefault="009365D0"/>
    <w:p w14:paraId="48885B87" w14:textId="77777777" w:rsidR="009365D0" w:rsidRDefault="008300BB">
      <w:pPr>
        <w:pStyle w:val="2"/>
      </w:pPr>
      <w:r>
        <w:rPr>
          <w:rFonts w:hint="eastAsia"/>
        </w:rPr>
        <w:lastRenderedPageBreak/>
        <w:t>@Component</w:t>
      </w:r>
    </w:p>
    <w:p w14:paraId="322C3438" w14:textId="77777777" w:rsidR="009365D0" w:rsidRDefault="008300BB">
      <w:r>
        <w:rPr>
          <w:rFonts w:hint="eastAsia"/>
        </w:rPr>
        <w:t>必须用</w:t>
      </w:r>
      <w:r>
        <w:rPr>
          <w:rFonts w:hint="eastAsia"/>
        </w:rPr>
        <w:t>@Component</w:t>
      </w:r>
    </w:p>
    <w:p w14:paraId="64DC0A94" w14:textId="77777777" w:rsidR="009365D0" w:rsidRDefault="008300BB">
      <w:r>
        <w:rPr>
          <w:noProof/>
        </w:rPr>
        <w:drawing>
          <wp:inline distT="0" distB="0" distL="114300" distR="114300" wp14:anchorId="5FAB3150" wp14:editId="458FAD1E">
            <wp:extent cx="2980690" cy="60007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8EBF7B" w14:textId="77777777" w:rsidR="009365D0" w:rsidRDefault="009365D0"/>
    <w:p w14:paraId="4754CB38" w14:textId="77777777" w:rsidR="009365D0" w:rsidRDefault="008300BB" w:rsidP="00F96A93">
      <w:pPr>
        <w:pStyle w:val="1"/>
        <w:rPr>
          <w:rFonts w:hint="default"/>
        </w:rPr>
      </w:pPr>
      <w:r>
        <w:rPr>
          <w:rFonts w:hint="default"/>
        </w:rPr>
        <w:t>@Scheduled</w:t>
      </w:r>
    </w:p>
    <w:p w14:paraId="1B04EEA6" w14:textId="77777777" w:rsidR="009365D0" w:rsidRDefault="008300BB">
      <w:pPr>
        <w:pStyle w:val="2"/>
      </w:pPr>
      <w:r>
        <w:rPr>
          <w:rFonts w:hint="eastAsia"/>
        </w:rPr>
        <w:t>cron</w:t>
      </w:r>
      <w:r>
        <w:rPr>
          <w:rFonts w:hint="eastAsia"/>
        </w:rPr>
        <w:t>表达式构成</w:t>
      </w:r>
    </w:p>
    <w:p w14:paraId="27441ED6" w14:textId="77777777" w:rsidR="009365D0" w:rsidRDefault="008300BB">
      <w:pPr>
        <w:pStyle w:val="HTML"/>
        <w:widowControl/>
        <w:shd w:val="clear" w:color="auto" w:fill="FFFFFF"/>
        <w:rPr>
          <w:rFonts w:hint="default"/>
        </w:rPr>
      </w:pP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second(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秒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), minute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（分）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, hour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（时）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, day of month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（日）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, month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（月）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, day of week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（周几）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 w:hint="default"/>
          <w:i/>
          <w:color w:val="808080"/>
          <w:sz w:val="21"/>
          <w:szCs w:val="21"/>
          <w:shd w:val="clear" w:color="auto" w:fill="FFFFFF"/>
        </w:rPr>
        <w:br/>
        <w:t>0 * * * * MON-FRI</w:t>
      </w:r>
    </w:p>
    <w:p w14:paraId="7B5FCAFC" w14:textId="77777777" w:rsidR="009365D0" w:rsidRDefault="008300BB">
      <w:r>
        <w:rPr>
          <w:noProof/>
        </w:rPr>
        <w:drawing>
          <wp:inline distT="0" distB="0" distL="114300" distR="114300" wp14:anchorId="33F136AF" wp14:editId="47CBA8CC">
            <wp:extent cx="52673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FB1E2F" w14:textId="77777777" w:rsidR="009365D0" w:rsidRDefault="009365D0"/>
    <w:p w14:paraId="50C1B5A2" w14:textId="77777777" w:rsidR="009365D0" w:rsidRDefault="008300BB">
      <w:r>
        <w:rPr>
          <w:rFonts w:hint="eastAsia"/>
        </w:rPr>
        <w:t>每天</w:t>
      </w:r>
      <w:r>
        <w:t>13.10</w:t>
      </w:r>
      <w:r>
        <w:rPr>
          <w:rFonts w:hint="eastAsia"/>
        </w:rPr>
        <w:t>分触发</w:t>
      </w:r>
    </w:p>
    <w:p w14:paraId="3261E969" w14:textId="77777777" w:rsidR="009365D0" w:rsidRDefault="008300BB">
      <w:r>
        <w:rPr>
          <w:noProof/>
        </w:rPr>
        <w:drawing>
          <wp:inline distT="0" distB="0" distL="0" distR="0" wp14:anchorId="6B17700D" wp14:editId="7D3289AC">
            <wp:extent cx="5274310" cy="69215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27A6" w14:textId="77777777" w:rsidR="009365D0" w:rsidRDefault="009365D0"/>
    <w:p w14:paraId="5EB20895" w14:textId="77777777" w:rsidR="009365D0" w:rsidRDefault="008300BB">
      <w:pPr>
        <w:pStyle w:val="2"/>
      </w:pPr>
      <w:r>
        <w:rPr>
          <w:rFonts w:hint="eastAsia"/>
        </w:rPr>
        <w:t>FixedRate</w:t>
      </w:r>
    </w:p>
    <w:p w14:paraId="6F0030F1" w14:textId="77777777" w:rsidR="009365D0" w:rsidRDefault="009365D0"/>
    <w:p w14:paraId="75626E35" w14:textId="77777777" w:rsidR="009365D0" w:rsidRDefault="008300BB"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分钟执行一次</w:t>
      </w:r>
    </w:p>
    <w:p w14:paraId="5C2ACD61" w14:textId="77777777" w:rsidR="009365D0" w:rsidRDefault="008300BB">
      <w:r>
        <w:rPr>
          <w:noProof/>
        </w:rPr>
        <w:lastRenderedPageBreak/>
        <w:drawing>
          <wp:inline distT="0" distB="0" distL="0" distR="0" wp14:anchorId="16D87B81" wp14:editId="0A06CC9F">
            <wp:extent cx="3829050" cy="238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F241" w14:textId="77777777" w:rsidR="009365D0" w:rsidRDefault="009365D0"/>
    <w:p w14:paraId="71FB96A8" w14:textId="5117E88E" w:rsidR="009365D0" w:rsidRDefault="00F96A93" w:rsidP="00F96A93">
      <w:pPr>
        <w:pStyle w:val="2"/>
      </w:pPr>
      <w:r>
        <w:rPr>
          <w:rFonts w:hint="eastAsia"/>
        </w:rPr>
        <w:t>延时启动</w:t>
      </w:r>
    </w:p>
    <w:p w14:paraId="5BCF8C5D" w14:textId="646AD895" w:rsidR="009365D0" w:rsidRDefault="00F96A93">
      <w:r w:rsidRPr="00F96A93">
        <w:t>https://blog.csdn.net/qq_39101581/article/details/79308851</w:t>
      </w:r>
    </w:p>
    <w:p w14:paraId="4448A3D3" w14:textId="77777777" w:rsidR="009365D0" w:rsidRDefault="009365D0"/>
    <w:p w14:paraId="31C1BFE7" w14:textId="50705D7E" w:rsidR="009365D0" w:rsidRDefault="00F96A93">
      <w:r>
        <w:rPr>
          <w:noProof/>
        </w:rPr>
        <w:drawing>
          <wp:inline distT="0" distB="0" distL="0" distR="0" wp14:anchorId="01BF8391" wp14:editId="2B270E85">
            <wp:extent cx="3589331" cy="144030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CA1F" w14:textId="6364BB6F" w:rsidR="009365D0" w:rsidRDefault="009365D0"/>
    <w:p w14:paraId="2A777654" w14:textId="2EED9365" w:rsidR="00C741BF" w:rsidRDefault="00C741BF"/>
    <w:p w14:paraId="6B3C59B6" w14:textId="33FC158B" w:rsidR="00C741BF" w:rsidRDefault="00C741BF" w:rsidP="00C741BF">
      <w:pPr>
        <w:pStyle w:val="1"/>
      </w:pPr>
      <w:r>
        <w:t>子类重写提供http</w:t>
      </w:r>
    </w:p>
    <w:p w14:paraId="4D07548F" w14:textId="79FE151E" w:rsidR="00C741BF" w:rsidRDefault="00871362">
      <w:r>
        <w:rPr>
          <w:noProof/>
        </w:rPr>
        <w:lastRenderedPageBreak/>
        <w:drawing>
          <wp:inline distT="0" distB="0" distL="0" distR="0" wp14:anchorId="237D171D" wp14:editId="10EC66B7">
            <wp:extent cx="5182049" cy="2362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BF8" w14:textId="04ADF3F3" w:rsidR="00C741BF" w:rsidRDefault="00C741BF"/>
    <w:p w14:paraId="2074765D" w14:textId="77777777" w:rsidR="00C741BF" w:rsidRDefault="00C741BF">
      <w:pPr>
        <w:rPr>
          <w:rFonts w:hint="eastAsia"/>
        </w:rPr>
      </w:pPr>
    </w:p>
    <w:p w14:paraId="20B5F2DC" w14:textId="77777777" w:rsidR="009365D0" w:rsidRDefault="009365D0"/>
    <w:sectPr w:rsidR="00936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7AB0" w14:textId="77777777" w:rsidR="005F5538" w:rsidRDefault="005F5538" w:rsidP="00F96A93">
      <w:r>
        <w:separator/>
      </w:r>
    </w:p>
  </w:endnote>
  <w:endnote w:type="continuationSeparator" w:id="0">
    <w:p w14:paraId="570AE7C4" w14:textId="77777777" w:rsidR="005F5538" w:rsidRDefault="005F5538" w:rsidP="00F9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8373E" w14:textId="77777777" w:rsidR="005F5538" w:rsidRDefault="005F5538" w:rsidP="00F96A93">
      <w:r>
        <w:separator/>
      </w:r>
    </w:p>
  </w:footnote>
  <w:footnote w:type="continuationSeparator" w:id="0">
    <w:p w14:paraId="173246BB" w14:textId="77777777" w:rsidR="005F5538" w:rsidRDefault="005F5538" w:rsidP="00F96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66348"/>
    <w:multiLevelType w:val="multilevel"/>
    <w:tmpl w:val="29C6634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F5538"/>
    <w:rsid w:val="008300BB"/>
    <w:rsid w:val="00871362"/>
    <w:rsid w:val="009365D0"/>
    <w:rsid w:val="00C741BF"/>
    <w:rsid w:val="00F96A93"/>
    <w:rsid w:val="02FE4C73"/>
    <w:rsid w:val="04AF0ABC"/>
    <w:rsid w:val="115E7943"/>
    <w:rsid w:val="25DE0EE8"/>
    <w:rsid w:val="277F5014"/>
    <w:rsid w:val="29583801"/>
    <w:rsid w:val="2C7124C5"/>
    <w:rsid w:val="2FE80A5D"/>
    <w:rsid w:val="30ED2CA2"/>
    <w:rsid w:val="452E1FA9"/>
    <w:rsid w:val="49584B4F"/>
    <w:rsid w:val="4A8572D0"/>
    <w:rsid w:val="4E9E3BF5"/>
    <w:rsid w:val="5F0077EF"/>
    <w:rsid w:val="6A844524"/>
    <w:rsid w:val="7B60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E48E08"/>
  <w15:docId w15:val="{ACCCDB19-9C0B-49B2-B081-03ED652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qFormat/>
    <w:pPr>
      <w:shd w:val="clear" w:color="auto" w:fill="00008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header"/>
    <w:basedOn w:val="a"/>
    <w:link w:val="a5"/>
    <w:rsid w:val="00F96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96A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96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F96A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</Words>
  <Characters>597</Characters>
  <Application>Microsoft Office Word</Application>
  <DocSecurity>0</DocSecurity>
  <Lines>4</Lines>
  <Paragraphs>1</Paragraphs>
  <ScaleCrop>false</ScaleCrop>
  <Company>Kingsoft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4</cp:revision>
  <dcterms:created xsi:type="dcterms:W3CDTF">2014-10-29T12:08:00Z</dcterms:created>
  <dcterms:modified xsi:type="dcterms:W3CDTF">2020-03-13T08:57:00Z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