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81E05" w14:textId="336CF7D5" w:rsidR="003964DF" w:rsidRDefault="003964DF" w:rsidP="00113B30"/>
    <w:p w14:paraId="34F25EBD" w14:textId="77777777" w:rsidR="00035CC0" w:rsidRDefault="00035CC0" w:rsidP="00035CC0">
      <w:pPr>
        <w:pStyle w:val="2"/>
        <w:numPr>
          <w:ilvl w:val="1"/>
          <w:numId w:val="3"/>
        </w:numPr>
        <w:spacing w:line="415" w:lineRule="auto"/>
      </w:pPr>
      <w:r>
        <w:t>Map</w:t>
      </w:r>
      <w:r>
        <w:rPr>
          <w:rFonts w:hint="eastAsia"/>
        </w:rPr>
        <w:t>和</w:t>
      </w:r>
      <w:r>
        <w:t>Collection</w:t>
      </w:r>
      <w:r>
        <w:rPr>
          <w:rFonts w:hint="eastAsia"/>
        </w:rPr>
        <w:t>接口的不同</w:t>
      </w:r>
    </w:p>
    <w:p w14:paraId="361E6EE7" w14:textId="61A1BFE4" w:rsidR="00035CC0" w:rsidRDefault="00035CC0" w:rsidP="00035CC0">
      <w:r>
        <w:object w:dxaOrig="4692" w:dyaOrig="972" w14:anchorId="42DD0A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6pt;height:48.6pt" o:ole="">
            <v:imagedata r:id="rId7" o:title=""/>
          </v:shape>
          <o:OLEObject Type="Embed" ProgID="Excel.Sheet.12" ShapeID="_x0000_i1025" DrawAspect="Content" ObjectID="_1646503527" r:id="rId8"/>
        </w:object>
      </w:r>
    </w:p>
    <w:p w14:paraId="48915A6D" w14:textId="77777777" w:rsidR="00035CC0" w:rsidRDefault="00035CC0" w:rsidP="00035CC0">
      <w:r>
        <w:t>Set</w:t>
      </w:r>
      <w:r>
        <w:rPr>
          <w:rFonts w:hint="eastAsia"/>
        </w:rPr>
        <w:t>底层就是</w:t>
      </w:r>
      <w:r>
        <w:t>map</w:t>
      </w:r>
    </w:p>
    <w:p w14:paraId="795CD859" w14:textId="77777777" w:rsidR="006C42EF" w:rsidRDefault="006C42EF" w:rsidP="006C42EF"/>
    <w:p w14:paraId="79E4B4AE" w14:textId="77777777" w:rsidR="006C42EF" w:rsidRDefault="006C42EF" w:rsidP="00B31090">
      <w:pPr>
        <w:pStyle w:val="2"/>
      </w:pPr>
      <w:r>
        <w:t>List</w:t>
      </w:r>
      <w:r>
        <w:rPr>
          <w:rFonts w:eastAsiaTheme="minorEastAsia" w:hint="eastAsia"/>
        </w:rPr>
        <w:t>和</w:t>
      </w:r>
      <w:r>
        <w:t>set</w:t>
      </w:r>
    </w:p>
    <w:p w14:paraId="3CC82DEF" w14:textId="732C841F" w:rsidR="00035CC0" w:rsidRDefault="000E27D1" w:rsidP="00113B30">
      <w:r>
        <w:rPr>
          <w:noProof/>
        </w:rPr>
        <w:drawing>
          <wp:inline distT="0" distB="0" distL="0" distR="0" wp14:anchorId="0DD507C5" wp14:editId="7D4FA2FB">
            <wp:extent cx="5212080" cy="30022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AC61" w14:textId="16785A80" w:rsidR="0038793F" w:rsidRDefault="0038793F" w:rsidP="0038793F"/>
    <w:p w14:paraId="2234AF2D" w14:textId="00D1A510" w:rsidR="00372A48" w:rsidRDefault="00372A48" w:rsidP="0038793F">
      <w:r>
        <w:rPr>
          <w:noProof/>
        </w:rPr>
        <w:drawing>
          <wp:inline distT="0" distB="0" distL="0" distR="0" wp14:anchorId="05B6056C" wp14:editId="7AAF5B04">
            <wp:extent cx="5274310" cy="1944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D8AC" w14:textId="63910165" w:rsidR="00372A48" w:rsidRDefault="00372A48" w:rsidP="0038793F"/>
    <w:p w14:paraId="4CEF6166" w14:textId="77777777" w:rsidR="00372A48" w:rsidRDefault="00372A48" w:rsidP="0038793F"/>
    <w:p w14:paraId="2218BB0A" w14:textId="45D31A4B" w:rsidR="0038793F" w:rsidRDefault="0038793F" w:rsidP="0038793F">
      <w:pPr>
        <w:pStyle w:val="1"/>
        <w:numPr>
          <w:ilvl w:val="0"/>
          <w:numId w:val="4"/>
        </w:numPr>
      </w:pPr>
      <w:r>
        <w:lastRenderedPageBreak/>
        <w:t>L</w:t>
      </w:r>
      <w:r>
        <w:rPr>
          <w:rFonts w:hint="eastAsia"/>
        </w:rPr>
        <w:t>ist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子类</w:t>
      </w:r>
      <w:r>
        <w:rPr>
          <w:rFonts w:hint="eastAsia"/>
        </w:rPr>
        <w:t>对比</w:t>
      </w:r>
    </w:p>
    <w:p w14:paraId="29CC3225" w14:textId="77777777" w:rsidR="0038793F" w:rsidRPr="00996469" w:rsidRDefault="0038793F" w:rsidP="0038793F">
      <w:pPr>
        <w:pStyle w:val="2"/>
        <w:numPr>
          <w:ilvl w:val="1"/>
          <w:numId w:val="4"/>
        </w:numPr>
      </w:pPr>
      <w:r>
        <w:rPr>
          <w:rFonts w:hint="eastAsia"/>
        </w:rPr>
        <w:t>概述</w:t>
      </w:r>
    </w:p>
    <w:bookmarkStart w:id="0" w:name="_MON_1556039126"/>
    <w:bookmarkEnd w:id="0"/>
    <w:p w14:paraId="19AC8DAC" w14:textId="77777777" w:rsidR="0038793F" w:rsidRDefault="0038793F" w:rsidP="0038793F">
      <w:r>
        <w:object w:dxaOrig="10110" w:dyaOrig="975" w14:anchorId="751ABA78">
          <v:shape id="_x0000_i1026" type="#_x0000_t75" style="width:505.8pt;height:48.6pt" o:ole="">
            <v:imagedata r:id="rId11" o:title=""/>
          </v:shape>
          <o:OLEObject Type="Embed" ProgID="Excel.Sheet.12" ShapeID="_x0000_i1026" DrawAspect="Content" ObjectID="_1646503528" r:id="rId12"/>
        </w:object>
      </w:r>
    </w:p>
    <w:p w14:paraId="0BC3C19D" w14:textId="77777777" w:rsidR="0038793F" w:rsidRDefault="0038793F" w:rsidP="0038793F">
      <w:r>
        <w:rPr>
          <w:noProof/>
        </w:rPr>
        <w:drawing>
          <wp:inline distT="0" distB="0" distL="0" distR="0" wp14:anchorId="2FB95678" wp14:editId="7437039F">
            <wp:extent cx="2905125" cy="657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4FC1" w14:textId="77777777" w:rsidR="0038793F" w:rsidRDefault="0038793F" w:rsidP="0038793F"/>
    <w:p w14:paraId="17EB8BA6" w14:textId="77777777" w:rsidR="0038793F" w:rsidRDefault="0038793F" w:rsidP="0038793F"/>
    <w:p w14:paraId="42592A29" w14:textId="77777777" w:rsidR="0038793F" w:rsidRPr="00253874" w:rsidRDefault="0038793F" w:rsidP="0038793F">
      <w:pPr>
        <w:pStyle w:val="2"/>
        <w:numPr>
          <w:ilvl w:val="1"/>
          <w:numId w:val="4"/>
        </w:numPr>
      </w:pPr>
      <w:proofErr w:type="spellStart"/>
      <w:r w:rsidRPr="00253874">
        <w:rPr>
          <w:rFonts w:hint="eastAsia"/>
        </w:rPr>
        <w:lastRenderedPageBreak/>
        <w:t>ArrayList</w:t>
      </w:r>
      <w:proofErr w:type="spellEnd"/>
      <w:r w:rsidRPr="00253874">
        <w:rPr>
          <w:rFonts w:hint="eastAsia"/>
        </w:rPr>
        <w:t>和</w:t>
      </w:r>
      <w:r w:rsidRPr="00253874">
        <w:rPr>
          <w:rFonts w:hint="eastAsia"/>
        </w:rPr>
        <w:t>LinkedList</w:t>
      </w:r>
    </w:p>
    <w:p w14:paraId="71B32BFA" w14:textId="77777777" w:rsidR="0038793F" w:rsidRDefault="0038793F" w:rsidP="0038793F">
      <w:r w:rsidRPr="00253874">
        <w:rPr>
          <w:noProof/>
        </w:rPr>
        <w:drawing>
          <wp:inline distT="0" distB="0" distL="0" distR="0" wp14:anchorId="7D92D648" wp14:editId="05337B2D">
            <wp:extent cx="5113337" cy="4870450"/>
            <wp:effectExtent l="0" t="0" r="0" b="6350"/>
            <wp:docPr id="112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337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1AB01CC" w14:textId="77777777" w:rsidR="0038793F" w:rsidRDefault="0038793F" w:rsidP="0038793F"/>
    <w:p w14:paraId="187098D9" w14:textId="77777777" w:rsidR="0038793F" w:rsidRDefault="0038793F" w:rsidP="0038793F">
      <w:pPr>
        <w:pStyle w:val="2"/>
        <w:numPr>
          <w:ilvl w:val="1"/>
          <w:numId w:val="4"/>
        </w:numPr>
      </w:pPr>
      <w:proofErr w:type="spellStart"/>
      <w:r w:rsidRPr="00996469">
        <w:rPr>
          <w:rFonts w:hint="eastAsia"/>
        </w:rPr>
        <w:t>ArrayList</w:t>
      </w:r>
      <w:proofErr w:type="spellEnd"/>
      <w:r w:rsidRPr="00996469">
        <w:rPr>
          <w:rFonts w:hint="eastAsia"/>
        </w:rPr>
        <w:t xml:space="preserve"> </w:t>
      </w:r>
      <w:r w:rsidRPr="00996469">
        <w:rPr>
          <w:rFonts w:hint="eastAsia"/>
        </w:rPr>
        <w:t>与</w:t>
      </w:r>
      <w:r w:rsidRPr="00996469">
        <w:rPr>
          <w:rFonts w:hint="eastAsia"/>
        </w:rPr>
        <w:t xml:space="preserve"> Vector</w:t>
      </w:r>
      <w:r w:rsidRPr="00996469">
        <w:rPr>
          <w:rFonts w:hint="eastAsia"/>
        </w:rPr>
        <w:t>的区别</w:t>
      </w:r>
    </w:p>
    <w:p w14:paraId="588B0F48" w14:textId="16752A03" w:rsidR="00035CC0" w:rsidRDefault="0038793F" w:rsidP="00113B30">
      <w:r>
        <w:object w:dxaOrig="8430" w:dyaOrig="1320" w14:anchorId="1D7084CF">
          <v:shape id="_x0000_i1027" type="#_x0000_t75" style="width:421.8pt;height:66pt" o:ole="">
            <v:imagedata r:id="rId15" o:title=""/>
          </v:shape>
          <o:OLEObject Type="Embed" ProgID="Excel.Sheet.12" ShapeID="_x0000_i1027" DrawAspect="Content" ObjectID="_1646503529" r:id="rId16"/>
        </w:object>
      </w:r>
    </w:p>
    <w:p w14:paraId="28F66C29" w14:textId="77777777" w:rsidR="00400FDE" w:rsidRDefault="00400FDE" w:rsidP="00400FDE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lastRenderedPageBreak/>
        <w:t>Set</w:t>
      </w:r>
    </w:p>
    <w:p w14:paraId="2C9EB87E" w14:textId="0424113C" w:rsidR="001E1284" w:rsidRDefault="001E1284" w:rsidP="00400FDE">
      <w:pPr>
        <w:pStyle w:val="2"/>
      </w:pPr>
      <w:r>
        <w:t>HashSet</w:t>
      </w:r>
      <w:r w:rsidR="00DF2A58">
        <w:rPr>
          <w:rFonts w:hint="eastAsia"/>
        </w:rPr>
        <w:t>、</w:t>
      </w:r>
      <w:proofErr w:type="spellStart"/>
      <w:r w:rsidR="004C0D44">
        <w:t>LinkedHashSet</w:t>
      </w:r>
      <w:proofErr w:type="spellEnd"/>
      <w:r>
        <w:rPr>
          <w:rFonts w:hint="eastAsia"/>
        </w:rPr>
        <w:t>和</w:t>
      </w:r>
      <w:proofErr w:type="spellStart"/>
      <w:r>
        <w:t>TreeSet</w:t>
      </w:r>
      <w:proofErr w:type="spellEnd"/>
      <w:r>
        <w:rPr>
          <w:rFonts w:hint="eastAsia"/>
        </w:rPr>
        <w:t>的区别</w:t>
      </w:r>
    </w:p>
    <w:p w14:paraId="60188141" w14:textId="3DC9B9C3" w:rsidR="001E1284" w:rsidRDefault="00922429" w:rsidP="001E1284">
      <w:hyperlink r:id="rId17" w:history="1">
        <w:r w:rsidR="001011CA" w:rsidRPr="0026581D">
          <w:rPr>
            <w:rStyle w:val="a9"/>
          </w:rPr>
          <w:t>https://blog.csdn.net/Lan_cer/article/details/81481901</w:t>
        </w:r>
      </w:hyperlink>
    </w:p>
    <w:p w14:paraId="266972BC" w14:textId="7F06AA38" w:rsidR="001011CA" w:rsidRDefault="001011CA" w:rsidP="001E1284"/>
    <w:p w14:paraId="3DBD30E3" w14:textId="1AEF6437" w:rsidR="00B83092" w:rsidRPr="001011CA" w:rsidRDefault="00B83092" w:rsidP="00B83092">
      <w:pPr>
        <w:pStyle w:val="3"/>
      </w:pPr>
      <w:proofErr w:type="spellStart"/>
      <w:r>
        <w:rPr>
          <w:rFonts w:hint="eastAsia"/>
        </w:rPr>
        <w:t>hash</w:t>
      </w:r>
      <w:r>
        <w:t>Set</w:t>
      </w:r>
      <w:proofErr w:type="spellEnd"/>
      <w:r>
        <w:t xml:space="preserve"> </w:t>
      </w:r>
      <w:r>
        <w:rPr>
          <w:rFonts w:hint="eastAsia"/>
        </w:rPr>
        <w:t>唯一性</w:t>
      </w:r>
    </w:p>
    <w:p w14:paraId="27237F65" w14:textId="25ED652C" w:rsidR="001E1284" w:rsidRDefault="001E1284" w:rsidP="00B83092">
      <w:pPr>
        <w:pStyle w:val="ab"/>
        <w:numPr>
          <w:ilvl w:val="0"/>
          <w:numId w:val="7"/>
        </w:numPr>
        <w:ind w:firstLineChars="0"/>
      </w:pPr>
      <w:r>
        <w:t>HashSet</w:t>
      </w:r>
      <w:r>
        <w:rPr>
          <w:rFonts w:hint="eastAsia"/>
        </w:rPr>
        <w:t>：底层是哈希表，线程不同步，无序、高效。</w:t>
      </w:r>
    </w:p>
    <w:p w14:paraId="17DB04EF" w14:textId="1099CCD4" w:rsidR="001E1284" w:rsidRDefault="001E1284" w:rsidP="001E1284">
      <w:r>
        <w:rPr>
          <w:rFonts w:hint="eastAsia"/>
        </w:rPr>
        <w:t>保证元素唯一性：通过元素的</w:t>
      </w:r>
      <w:proofErr w:type="spellStart"/>
      <w:r>
        <w:t>hashCode</w:t>
      </w:r>
      <w:proofErr w:type="spellEnd"/>
      <w:r>
        <w:rPr>
          <w:rFonts w:hint="eastAsia"/>
        </w:rPr>
        <w:t>和</w:t>
      </w:r>
      <w:r>
        <w:t>equals</w:t>
      </w:r>
      <w:r>
        <w:rPr>
          <w:rFonts w:hint="eastAsia"/>
        </w:rPr>
        <w:t>方法。若</w:t>
      </w:r>
      <w:proofErr w:type="spellStart"/>
      <w:r>
        <w:t>hashCode</w:t>
      </w:r>
      <w:proofErr w:type="spellEnd"/>
      <w:r>
        <w:rPr>
          <w:rFonts w:hint="eastAsia"/>
        </w:rPr>
        <w:t>值相同，则会判断</w:t>
      </w:r>
      <w:r>
        <w:t>equals</w:t>
      </w:r>
      <w:r>
        <w:rPr>
          <w:rFonts w:hint="eastAsia"/>
        </w:rPr>
        <w:t>的结果是否为</w:t>
      </w:r>
      <w:r>
        <w:t>true</w:t>
      </w:r>
      <w:r>
        <w:rPr>
          <w:rFonts w:hint="eastAsia"/>
        </w:rPr>
        <w:t>；</w:t>
      </w:r>
      <w:proofErr w:type="spellStart"/>
      <w:r>
        <w:t>hashCode</w:t>
      </w:r>
      <w:proofErr w:type="spellEnd"/>
      <w:r>
        <w:rPr>
          <w:rFonts w:hint="eastAsia"/>
        </w:rPr>
        <w:t>不同，不会调用</w:t>
      </w:r>
      <w:r>
        <w:t>equals</w:t>
      </w:r>
      <w:r>
        <w:rPr>
          <w:rFonts w:hint="eastAsia"/>
        </w:rPr>
        <w:t>方法。</w:t>
      </w:r>
    </w:p>
    <w:p w14:paraId="7753A100" w14:textId="271C5688" w:rsidR="00B83092" w:rsidRDefault="00B83092" w:rsidP="001E1284">
      <w:r>
        <w:rPr>
          <w:noProof/>
        </w:rPr>
        <w:drawing>
          <wp:inline distT="0" distB="0" distL="0" distR="0" wp14:anchorId="05307700" wp14:editId="31EB5E8C">
            <wp:extent cx="5274310" cy="2136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2F20" w14:textId="7B97FB5C" w:rsidR="00B83092" w:rsidRDefault="004A3474" w:rsidP="004A3474">
      <w:pPr>
        <w:pStyle w:val="3"/>
      </w:pPr>
      <w:proofErr w:type="spellStart"/>
      <w:r>
        <w:t>LinkedHashSet</w:t>
      </w:r>
      <w:proofErr w:type="spellEnd"/>
    </w:p>
    <w:p w14:paraId="485903FD" w14:textId="58FE3D84" w:rsidR="001E1284" w:rsidRDefault="001E1284" w:rsidP="001E1284">
      <w:proofErr w:type="spellStart"/>
      <w:r>
        <w:t>LinkedHashSet</w:t>
      </w:r>
      <w:proofErr w:type="spellEnd"/>
      <w:r>
        <w:rPr>
          <w:rFonts w:hint="eastAsia"/>
        </w:rPr>
        <w:t>：有序，是</w:t>
      </w:r>
      <w:r>
        <w:t>HashSet</w:t>
      </w:r>
      <w:r>
        <w:rPr>
          <w:rFonts w:hint="eastAsia"/>
        </w:rPr>
        <w:t>的子类。</w:t>
      </w:r>
    </w:p>
    <w:p w14:paraId="2C8AE6E4" w14:textId="67C88EEB" w:rsidR="004D5868" w:rsidRDefault="004D5868" w:rsidP="001E1284"/>
    <w:p w14:paraId="141FC243" w14:textId="325DC339" w:rsidR="004D5868" w:rsidRDefault="004D5868" w:rsidP="004D5868">
      <w:pPr>
        <w:pStyle w:val="3"/>
      </w:pPr>
      <w:proofErr w:type="spellStart"/>
      <w:r>
        <w:t>TreeSet</w:t>
      </w:r>
      <w:proofErr w:type="spellEnd"/>
      <w:r>
        <w:t xml:space="preserve"> </w:t>
      </w:r>
      <w:r>
        <w:rPr>
          <w:rFonts w:hint="eastAsia"/>
        </w:rPr>
        <w:t>唯一性</w:t>
      </w:r>
    </w:p>
    <w:p w14:paraId="19FADF79" w14:textId="477B1DD8" w:rsidR="001E1284" w:rsidRDefault="001E1284" w:rsidP="00912DF8">
      <w:pPr>
        <w:pStyle w:val="ab"/>
        <w:numPr>
          <w:ilvl w:val="0"/>
          <w:numId w:val="7"/>
        </w:numPr>
        <w:ind w:firstLineChars="0"/>
      </w:pPr>
      <w:proofErr w:type="spellStart"/>
      <w:r>
        <w:t>TreeSet</w:t>
      </w:r>
      <w:proofErr w:type="spellEnd"/>
      <w:r>
        <w:rPr>
          <w:rFonts w:hint="eastAsia"/>
        </w:rPr>
        <w:t>：底层是二叉树，可对元素进行排序，默认是自然顺序。</w:t>
      </w:r>
    </w:p>
    <w:p w14:paraId="76B61EB6" w14:textId="77777777" w:rsidR="00605F78" w:rsidRDefault="00605F78" w:rsidP="00605F78">
      <w:r>
        <w:rPr>
          <w:noProof/>
        </w:rPr>
        <w:lastRenderedPageBreak/>
        <w:drawing>
          <wp:inline distT="0" distB="0" distL="0" distR="0" wp14:anchorId="43C51252" wp14:editId="7A5CA455">
            <wp:extent cx="5273040" cy="18592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E146" w14:textId="77777777" w:rsidR="001E1284" w:rsidRDefault="001E1284" w:rsidP="001E1284"/>
    <w:p w14:paraId="27D97083" w14:textId="2C655BAF" w:rsidR="001E1284" w:rsidRPr="001E1284" w:rsidRDefault="00912DF8" w:rsidP="00912DF8">
      <w:pPr>
        <w:pStyle w:val="1"/>
      </w:pPr>
      <w:r>
        <w:t>HashMap</w:t>
      </w:r>
    </w:p>
    <w:p w14:paraId="73A08758" w14:textId="64E54638" w:rsidR="00B137A3" w:rsidRDefault="00B137A3" w:rsidP="00912DF8">
      <w:pPr>
        <w:pStyle w:val="2"/>
      </w:pPr>
      <w:r>
        <w:t>HashMap</w:t>
      </w:r>
      <w:r>
        <w:rPr>
          <w:rFonts w:hint="eastAsia"/>
        </w:rPr>
        <w:t>和</w:t>
      </w:r>
      <w:proofErr w:type="spellStart"/>
      <w:r>
        <w:t>Hashtable</w:t>
      </w:r>
      <w:r w:rsidR="004A251A">
        <w:rPr>
          <w:rFonts w:hint="eastAsia"/>
        </w:rPr>
        <w:t>Conc</w:t>
      </w:r>
      <w:r w:rsidR="004A251A">
        <w:t>curentHashMap</w:t>
      </w:r>
      <w:proofErr w:type="spellEnd"/>
      <w:r>
        <w:rPr>
          <w:rFonts w:hint="eastAsia"/>
        </w:rPr>
        <w:t>的区别</w:t>
      </w:r>
    </w:p>
    <w:p w14:paraId="70751F72" w14:textId="77777777" w:rsidR="00B137A3" w:rsidRDefault="00B137A3" w:rsidP="00B137A3">
      <w:r>
        <w:tab/>
      </w:r>
      <w:proofErr w:type="spellStart"/>
      <w:r>
        <w:t>Hashtable</w:t>
      </w:r>
      <w:proofErr w:type="spellEnd"/>
      <w:r>
        <w:rPr>
          <w:rFonts w:hint="eastAsia"/>
        </w:rPr>
        <w:t>是</w:t>
      </w:r>
      <w:r>
        <w:t>JDK1.0</w:t>
      </w:r>
      <w:r>
        <w:rPr>
          <w:rFonts w:hint="eastAsia"/>
        </w:rPr>
        <w:t>版本出现的</w:t>
      </w:r>
      <w:r>
        <w:t>,</w:t>
      </w:r>
      <w:r>
        <w:rPr>
          <w:rFonts w:hint="eastAsia"/>
        </w:rPr>
        <w:t>是线程安全的</w:t>
      </w:r>
      <w:r>
        <w:t>,</w:t>
      </w:r>
      <w:r>
        <w:rPr>
          <w:rFonts w:hint="eastAsia"/>
        </w:rPr>
        <w:t>效率低</w:t>
      </w:r>
      <w:r>
        <w:t>,HashMap</w:t>
      </w:r>
      <w:r>
        <w:rPr>
          <w:rFonts w:hint="eastAsia"/>
        </w:rPr>
        <w:t>是</w:t>
      </w:r>
      <w:r>
        <w:t>JDK1.2</w:t>
      </w:r>
      <w:r>
        <w:rPr>
          <w:rFonts w:hint="eastAsia"/>
        </w:rPr>
        <w:t>版本出现的</w:t>
      </w:r>
      <w:r>
        <w:t>,</w:t>
      </w:r>
      <w:r>
        <w:rPr>
          <w:rFonts w:hint="eastAsia"/>
        </w:rPr>
        <w:t>是线程不安全的</w:t>
      </w:r>
      <w:r>
        <w:t>,</w:t>
      </w:r>
      <w:r>
        <w:rPr>
          <w:rFonts w:hint="eastAsia"/>
        </w:rPr>
        <w:t>效率高</w:t>
      </w:r>
    </w:p>
    <w:p w14:paraId="58444895" w14:textId="77777777" w:rsidR="00B137A3" w:rsidRDefault="00B137A3" w:rsidP="00B137A3">
      <w:r>
        <w:tab/>
      </w:r>
      <w:proofErr w:type="spellStart"/>
      <w:r>
        <w:t>Hashtable</w:t>
      </w:r>
      <w:proofErr w:type="spellEnd"/>
      <w:r>
        <w:rPr>
          <w:rFonts w:hint="eastAsia"/>
        </w:rPr>
        <w:t>不可以存储</w:t>
      </w:r>
      <w:r>
        <w:t>null</w:t>
      </w:r>
      <w:r>
        <w:rPr>
          <w:rFonts w:hint="eastAsia"/>
        </w:rPr>
        <w:t>键和</w:t>
      </w:r>
      <w:r>
        <w:t>null</w:t>
      </w:r>
      <w:r>
        <w:rPr>
          <w:rFonts w:hint="eastAsia"/>
        </w:rPr>
        <w:t>值</w:t>
      </w:r>
      <w:r>
        <w:t>,HashMap</w:t>
      </w:r>
      <w:r>
        <w:rPr>
          <w:rFonts w:hint="eastAsia"/>
        </w:rPr>
        <w:t>可以存储</w:t>
      </w:r>
      <w:r>
        <w:t>null</w:t>
      </w:r>
      <w:r>
        <w:rPr>
          <w:rFonts w:hint="eastAsia"/>
        </w:rPr>
        <w:t>键和</w:t>
      </w:r>
      <w:r>
        <w:t>null</w:t>
      </w:r>
      <w:r>
        <w:rPr>
          <w:rFonts w:hint="eastAsia"/>
        </w:rPr>
        <w:t>值</w:t>
      </w:r>
    </w:p>
    <w:p w14:paraId="4EA152D2" w14:textId="77777777" w:rsidR="00B137A3" w:rsidRDefault="00B137A3" w:rsidP="00B137A3"/>
    <w:p w14:paraId="1DF32233" w14:textId="66739EC7" w:rsidR="00B137A3" w:rsidRDefault="00AF2F3C" w:rsidP="00B137A3">
      <w:r>
        <w:rPr>
          <w:noProof/>
        </w:rPr>
        <w:drawing>
          <wp:inline distT="0" distB="0" distL="0" distR="0" wp14:anchorId="7C9F3319" wp14:editId="711E5CB2">
            <wp:extent cx="5274310" cy="1606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8C22" w14:textId="5039C3ED" w:rsidR="001E1284" w:rsidRDefault="001E1284" w:rsidP="00113B30"/>
    <w:p w14:paraId="531E3130" w14:textId="4851F353" w:rsidR="001E1284" w:rsidRDefault="001E1284" w:rsidP="00113B30"/>
    <w:p w14:paraId="0AF09EC8" w14:textId="77777777" w:rsidR="001E1284" w:rsidRPr="000F045F" w:rsidRDefault="001E1284" w:rsidP="00113B30"/>
    <w:sectPr w:rsidR="001E1284" w:rsidRPr="000F0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688D6" w14:textId="77777777" w:rsidR="00922429" w:rsidRDefault="00922429" w:rsidP="00113B30">
      <w:r>
        <w:separator/>
      </w:r>
    </w:p>
  </w:endnote>
  <w:endnote w:type="continuationSeparator" w:id="0">
    <w:p w14:paraId="19036BE6" w14:textId="77777777" w:rsidR="00922429" w:rsidRDefault="00922429" w:rsidP="00113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03060" w14:textId="77777777" w:rsidR="00922429" w:rsidRDefault="00922429" w:rsidP="00113B30">
      <w:r>
        <w:separator/>
      </w:r>
    </w:p>
  </w:footnote>
  <w:footnote w:type="continuationSeparator" w:id="0">
    <w:p w14:paraId="769E8239" w14:textId="77777777" w:rsidR="00922429" w:rsidRDefault="00922429" w:rsidP="00113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E392E"/>
    <w:multiLevelType w:val="hybridMultilevel"/>
    <w:tmpl w:val="359AE752"/>
    <w:lvl w:ilvl="0" w:tplc="85AED3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2838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C1375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0F1379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E5E570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55B"/>
    <w:rsid w:val="000355D1"/>
    <w:rsid w:val="00035CC0"/>
    <w:rsid w:val="000B3165"/>
    <w:rsid w:val="000E27D1"/>
    <w:rsid w:val="000E655B"/>
    <w:rsid w:val="000F045F"/>
    <w:rsid w:val="001011CA"/>
    <w:rsid w:val="00113B30"/>
    <w:rsid w:val="00151997"/>
    <w:rsid w:val="00160936"/>
    <w:rsid w:val="001A6E33"/>
    <w:rsid w:val="001E1284"/>
    <w:rsid w:val="00321F70"/>
    <w:rsid w:val="00331573"/>
    <w:rsid w:val="00372A48"/>
    <w:rsid w:val="0038793F"/>
    <w:rsid w:val="003964DF"/>
    <w:rsid w:val="003C71E1"/>
    <w:rsid w:val="003E3A3E"/>
    <w:rsid w:val="003F7C06"/>
    <w:rsid w:val="00400FDE"/>
    <w:rsid w:val="004A251A"/>
    <w:rsid w:val="004A3474"/>
    <w:rsid w:val="004C0D44"/>
    <w:rsid w:val="004C671D"/>
    <w:rsid w:val="004D5868"/>
    <w:rsid w:val="005B5B11"/>
    <w:rsid w:val="005E72BB"/>
    <w:rsid w:val="005F3C4D"/>
    <w:rsid w:val="00605F78"/>
    <w:rsid w:val="006C42EF"/>
    <w:rsid w:val="00716554"/>
    <w:rsid w:val="00733EA0"/>
    <w:rsid w:val="00743931"/>
    <w:rsid w:val="007C0C24"/>
    <w:rsid w:val="007D1497"/>
    <w:rsid w:val="008045D0"/>
    <w:rsid w:val="00816A90"/>
    <w:rsid w:val="008B0049"/>
    <w:rsid w:val="00912DF8"/>
    <w:rsid w:val="00922429"/>
    <w:rsid w:val="009451CE"/>
    <w:rsid w:val="00980445"/>
    <w:rsid w:val="00983199"/>
    <w:rsid w:val="009E6D60"/>
    <w:rsid w:val="00AA578A"/>
    <w:rsid w:val="00AF2F3C"/>
    <w:rsid w:val="00B137A3"/>
    <w:rsid w:val="00B31090"/>
    <w:rsid w:val="00B61CB4"/>
    <w:rsid w:val="00B83092"/>
    <w:rsid w:val="00CB6C0A"/>
    <w:rsid w:val="00CB7023"/>
    <w:rsid w:val="00CE0272"/>
    <w:rsid w:val="00DF2A58"/>
    <w:rsid w:val="00E2326D"/>
    <w:rsid w:val="00E31293"/>
    <w:rsid w:val="00E401A2"/>
    <w:rsid w:val="00EC0866"/>
    <w:rsid w:val="00F3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84980"/>
  <w15:chartTrackingRefBased/>
  <w15:docId w15:val="{D5083B13-0211-45CB-88B8-16FA5696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B3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3B3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3B3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3B3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3B3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B3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B3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B3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B3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B3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B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3B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3B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3B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13B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3B3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13B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13B3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13B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13B30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B61CB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61CB4"/>
    <w:rPr>
      <w:sz w:val="18"/>
      <w:szCs w:val="18"/>
    </w:rPr>
  </w:style>
  <w:style w:type="character" w:styleId="a9">
    <w:name w:val="Hyperlink"/>
    <w:basedOn w:val="a0"/>
    <w:uiPriority w:val="99"/>
    <w:unhideWhenUsed/>
    <w:rsid w:val="001011C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011CA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B83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1.xlsx"/><Relationship Id="rId17" Type="http://schemas.openxmlformats.org/officeDocument/2006/relationships/hyperlink" Target="https://blog.csdn.net/Lan_cer/article/details/81481901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2.xlsx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112</Words>
  <Characters>640</Characters>
  <Application>Microsoft Office Word</Application>
  <DocSecurity>0</DocSecurity>
  <Lines>5</Lines>
  <Paragraphs>1</Paragraphs>
  <ScaleCrop>false</ScaleCrop>
  <Company>Sky123.Org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30</cp:revision>
  <dcterms:created xsi:type="dcterms:W3CDTF">2017-05-17T06:24:00Z</dcterms:created>
  <dcterms:modified xsi:type="dcterms:W3CDTF">2020-03-23T13:19:00Z</dcterms:modified>
</cp:coreProperties>
</file>