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E4BE" w14:textId="6795E76E" w:rsidR="00F834C5" w:rsidRDefault="008D6CC6" w:rsidP="0095328A">
      <w:pPr>
        <w:pStyle w:val="1"/>
      </w:pPr>
      <w:r w:rsidRPr="008D6CC6">
        <w:rPr>
          <w:rFonts w:hint="eastAsia"/>
        </w:rPr>
        <w:t>注解</w:t>
      </w:r>
    </w:p>
    <w:p w14:paraId="6459BB5E" w14:textId="59183180" w:rsidR="008D6CC6" w:rsidRDefault="00634DC6" w:rsidP="00634DC6">
      <w:pPr>
        <w:pStyle w:val="2"/>
      </w:pPr>
      <w:r w:rsidRPr="00634DC6">
        <w:rPr>
          <w:rFonts w:hint="eastAsia"/>
        </w:rPr>
        <w:t>概念</w:t>
      </w:r>
    </w:p>
    <w:p w14:paraId="46ACDDFC" w14:textId="7DFC09B4" w:rsidR="008D6CC6" w:rsidRDefault="00D2645A">
      <w:pPr>
        <w:rPr>
          <w:rFonts w:hint="eastAsia"/>
        </w:rPr>
      </w:pPr>
      <w:r w:rsidRPr="00D2645A">
        <w:rPr>
          <w:rFonts w:hint="eastAsia"/>
        </w:rPr>
        <w:t xml:space="preserve">　</w:t>
      </w:r>
      <w:r w:rsidRPr="00D2645A">
        <w:t>Java提供了一种原程序中的元素关联任何信息和任何元数据的途径和方法。</w:t>
      </w:r>
    </w:p>
    <w:p w14:paraId="7E5C04E5" w14:textId="3D490926" w:rsidR="008D6CC6" w:rsidRDefault="008D6CC6"/>
    <w:p w14:paraId="13B55759" w14:textId="4A98216D" w:rsidR="00B32F8B" w:rsidRDefault="00B32F8B" w:rsidP="00B32F8B">
      <w:pPr>
        <w:pStyle w:val="2"/>
        <w:rPr>
          <w:rFonts w:hint="eastAsia"/>
        </w:rPr>
      </w:pPr>
      <w:r>
        <w:rPr>
          <w:rFonts w:hint="eastAsia"/>
        </w:rPr>
        <w:t>作用范围</w:t>
      </w:r>
      <w:r w:rsidR="00BD56AA">
        <w:rPr>
          <w:rFonts w:hint="eastAsia"/>
        </w:rPr>
        <w:t>@</w:t>
      </w:r>
      <w:proofErr w:type="spellStart"/>
      <w:r w:rsidR="00BD56AA">
        <w:rPr>
          <w:rFonts w:hint="eastAsia"/>
        </w:rPr>
        <w:t>Targer</w:t>
      </w:r>
      <w:proofErr w:type="spellEnd"/>
    </w:p>
    <w:p w14:paraId="35F0BA77" w14:textId="1BCC4402" w:rsidR="00B32F8B" w:rsidRDefault="00BD56AA">
      <w:r>
        <w:rPr>
          <w:noProof/>
        </w:rPr>
        <w:drawing>
          <wp:inline distT="0" distB="0" distL="0" distR="0" wp14:anchorId="0659C3DE" wp14:editId="3CBBC589">
            <wp:extent cx="3800475" cy="390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390525"/>
                    </a:xfrm>
                    <a:prstGeom prst="rect">
                      <a:avLst/>
                    </a:prstGeom>
                  </pic:spPr>
                </pic:pic>
              </a:graphicData>
            </a:graphic>
          </wp:inline>
        </w:drawing>
      </w:r>
    </w:p>
    <w:p w14:paraId="5CA2BFC9" w14:textId="49473A86" w:rsidR="00B32F8B" w:rsidRDefault="00B32F8B"/>
    <w:p w14:paraId="4C9CFE0C" w14:textId="3A7BB0BE" w:rsidR="00BD56AA" w:rsidRDefault="00BD56AA" w:rsidP="00BD56AA">
      <w:pPr>
        <w:pStyle w:val="2"/>
        <w:rPr>
          <w:rFonts w:hint="eastAsia"/>
        </w:rPr>
      </w:pPr>
      <w:r>
        <w:rPr>
          <w:rFonts w:hint="eastAsia"/>
        </w:rPr>
        <w:t>生命周期</w:t>
      </w:r>
      <w:bookmarkStart w:id="0" w:name="_GoBack"/>
      <w:bookmarkEnd w:id="0"/>
    </w:p>
    <w:p w14:paraId="32DFDAFF" w14:textId="77777777" w:rsidR="00BD56AA" w:rsidRDefault="00BD56AA">
      <w:pPr>
        <w:rPr>
          <w:rFonts w:hint="eastAsia"/>
        </w:rPr>
      </w:pPr>
    </w:p>
    <w:p w14:paraId="430AE30E" w14:textId="77777777" w:rsidR="00B32F8B" w:rsidRDefault="00B32F8B">
      <w:pPr>
        <w:rPr>
          <w:rFonts w:hint="eastAsia"/>
        </w:rPr>
      </w:pPr>
    </w:p>
    <w:p w14:paraId="20971BAF" w14:textId="07CA25D6" w:rsidR="008D6CC6" w:rsidRDefault="004B70E2" w:rsidP="00195B3A">
      <w:pPr>
        <w:pStyle w:val="1"/>
      </w:pPr>
      <w:r w:rsidRPr="004B70E2">
        <w:rPr>
          <w:rFonts w:hint="eastAsia"/>
        </w:rPr>
        <w:t>分类</w:t>
      </w:r>
    </w:p>
    <w:p w14:paraId="0DAB8597" w14:textId="3A8B763D" w:rsidR="008D6CC6" w:rsidRDefault="005E295F" w:rsidP="00195B3A">
      <w:pPr>
        <w:pStyle w:val="2"/>
      </w:pPr>
      <w:r w:rsidRPr="005E295F">
        <w:rPr>
          <w:rFonts w:hint="eastAsia"/>
        </w:rPr>
        <w:t>按运行机制</w:t>
      </w:r>
    </w:p>
    <w:p w14:paraId="4FBEC2F8" w14:textId="23CFC997" w:rsidR="008D6CC6" w:rsidRDefault="00D0215E">
      <w:pPr>
        <w:rPr>
          <w:rFonts w:hint="eastAsia"/>
        </w:rPr>
      </w:pPr>
      <w:r>
        <w:rPr>
          <w:rFonts w:ascii="Comic Sans MS" w:hAnsi="Comic Sans MS"/>
          <w:color w:val="333333"/>
          <w:szCs w:val="21"/>
          <w:shd w:val="clear" w:color="auto" w:fill="FFFFFF"/>
        </w:rPr>
        <w:t>按运行机制（注解存在于程序的那个阶段）将注解分为三类：源码注解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只在源码存在</w:t>
      </w:r>
      <w:r>
        <w:rPr>
          <w:rFonts w:ascii="Comic Sans MS" w:hAnsi="Comic Sans MS"/>
          <w:color w:val="333333"/>
          <w:szCs w:val="21"/>
          <w:shd w:val="clear" w:color="auto" w:fill="FFFFFF"/>
        </w:rPr>
        <w:t>)</w:t>
      </w:r>
      <w:r>
        <w:rPr>
          <w:rFonts w:ascii="Comic Sans MS" w:hAnsi="Comic Sans MS"/>
          <w:color w:val="333333"/>
          <w:szCs w:val="21"/>
          <w:shd w:val="clear" w:color="auto" w:fill="FFFFFF"/>
        </w:rPr>
        <w:t>、编译注解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在</w:t>
      </w:r>
      <w:r>
        <w:rPr>
          <w:rFonts w:ascii="Comic Sans MS" w:hAnsi="Comic Sans MS"/>
          <w:color w:val="333333"/>
          <w:szCs w:val="21"/>
          <w:shd w:val="clear" w:color="auto" w:fill="FFFFFF"/>
        </w:rPr>
        <w:t>class</w:t>
      </w:r>
      <w:r>
        <w:rPr>
          <w:rFonts w:ascii="Comic Sans MS" w:hAnsi="Comic Sans MS"/>
          <w:color w:val="333333"/>
          <w:szCs w:val="21"/>
          <w:shd w:val="clear" w:color="auto" w:fill="FFFFFF"/>
        </w:rPr>
        <w:t>文件中也存在</w:t>
      </w:r>
      <w:r>
        <w:rPr>
          <w:rFonts w:ascii="Comic Sans MS" w:hAnsi="Comic Sans MS"/>
          <w:color w:val="333333"/>
          <w:szCs w:val="21"/>
          <w:shd w:val="clear" w:color="auto" w:fill="FFFFFF"/>
        </w:rPr>
        <w:t>)</w:t>
      </w:r>
      <w:r>
        <w:rPr>
          <w:rFonts w:ascii="Comic Sans MS" w:hAnsi="Comic Sans MS"/>
          <w:color w:val="333333"/>
          <w:szCs w:val="21"/>
          <w:shd w:val="clear" w:color="auto" w:fill="FFFFFF"/>
        </w:rPr>
        <w:t>、运行时注解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在运行阶段仍然起作用</w:t>
      </w:r>
      <w:r>
        <w:rPr>
          <w:rFonts w:ascii="Comic Sans MS" w:hAnsi="Comic Sans MS"/>
          <w:color w:val="333333"/>
          <w:szCs w:val="21"/>
          <w:shd w:val="clear" w:color="auto" w:fill="FFFFFF"/>
        </w:rPr>
        <w:t>)</w:t>
      </w:r>
    </w:p>
    <w:p w14:paraId="1A3B1B13" w14:textId="2A6E59FC" w:rsidR="008D6CC6" w:rsidRDefault="00D0215E">
      <w:r>
        <w:rPr>
          <w:noProof/>
        </w:rPr>
        <w:drawing>
          <wp:inline distT="0" distB="0" distL="0" distR="0" wp14:anchorId="667EDCA8" wp14:editId="252A0D84">
            <wp:extent cx="5274310" cy="1823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3085"/>
                    </a:xfrm>
                    <a:prstGeom prst="rect">
                      <a:avLst/>
                    </a:prstGeom>
                  </pic:spPr>
                </pic:pic>
              </a:graphicData>
            </a:graphic>
          </wp:inline>
        </w:drawing>
      </w:r>
    </w:p>
    <w:p w14:paraId="20DD3306" w14:textId="60FB1FAE" w:rsidR="008D6CC6" w:rsidRDefault="008D6CC6"/>
    <w:p w14:paraId="1CFB4063" w14:textId="07C8AE17" w:rsidR="008D6CC6" w:rsidRDefault="00D0215E" w:rsidP="00195B3A">
      <w:pPr>
        <w:pStyle w:val="2"/>
        <w:rPr>
          <w:shd w:val="clear" w:color="auto" w:fill="FFFFFF"/>
        </w:rPr>
      </w:pPr>
      <w:r>
        <w:rPr>
          <w:shd w:val="clear" w:color="auto" w:fill="FFFFFF"/>
        </w:rPr>
        <w:t>按来源</w:t>
      </w:r>
    </w:p>
    <w:p w14:paraId="38CB6067" w14:textId="50E8BC9D" w:rsidR="00195B3A" w:rsidRPr="00195B3A" w:rsidRDefault="00195B3A" w:rsidP="00B32F8B">
      <w:pPr>
        <w:pStyle w:val="3"/>
        <w:rPr>
          <w:rFonts w:hint="eastAsia"/>
        </w:rPr>
      </w:pPr>
      <w:proofErr w:type="spellStart"/>
      <w:r>
        <w:t>J</w:t>
      </w:r>
      <w:r>
        <w:rPr>
          <w:rFonts w:hint="eastAsia"/>
        </w:rPr>
        <w:t>dk</w:t>
      </w:r>
      <w:proofErr w:type="spellEnd"/>
      <w:r>
        <w:rPr>
          <w:rFonts w:hint="eastAsia"/>
        </w:rPr>
        <w:t>自带注解</w:t>
      </w:r>
      <w:r w:rsidR="00B32F8B">
        <w:rPr>
          <w:rFonts w:hint="eastAsia"/>
        </w:rPr>
        <w:t>以及元注解</w:t>
      </w:r>
    </w:p>
    <w:p w14:paraId="510248B8" w14:textId="77777777" w:rsidR="00B32F8B" w:rsidRDefault="00137B63">
      <w:pPr>
        <w:rPr>
          <w:rFonts w:ascii="Comic Sans MS" w:hAnsi="Comic Sans MS"/>
          <w:color w:val="333333"/>
          <w:szCs w:val="21"/>
          <w:shd w:val="clear" w:color="auto" w:fill="FFFFFF"/>
        </w:rPr>
      </w:pPr>
      <w:r>
        <w:rPr>
          <w:rFonts w:ascii="Comic Sans MS" w:hAnsi="Comic Sans MS"/>
          <w:color w:val="333333"/>
          <w:szCs w:val="21"/>
          <w:shd w:val="clear" w:color="auto" w:fill="FFFFFF"/>
        </w:rPr>
        <w:t>1</w:t>
      </w:r>
      <w:r>
        <w:rPr>
          <w:rFonts w:ascii="Comic Sans MS" w:hAnsi="Comic Sans MS"/>
          <w:color w:val="333333"/>
          <w:szCs w:val="21"/>
          <w:shd w:val="clear" w:color="auto" w:fill="FFFFFF"/>
        </w:rPr>
        <w:t>：</w:t>
      </w:r>
      <w:r>
        <w:rPr>
          <w:rFonts w:ascii="Comic Sans MS" w:hAnsi="Comic Sans MS"/>
          <w:color w:val="333333"/>
          <w:szCs w:val="21"/>
          <w:shd w:val="clear" w:color="auto" w:fill="FFFFFF"/>
        </w:rPr>
        <w:t>JDK</w:t>
      </w:r>
      <w:r>
        <w:rPr>
          <w:rFonts w:ascii="Comic Sans MS" w:hAnsi="Comic Sans MS"/>
          <w:color w:val="333333"/>
          <w:szCs w:val="21"/>
          <w:shd w:val="clear" w:color="auto" w:fill="FFFFFF"/>
        </w:rPr>
        <w:t>自带的注解（</w:t>
      </w:r>
      <w:r>
        <w:rPr>
          <w:rFonts w:ascii="Comic Sans MS" w:hAnsi="Comic Sans MS"/>
          <w:color w:val="333333"/>
          <w:szCs w:val="21"/>
          <w:shd w:val="clear" w:color="auto" w:fill="FFFFFF"/>
        </w:rPr>
        <w:t>Java</w:t>
      </w:r>
      <w:r>
        <w:rPr>
          <w:rFonts w:ascii="Comic Sans MS" w:hAnsi="Comic Sans MS"/>
          <w:color w:val="333333"/>
          <w:szCs w:val="21"/>
          <w:shd w:val="clear" w:color="auto" w:fill="FFFFFF"/>
        </w:rPr>
        <w:t>目前只内置了三种标准注解：</w:t>
      </w:r>
      <w:r>
        <w:rPr>
          <w:rFonts w:ascii="Comic Sans MS" w:hAnsi="Comic Sans MS"/>
          <w:color w:val="333333"/>
          <w:szCs w:val="21"/>
          <w:shd w:val="clear" w:color="auto" w:fill="FFFFFF"/>
        </w:rPr>
        <w:t>@Override</w:t>
      </w:r>
      <w:r>
        <w:rPr>
          <w:rFonts w:ascii="Comic Sans MS" w:hAnsi="Comic Sans MS"/>
          <w:color w:val="333333"/>
          <w:szCs w:val="21"/>
          <w:shd w:val="clear" w:color="auto" w:fill="FFFFFF"/>
        </w:rPr>
        <w:t>、</w:t>
      </w:r>
      <w:r>
        <w:rPr>
          <w:rFonts w:ascii="Comic Sans MS" w:hAnsi="Comic Sans MS"/>
          <w:color w:val="333333"/>
          <w:szCs w:val="21"/>
          <w:shd w:val="clear" w:color="auto" w:fill="FFFFFF"/>
        </w:rPr>
        <w:t>@Deprecated</w:t>
      </w:r>
      <w:r>
        <w:rPr>
          <w:rFonts w:ascii="Comic Sans MS" w:hAnsi="Comic Sans MS"/>
          <w:color w:val="333333"/>
          <w:szCs w:val="21"/>
          <w:shd w:val="clear" w:color="auto" w:fill="FFFFFF"/>
        </w:rPr>
        <w:t>、</w:t>
      </w:r>
      <w:r>
        <w:rPr>
          <w:rFonts w:ascii="Comic Sans MS" w:hAnsi="Comic Sans MS"/>
          <w:color w:val="333333"/>
          <w:szCs w:val="21"/>
          <w:shd w:val="clear" w:color="auto" w:fill="FFFFFF"/>
        </w:rPr>
        <w:t>@</w:t>
      </w:r>
      <w:proofErr w:type="spellStart"/>
      <w:r>
        <w:rPr>
          <w:rFonts w:ascii="Comic Sans MS" w:hAnsi="Comic Sans MS"/>
          <w:color w:val="333333"/>
          <w:szCs w:val="21"/>
          <w:shd w:val="clear" w:color="auto" w:fill="FFFFFF"/>
        </w:rPr>
        <w:t>SuppressWarnings</w:t>
      </w:r>
      <w:proofErr w:type="spellEnd"/>
      <w:r>
        <w:rPr>
          <w:rFonts w:ascii="Comic Sans MS" w:hAnsi="Comic Sans MS"/>
          <w:color w:val="333333"/>
          <w:szCs w:val="21"/>
          <w:shd w:val="clear" w:color="auto" w:fill="FFFFFF"/>
        </w:rPr>
        <w:t>，以及四种元注解：</w:t>
      </w:r>
      <w:r>
        <w:rPr>
          <w:rFonts w:ascii="Comic Sans MS" w:hAnsi="Comic Sans MS"/>
          <w:color w:val="333333"/>
          <w:szCs w:val="21"/>
          <w:shd w:val="clear" w:color="auto" w:fill="FFFFFF"/>
        </w:rPr>
        <w:t>@Target</w:t>
      </w:r>
      <w:r>
        <w:rPr>
          <w:rFonts w:ascii="Comic Sans MS" w:hAnsi="Comic Sans MS"/>
          <w:color w:val="333333"/>
          <w:szCs w:val="21"/>
          <w:shd w:val="clear" w:color="auto" w:fill="FFFFFF"/>
        </w:rPr>
        <w:t>、</w:t>
      </w:r>
      <w:r>
        <w:rPr>
          <w:rFonts w:ascii="Comic Sans MS" w:hAnsi="Comic Sans MS"/>
          <w:color w:val="333333"/>
          <w:szCs w:val="21"/>
          <w:shd w:val="clear" w:color="auto" w:fill="FFFFFF"/>
        </w:rPr>
        <w:t>@Retention</w:t>
      </w:r>
      <w:r>
        <w:rPr>
          <w:rFonts w:ascii="Comic Sans MS" w:hAnsi="Comic Sans MS"/>
          <w:color w:val="333333"/>
          <w:szCs w:val="21"/>
          <w:shd w:val="clear" w:color="auto" w:fill="FFFFFF"/>
        </w:rPr>
        <w:t>、</w:t>
      </w:r>
      <w:r>
        <w:rPr>
          <w:rFonts w:ascii="Comic Sans MS" w:hAnsi="Comic Sans MS"/>
          <w:color w:val="333333"/>
          <w:szCs w:val="21"/>
          <w:shd w:val="clear" w:color="auto" w:fill="FFFFFF"/>
        </w:rPr>
        <w:t>@Documented</w:t>
      </w:r>
      <w:r>
        <w:rPr>
          <w:rFonts w:ascii="Comic Sans MS" w:hAnsi="Comic Sans MS"/>
          <w:color w:val="333333"/>
          <w:szCs w:val="21"/>
          <w:shd w:val="clear" w:color="auto" w:fill="FFFFFF"/>
        </w:rPr>
        <w:t>、</w:t>
      </w:r>
      <w:r>
        <w:rPr>
          <w:rFonts w:ascii="Comic Sans MS" w:hAnsi="Comic Sans MS"/>
          <w:color w:val="333333"/>
          <w:szCs w:val="21"/>
          <w:shd w:val="clear" w:color="auto" w:fill="FFFFFF"/>
        </w:rPr>
        <w:t>@Inherited</w:t>
      </w:r>
      <w:r>
        <w:rPr>
          <w:rFonts w:ascii="Comic Sans MS" w:hAnsi="Comic Sans MS"/>
          <w:color w:val="333333"/>
          <w:szCs w:val="21"/>
          <w:shd w:val="clear" w:color="auto" w:fill="FFFFFF"/>
        </w:rPr>
        <w:t>）</w:t>
      </w:r>
    </w:p>
    <w:p w14:paraId="553A2FFE" w14:textId="77777777" w:rsidR="00B32F8B" w:rsidRDefault="00B32F8B" w:rsidP="00B32F8B">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 xml:space="preserve">@Override </w:t>
      </w:r>
      <w:r>
        <w:rPr>
          <w:rFonts w:ascii="Comic Sans MS" w:hAnsi="Comic Sans MS"/>
          <w:color w:val="333333"/>
          <w:sz w:val="21"/>
          <w:szCs w:val="21"/>
        </w:rPr>
        <w:t>表示覆盖或</w:t>
      </w:r>
      <w:proofErr w:type="gramStart"/>
      <w:r>
        <w:rPr>
          <w:rFonts w:ascii="Comic Sans MS" w:hAnsi="Comic Sans MS"/>
          <w:color w:val="333333"/>
          <w:sz w:val="21"/>
          <w:szCs w:val="21"/>
        </w:rPr>
        <w:t>重写父类的</w:t>
      </w:r>
      <w:proofErr w:type="gramEnd"/>
      <w:r>
        <w:rPr>
          <w:rFonts w:ascii="Comic Sans MS" w:hAnsi="Comic Sans MS"/>
          <w:color w:val="333333"/>
          <w:sz w:val="21"/>
          <w:szCs w:val="21"/>
        </w:rPr>
        <w:t>方法；</w:t>
      </w:r>
    </w:p>
    <w:p w14:paraId="345015B1" w14:textId="77777777" w:rsidR="00B32F8B" w:rsidRDefault="00B32F8B" w:rsidP="00B32F8B">
      <w:pPr>
        <w:pStyle w:val="a3"/>
        <w:shd w:val="clear" w:color="auto" w:fill="FFFFFF"/>
        <w:spacing w:before="0" w:beforeAutospacing="0" w:after="0" w:afterAutospacing="0"/>
        <w:rPr>
          <w:rFonts w:ascii="Comic Sans MS" w:hAnsi="Comic Sans MS"/>
          <w:color w:val="333333"/>
          <w:sz w:val="21"/>
          <w:szCs w:val="21"/>
        </w:rPr>
      </w:pPr>
      <w:r>
        <w:rPr>
          <w:rFonts w:ascii="Comic Sans MS" w:hAnsi="Comic Sans MS"/>
          <w:color w:val="333333"/>
          <w:sz w:val="21"/>
          <w:szCs w:val="21"/>
        </w:rPr>
        <w:t xml:space="preserve">@Deprecated </w:t>
      </w:r>
      <w:r>
        <w:rPr>
          <w:rFonts w:ascii="Comic Sans MS" w:hAnsi="Comic Sans MS"/>
          <w:color w:val="333333"/>
          <w:sz w:val="21"/>
          <w:szCs w:val="21"/>
        </w:rPr>
        <w:t>表示该方法已经过时了。（</w:t>
      </w:r>
      <w:proofErr w:type="gramStart"/>
      <w:r>
        <w:rPr>
          <w:rStyle w:val="a4"/>
          <w:rFonts w:ascii="Comic Sans MS" w:hAnsi="Comic Sans MS"/>
          <w:color w:val="333333"/>
          <w:sz w:val="21"/>
          <w:szCs w:val="21"/>
        </w:rPr>
        <w:t>当方法</w:t>
      </w:r>
      <w:proofErr w:type="gramEnd"/>
      <w:r>
        <w:rPr>
          <w:rStyle w:val="a4"/>
          <w:rFonts w:ascii="Comic Sans MS" w:hAnsi="Comic Sans MS"/>
          <w:color w:val="333333"/>
          <w:sz w:val="21"/>
          <w:szCs w:val="21"/>
        </w:rPr>
        <w:t>或是类上面有</w:t>
      </w:r>
      <w:r>
        <w:rPr>
          <w:rStyle w:val="a4"/>
          <w:rFonts w:ascii="Comic Sans MS" w:hAnsi="Comic Sans MS"/>
          <w:color w:val="333333"/>
          <w:sz w:val="21"/>
          <w:szCs w:val="21"/>
        </w:rPr>
        <w:t>@Deprecated</w:t>
      </w:r>
      <w:r>
        <w:rPr>
          <w:rStyle w:val="a4"/>
          <w:rFonts w:ascii="Comic Sans MS" w:hAnsi="Comic Sans MS"/>
          <w:color w:val="333333"/>
          <w:sz w:val="21"/>
          <w:szCs w:val="21"/>
        </w:rPr>
        <w:t>注解时，说明该方法</w:t>
      </w:r>
      <w:proofErr w:type="gramStart"/>
      <w:r>
        <w:rPr>
          <w:rStyle w:val="a4"/>
          <w:rFonts w:ascii="Comic Sans MS" w:hAnsi="Comic Sans MS"/>
          <w:color w:val="333333"/>
          <w:sz w:val="21"/>
          <w:szCs w:val="21"/>
        </w:rPr>
        <w:t>或是类都已经</w:t>
      </w:r>
      <w:proofErr w:type="gramEnd"/>
      <w:r>
        <w:rPr>
          <w:rStyle w:val="a4"/>
          <w:rFonts w:ascii="Comic Sans MS" w:hAnsi="Comic Sans MS"/>
          <w:color w:val="333333"/>
          <w:sz w:val="21"/>
          <w:szCs w:val="21"/>
        </w:rPr>
        <w:t>过期不能再用，但不影响以前项目使用，提醒你新替代待的方法或是类。如果程序员不小心使用了它的元素</w:t>
      </w:r>
      <w:r>
        <w:rPr>
          <w:rStyle w:val="a4"/>
          <w:rFonts w:ascii="Comic Sans MS" w:hAnsi="Comic Sans MS"/>
          <w:color w:val="333333"/>
          <w:sz w:val="21"/>
          <w:szCs w:val="21"/>
        </w:rPr>
        <w:t>,</w:t>
      </w:r>
      <w:r>
        <w:rPr>
          <w:rStyle w:val="a4"/>
          <w:rFonts w:ascii="Comic Sans MS" w:hAnsi="Comic Sans MS"/>
          <w:color w:val="333333"/>
          <w:sz w:val="21"/>
          <w:szCs w:val="21"/>
        </w:rPr>
        <w:t>那么编译器会发出警告信息。</w:t>
      </w:r>
      <w:r>
        <w:rPr>
          <w:rFonts w:ascii="Comic Sans MS" w:hAnsi="Comic Sans MS"/>
          <w:color w:val="333333"/>
          <w:sz w:val="21"/>
          <w:szCs w:val="21"/>
        </w:rPr>
        <w:t>）</w:t>
      </w:r>
    </w:p>
    <w:p w14:paraId="7F5CE8C9" w14:textId="77777777" w:rsidR="00B32F8B" w:rsidRDefault="00B32F8B" w:rsidP="00B32F8B">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w:t>
      </w:r>
      <w:proofErr w:type="spellStart"/>
      <w:r>
        <w:rPr>
          <w:rFonts w:ascii="Comic Sans MS" w:hAnsi="Comic Sans MS"/>
          <w:color w:val="333333"/>
          <w:sz w:val="21"/>
          <w:szCs w:val="21"/>
        </w:rPr>
        <w:t>SuppressWarnings</w:t>
      </w:r>
      <w:proofErr w:type="spellEnd"/>
      <w:r>
        <w:rPr>
          <w:rFonts w:ascii="Comic Sans MS" w:hAnsi="Comic Sans MS"/>
          <w:color w:val="333333"/>
          <w:sz w:val="21"/>
          <w:szCs w:val="21"/>
        </w:rPr>
        <w:t xml:space="preserve"> </w:t>
      </w:r>
      <w:r>
        <w:rPr>
          <w:rFonts w:ascii="Comic Sans MS" w:hAnsi="Comic Sans MS"/>
          <w:color w:val="333333"/>
          <w:sz w:val="21"/>
          <w:szCs w:val="21"/>
        </w:rPr>
        <w:t>表示忽略指定警告，比如</w:t>
      </w:r>
      <w:r>
        <w:rPr>
          <w:rFonts w:ascii="Comic Sans MS" w:hAnsi="Comic Sans MS"/>
          <w:color w:val="333333"/>
          <w:sz w:val="21"/>
          <w:szCs w:val="21"/>
        </w:rPr>
        <w:t>@</w:t>
      </w:r>
      <w:proofErr w:type="spellStart"/>
      <w:r>
        <w:rPr>
          <w:rFonts w:ascii="Comic Sans MS" w:hAnsi="Comic Sans MS"/>
          <w:color w:val="333333"/>
          <w:sz w:val="21"/>
          <w:szCs w:val="21"/>
        </w:rPr>
        <w:t>Suppvisewarnings</w:t>
      </w:r>
      <w:proofErr w:type="spellEnd"/>
      <w:r>
        <w:rPr>
          <w:rFonts w:ascii="Comic Sans MS" w:hAnsi="Comic Sans MS"/>
          <w:color w:val="333333"/>
          <w:sz w:val="21"/>
          <w:szCs w:val="21"/>
        </w:rPr>
        <w:t>("Deprecation")</w:t>
      </w:r>
    </w:p>
    <w:p w14:paraId="7DFE4AA5" w14:textId="5EE0374E" w:rsidR="00B32F8B" w:rsidRDefault="00B32F8B">
      <w:pPr>
        <w:rPr>
          <w:rFonts w:ascii="Comic Sans MS" w:hAnsi="Comic Sans MS"/>
          <w:color w:val="333333"/>
          <w:szCs w:val="21"/>
        </w:rPr>
      </w:pPr>
      <w:r>
        <w:rPr>
          <w:noProof/>
        </w:rPr>
        <w:drawing>
          <wp:inline distT="0" distB="0" distL="0" distR="0" wp14:anchorId="5AB684E0" wp14:editId="7888C5F5">
            <wp:extent cx="5274310" cy="1252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2220"/>
                    </a:xfrm>
                    <a:prstGeom prst="rect">
                      <a:avLst/>
                    </a:prstGeom>
                  </pic:spPr>
                </pic:pic>
              </a:graphicData>
            </a:graphic>
          </wp:inline>
        </w:drawing>
      </w:r>
    </w:p>
    <w:p w14:paraId="1BE501DE" w14:textId="3B8566BC" w:rsidR="00B32F8B" w:rsidRDefault="00B32F8B">
      <w:pPr>
        <w:rPr>
          <w:rFonts w:ascii="Comic Sans MS" w:hAnsi="Comic Sans MS"/>
          <w:color w:val="333333"/>
          <w:szCs w:val="21"/>
        </w:rPr>
      </w:pPr>
    </w:p>
    <w:p w14:paraId="07C2FFE9" w14:textId="77777777" w:rsidR="00B32F8B" w:rsidRPr="00B32F8B" w:rsidRDefault="00B32F8B">
      <w:pPr>
        <w:rPr>
          <w:rFonts w:ascii="Comic Sans MS" w:hAnsi="Comic Sans MS" w:hint="eastAsia"/>
          <w:color w:val="333333"/>
          <w:szCs w:val="21"/>
        </w:rPr>
      </w:pPr>
    </w:p>
    <w:p w14:paraId="173DD305" w14:textId="4C924CBB" w:rsidR="00B32F8B" w:rsidRDefault="00B32F8B" w:rsidP="00B32F8B">
      <w:pPr>
        <w:pStyle w:val="3"/>
      </w:pPr>
      <w:r w:rsidRPr="005F6567">
        <w:rPr>
          <w:rFonts w:hint="eastAsia"/>
        </w:rPr>
        <w:t>第三方注解</w:t>
      </w:r>
    </w:p>
    <w:p w14:paraId="23966F43" w14:textId="2727D599" w:rsidR="00B32F8B" w:rsidRPr="00B32F8B" w:rsidRDefault="00B32F8B" w:rsidP="00B32F8B">
      <w:pPr>
        <w:rPr>
          <w:rFonts w:ascii="Comic Sans MS" w:hAnsi="Comic Sans MS" w:hint="eastAsia"/>
          <w:color w:val="333333"/>
          <w:szCs w:val="21"/>
          <w:shd w:val="clear" w:color="auto" w:fill="FFFFFF"/>
        </w:rPr>
      </w:pPr>
      <w:r>
        <w:rPr>
          <w:rFonts w:ascii="Comic Sans MS" w:hAnsi="Comic Sans MS"/>
          <w:color w:val="333333"/>
          <w:szCs w:val="21"/>
          <w:shd w:val="clear" w:color="auto" w:fill="FFFFFF"/>
        </w:rPr>
        <w:t>2</w:t>
      </w:r>
      <w:r>
        <w:rPr>
          <w:rFonts w:ascii="Comic Sans MS" w:hAnsi="Comic Sans MS"/>
          <w:color w:val="333333"/>
          <w:szCs w:val="21"/>
          <w:shd w:val="clear" w:color="auto" w:fill="FFFFFF"/>
        </w:rPr>
        <w:t>：第三方的注解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这一类注解是我们接触最多和作用最大的一类</w:t>
      </w:r>
    </w:p>
    <w:p w14:paraId="39D529CE" w14:textId="77777777" w:rsidR="00B32F8B" w:rsidRDefault="00B32F8B" w:rsidP="00B32F8B">
      <w:r>
        <w:rPr>
          <w:noProof/>
        </w:rPr>
        <w:drawing>
          <wp:inline distT="0" distB="0" distL="0" distR="0" wp14:anchorId="41B18626" wp14:editId="52743021">
            <wp:extent cx="5274310" cy="1252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2220"/>
                    </a:xfrm>
                    <a:prstGeom prst="rect">
                      <a:avLst/>
                    </a:prstGeom>
                  </pic:spPr>
                </pic:pic>
              </a:graphicData>
            </a:graphic>
          </wp:inline>
        </w:drawing>
      </w:r>
    </w:p>
    <w:p w14:paraId="6E4E8466" w14:textId="77777777" w:rsidR="00B32F8B" w:rsidRDefault="00B32F8B">
      <w:pPr>
        <w:rPr>
          <w:rFonts w:ascii="Comic Sans MS" w:hAnsi="Comic Sans MS"/>
          <w:color w:val="333333"/>
          <w:szCs w:val="21"/>
        </w:rPr>
      </w:pPr>
    </w:p>
    <w:p w14:paraId="7DF70008" w14:textId="52CF86B9" w:rsidR="00B32F8B" w:rsidRDefault="00B32F8B" w:rsidP="00B32F8B">
      <w:pPr>
        <w:pStyle w:val="3"/>
        <w:rPr>
          <w:rFonts w:hint="eastAsia"/>
        </w:rPr>
      </w:pPr>
      <w:r>
        <w:rPr>
          <w:rFonts w:hint="eastAsia"/>
        </w:rPr>
        <w:lastRenderedPageBreak/>
        <w:t>自定义注解</w:t>
      </w:r>
    </w:p>
    <w:p w14:paraId="0C300C40" w14:textId="7EE3A61A" w:rsidR="008D6CC6" w:rsidRDefault="00137B63">
      <w:r>
        <w:rPr>
          <w:rFonts w:ascii="Comic Sans MS" w:hAnsi="Comic Sans MS"/>
          <w:color w:val="333333"/>
          <w:szCs w:val="21"/>
          <w:shd w:val="clear" w:color="auto" w:fill="FFFFFF"/>
        </w:rPr>
        <w:t>3</w:t>
      </w:r>
      <w:r>
        <w:rPr>
          <w:rFonts w:ascii="Comic Sans MS" w:hAnsi="Comic Sans MS"/>
          <w:color w:val="333333"/>
          <w:szCs w:val="21"/>
          <w:shd w:val="clear" w:color="auto" w:fill="FFFFFF"/>
        </w:rPr>
        <w:t>：自定义注解</w:t>
      </w:r>
      <w:r>
        <w:rPr>
          <w:rFonts w:ascii="Comic Sans MS" w:hAnsi="Comic Sans MS"/>
          <w:color w:val="333333"/>
          <w:szCs w:val="21"/>
          <w:shd w:val="clear" w:color="auto" w:fill="FFFFFF"/>
        </w:rPr>
        <w:t>——</w:t>
      </w:r>
      <w:r>
        <w:rPr>
          <w:rFonts w:ascii="Comic Sans MS" w:hAnsi="Comic Sans MS"/>
          <w:color w:val="333333"/>
          <w:szCs w:val="21"/>
          <w:shd w:val="clear" w:color="auto" w:fill="FFFFFF"/>
        </w:rPr>
        <w:t>也可以看作是我们编写的注解，其他的都是他人编写注解</w:t>
      </w:r>
    </w:p>
    <w:p w14:paraId="747D55C1" w14:textId="3C86AAEC" w:rsidR="00D0215E" w:rsidRDefault="00D0215E"/>
    <w:p w14:paraId="4C673A5D" w14:textId="0EFC8F8C" w:rsidR="00360D4F" w:rsidRDefault="00457FDC" w:rsidP="00457FDC">
      <w:pPr>
        <w:pStyle w:val="1"/>
      </w:pPr>
      <w:r>
        <w:rPr>
          <w:rFonts w:hint="eastAsia"/>
        </w:rPr>
        <w:t>元注解</w:t>
      </w:r>
    </w:p>
    <w:p w14:paraId="456499AE" w14:textId="4DA5D023" w:rsidR="00457FDC" w:rsidRDefault="004F296B" w:rsidP="004F296B">
      <w:pPr>
        <w:pStyle w:val="2"/>
      </w:pPr>
      <w:r>
        <w:rPr>
          <w:rFonts w:hint="eastAsia"/>
        </w:rPr>
        <w:t>元注解语法要求</w:t>
      </w:r>
    </w:p>
    <w:p w14:paraId="0D996542" w14:textId="3ECC3412" w:rsidR="004F296B" w:rsidRDefault="005739F8">
      <w:r>
        <w:rPr>
          <w:noProof/>
        </w:rPr>
        <w:drawing>
          <wp:inline distT="0" distB="0" distL="0" distR="0" wp14:anchorId="3AF66B6F" wp14:editId="1A845373">
            <wp:extent cx="39243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2438400"/>
                    </a:xfrm>
                    <a:prstGeom prst="rect">
                      <a:avLst/>
                    </a:prstGeom>
                  </pic:spPr>
                </pic:pic>
              </a:graphicData>
            </a:graphic>
          </wp:inline>
        </w:drawing>
      </w:r>
    </w:p>
    <w:p w14:paraId="14C41B8F" w14:textId="61821940" w:rsidR="004F296B" w:rsidRDefault="004F296B"/>
    <w:p w14:paraId="570F881C" w14:textId="1C4ABF71" w:rsidR="005739F8" w:rsidRDefault="005739F8" w:rsidP="005739F8">
      <w:pPr>
        <w:pStyle w:val="2"/>
        <w:rPr>
          <w:rFonts w:hint="eastAsia"/>
        </w:rPr>
      </w:pPr>
      <w:r>
        <w:rPr>
          <w:rFonts w:hint="eastAsia"/>
        </w:rPr>
        <w:t>四个元注解</w:t>
      </w:r>
    </w:p>
    <w:p w14:paraId="29321443" w14:textId="34518AC9" w:rsidR="00457FDC" w:rsidRDefault="005739F8" w:rsidP="005739F8">
      <w:pPr>
        <w:pStyle w:val="3"/>
      </w:pPr>
      <w:r>
        <w:rPr>
          <w:rStyle w:val="a5"/>
          <w:rFonts w:ascii="Comic Sans MS" w:hAnsi="Comic Sans MS"/>
          <w:color w:val="333333"/>
          <w:sz w:val="21"/>
          <w:szCs w:val="21"/>
          <w:shd w:val="clear" w:color="auto" w:fill="FFFFFF"/>
        </w:rPr>
        <w:t>@Target</w:t>
      </w:r>
    </w:p>
    <w:p w14:paraId="31E25E6B" w14:textId="77777777" w:rsidR="0005124F" w:rsidRDefault="0005124F" w:rsidP="0005124F">
      <w:pPr>
        <w:pStyle w:val="a3"/>
        <w:shd w:val="clear" w:color="auto" w:fill="FFFFFF"/>
        <w:spacing w:before="0" w:beforeAutospacing="0" w:after="0" w:afterAutospacing="0"/>
        <w:rPr>
          <w:rFonts w:ascii="Comic Sans MS" w:hAnsi="Comic Sans MS"/>
          <w:color w:val="333333"/>
          <w:sz w:val="21"/>
          <w:szCs w:val="21"/>
        </w:rPr>
      </w:pPr>
      <w:r>
        <w:rPr>
          <w:rStyle w:val="a5"/>
          <w:rFonts w:ascii="Comic Sans MS" w:hAnsi="Comic Sans MS"/>
          <w:color w:val="333333"/>
          <w:sz w:val="21"/>
          <w:szCs w:val="21"/>
        </w:rPr>
        <w:t xml:space="preserve">@Target </w:t>
      </w:r>
      <w:r>
        <w:rPr>
          <w:rStyle w:val="a5"/>
          <w:rFonts w:ascii="Comic Sans MS" w:hAnsi="Comic Sans MS"/>
          <w:color w:val="333333"/>
          <w:sz w:val="21"/>
          <w:szCs w:val="21"/>
        </w:rPr>
        <w:t>是注解的作用域</w:t>
      </w:r>
      <w:r>
        <w:rPr>
          <w:rStyle w:val="a5"/>
          <w:rFonts w:ascii="Comic Sans MS" w:hAnsi="Comic Sans MS"/>
          <w:color w:val="333333"/>
          <w:sz w:val="21"/>
          <w:szCs w:val="21"/>
        </w:rPr>
        <w:t> </w:t>
      </w:r>
      <w:r>
        <w:rPr>
          <w:rFonts w:ascii="Comic Sans MS" w:hAnsi="Comic Sans MS"/>
          <w:color w:val="333333"/>
          <w:sz w:val="21"/>
          <w:szCs w:val="21"/>
        </w:rPr>
        <w:t>：表示该注解可以用于一个类中的那些属性及方法上，如果作用域类型有多个用英文逗号分隔</w:t>
      </w:r>
    </w:p>
    <w:p w14:paraId="544CFE4B" w14:textId="77777777" w:rsidR="0005124F" w:rsidRDefault="0005124F" w:rsidP="0005124F">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下面是注解的作用域的列表：</w:t>
      </w:r>
    </w:p>
    <w:p w14:paraId="146688FE" w14:textId="4322F932" w:rsidR="00457FDC" w:rsidRDefault="0005124F">
      <w:r>
        <w:rPr>
          <w:noProof/>
        </w:rPr>
        <w:lastRenderedPageBreak/>
        <w:drawing>
          <wp:inline distT="0" distB="0" distL="0" distR="0" wp14:anchorId="3BF5508E" wp14:editId="78DDB4A9">
            <wp:extent cx="4410075" cy="1447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447800"/>
                    </a:xfrm>
                    <a:prstGeom prst="rect">
                      <a:avLst/>
                    </a:prstGeom>
                    <a:noFill/>
                    <a:ln>
                      <a:noFill/>
                    </a:ln>
                  </pic:spPr>
                </pic:pic>
              </a:graphicData>
            </a:graphic>
          </wp:inline>
        </w:drawing>
      </w:r>
    </w:p>
    <w:p w14:paraId="2FBED519" w14:textId="4701E311" w:rsidR="0005124F" w:rsidRDefault="0005124F"/>
    <w:p w14:paraId="2E70EBDA" w14:textId="3D14DA85" w:rsidR="0005124F" w:rsidRPr="0005124F" w:rsidRDefault="0005124F" w:rsidP="0005124F">
      <w:pPr>
        <w:pStyle w:val="3"/>
        <w:rPr>
          <w:rFonts w:hint="eastAsia"/>
        </w:rPr>
      </w:pPr>
      <w:r w:rsidRPr="0005124F">
        <w:t>@Retention</w:t>
      </w:r>
    </w:p>
    <w:p w14:paraId="334A4F60" w14:textId="44DF387E" w:rsidR="00457FDC" w:rsidRDefault="0005124F">
      <w:r w:rsidRPr="0005124F">
        <w:t>@Retention：表示该注解的生命周期</w:t>
      </w:r>
      <w:proofErr w:type="gramStart"/>
      <w:r w:rsidRPr="0005124F">
        <w:t>注解按</w:t>
      </w:r>
      <w:proofErr w:type="gramEnd"/>
      <w:r w:rsidRPr="0005124F">
        <w:t>声明周期有个分类：</w:t>
      </w:r>
    </w:p>
    <w:p w14:paraId="74BA3388" w14:textId="3198A3C2" w:rsidR="0005124F" w:rsidRDefault="00F61D8C">
      <w:r>
        <w:rPr>
          <w:noProof/>
        </w:rPr>
        <w:drawing>
          <wp:inline distT="0" distB="0" distL="0" distR="0" wp14:anchorId="5F6E7060" wp14:editId="7EF90097">
            <wp:extent cx="3943350" cy="1352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52550"/>
                    </a:xfrm>
                    <a:prstGeom prst="rect">
                      <a:avLst/>
                    </a:prstGeom>
                    <a:noFill/>
                    <a:ln>
                      <a:noFill/>
                    </a:ln>
                  </pic:spPr>
                </pic:pic>
              </a:graphicData>
            </a:graphic>
          </wp:inline>
        </w:drawing>
      </w:r>
    </w:p>
    <w:p w14:paraId="12F1381D" w14:textId="5D0E1D8B" w:rsidR="0005124F" w:rsidRDefault="0005124F"/>
    <w:p w14:paraId="019037B7" w14:textId="14B60F45" w:rsidR="00C95828" w:rsidRDefault="00C95828" w:rsidP="00C95828">
      <w:pPr>
        <w:pStyle w:val="3"/>
        <w:rPr>
          <w:rFonts w:hint="eastAsia"/>
        </w:rPr>
      </w:pPr>
      <w:r>
        <w:rPr>
          <w:rStyle w:val="a5"/>
          <w:rFonts w:ascii="Comic Sans MS" w:hAnsi="Comic Sans MS"/>
          <w:color w:val="333333"/>
          <w:sz w:val="21"/>
          <w:szCs w:val="21"/>
        </w:rPr>
        <w:t>@Inherited</w:t>
      </w:r>
    </w:p>
    <w:p w14:paraId="434942EA" w14:textId="423F571B" w:rsidR="00F61D8C" w:rsidRDefault="00F61D8C" w:rsidP="00F61D8C">
      <w:pPr>
        <w:pStyle w:val="a3"/>
        <w:shd w:val="clear" w:color="auto" w:fill="FFFFFF"/>
        <w:spacing w:before="0" w:beforeAutospacing="0" w:after="0" w:afterAutospacing="0"/>
        <w:rPr>
          <w:rFonts w:ascii="Comic Sans MS" w:hAnsi="Comic Sans MS"/>
          <w:color w:val="333333"/>
          <w:sz w:val="21"/>
          <w:szCs w:val="21"/>
        </w:rPr>
      </w:pPr>
      <w:r>
        <w:rPr>
          <w:rStyle w:val="a5"/>
          <w:rFonts w:ascii="Comic Sans MS" w:hAnsi="Comic Sans MS"/>
          <w:color w:val="333333"/>
          <w:sz w:val="21"/>
          <w:szCs w:val="21"/>
        </w:rPr>
        <w:t>@Inherited:</w:t>
      </w:r>
      <w:r>
        <w:rPr>
          <w:rStyle w:val="a5"/>
          <w:rFonts w:ascii="Comic Sans MS" w:hAnsi="Comic Sans MS"/>
          <w:color w:val="333333"/>
          <w:sz w:val="21"/>
          <w:szCs w:val="21"/>
        </w:rPr>
        <w:t>此注解是标识性的元注解</w:t>
      </w:r>
      <w:r>
        <w:rPr>
          <w:rFonts w:ascii="Comic Sans MS" w:hAnsi="Comic Sans MS"/>
          <w:color w:val="333333"/>
          <w:sz w:val="21"/>
          <w:szCs w:val="21"/>
        </w:rPr>
        <w:t>，表示当前注解可以由子注解来继承</w:t>
      </w:r>
    </w:p>
    <w:p w14:paraId="12FD7BDB" w14:textId="21853A41" w:rsidR="00F61D8C" w:rsidRDefault="00F61D8C" w:rsidP="00F61D8C">
      <w:pPr>
        <w:pStyle w:val="a3"/>
        <w:shd w:val="clear" w:color="auto" w:fill="FFFFFF"/>
        <w:spacing w:before="0" w:beforeAutospacing="0" w:after="0" w:afterAutospacing="0"/>
        <w:rPr>
          <w:rFonts w:ascii="Comic Sans MS" w:hAnsi="Comic Sans MS"/>
          <w:color w:val="333333"/>
          <w:sz w:val="21"/>
          <w:szCs w:val="21"/>
        </w:rPr>
      </w:pPr>
    </w:p>
    <w:p w14:paraId="0F18A436" w14:textId="1C146A63" w:rsidR="00F61D8C" w:rsidRDefault="00C95828" w:rsidP="00C95828">
      <w:pPr>
        <w:pStyle w:val="3"/>
        <w:rPr>
          <w:rFonts w:hint="eastAsia"/>
        </w:rPr>
      </w:pPr>
      <w:r>
        <w:rPr>
          <w:rStyle w:val="a5"/>
          <w:rFonts w:ascii="Comic Sans MS" w:hAnsi="Comic Sans MS"/>
          <w:color w:val="333333"/>
          <w:sz w:val="21"/>
          <w:szCs w:val="21"/>
        </w:rPr>
        <w:t>@Documented</w:t>
      </w:r>
    </w:p>
    <w:p w14:paraId="6C98F015" w14:textId="77777777" w:rsidR="00F61D8C" w:rsidRDefault="00F61D8C" w:rsidP="00F61D8C">
      <w:pPr>
        <w:pStyle w:val="a3"/>
        <w:shd w:val="clear" w:color="auto" w:fill="FFFFFF"/>
        <w:spacing w:before="0" w:beforeAutospacing="0" w:after="0" w:afterAutospacing="0"/>
        <w:rPr>
          <w:rFonts w:ascii="Comic Sans MS" w:hAnsi="Comic Sans MS"/>
          <w:color w:val="333333"/>
          <w:sz w:val="21"/>
          <w:szCs w:val="21"/>
        </w:rPr>
      </w:pPr>
      <w:r>
        <w:rPr>
          <w:rStyle w:val="a5"/>
          <w:rFonts w:ascii="Comic Sans MS" w:hAnsi="Comic Sans MS"/>
          <w:color w:val="333333"/>
          <w:sz w:val="21"/>
          <w:szCs w:val="21"/>
        </w:rPr>
        <w:t>@Documented:</w:t>
      </w:r>
      <w:r>
        <w:rPr>
          <w:rStyle w:val="a5"/>
          <w:rFonts w:ascii="Comic Sans MS" w:hAnsi="Comic Sans MS"/>
          <w:color w:val="333333"/>
          <w:sz w:val="21"/>
          <w:szCs w:val="21"/>
        </w:rPr>
        <w:t>表示生成</w:t>
      </w:r>
      <w:proofErr w:type="spellStart"/>
      <w:r>
        <w:rPr>
          <w:rStyle w:val="a5"/>
          <w:rFonts w:ascii="Comic Sans MS" w:hAnsi="Comic Sans MS"/>
          <w:color w:val="333333"/>
          <w:sz w:val="21"/>
          <w:szCs w:val="21"/>
        </w:rPr>
        <w:t>javadoc</w:t>
      </w:r>
      <w:proofErr w:type="spellEnd"/>
      <w:r>
        <w:rPr>
          <w:rStyle w:val="a5"/>
          <w:rFonts w:ascii="Comic Sans MS" w:hAnsi="Comic Sans MS"/>
          <w:color w:val="333333"/>
          <w:sz w:val="21"/>
          <w:szCs w:val="21"/>
        </w:rPr>
        <w:t>的时候会包含注解</w:t>
      </w:r>
    </w:p>
    <w:p w14:paraId="6CADD895" w14:textId="645ACA15" w:rsidR="00F61D8C" w:rsidRPr="00F61D8C" w:rsidRDefault="00F61D8C"/>
    <w:p w14:paraId="0A076E82" w14:textId="5A2733C3" w:rsidR="00F61D8C" w:rsidRDefault="00F61D8C"/>
    <w:p w14:paraId="2CF9A512" w14:textId="77777777" w:rsidR="00F61D8C" w:rsidRDefault="00F61D8C">
      <w:pPr>
        <w:rPr>
          <w:rFonts w:hint="eastAsia"/>
        </w:rPr>
      </w:pPr>
    </w:p>
    <w:p w14:paraId="357BBBFF" w14:textId="66E7F2F6" w:rsidR="0005124F" w:rsidRDefault="0005124F"/>
    <w:p w14:paraId="6B60B296" w14:textId="77777777" w:rsidR="0005124F" w:rsidRDefault="0005124F">
      <w:pPr>
        <w:rPr>
          <w:rFonts w:hint="eastAsia"/>
        </w:rPr>
      </w:pPr>
    </w:p>
    <w:p w14:paraId="17D2B8CC" w14:textId="30E56ED6" w:rsidR="00D0215E" w:rsidRDefault="00137B63" w:rsidP="00137B63">
      <w:pPr>
        <w:pStyle w:val="1"/>
      </w:pPr>
      <w:r w:rsidRPr="00137B63">
        <w:rPr>
          <w:rFonts w:hint="eastAsia"/>
        </w:rPr>
        <w:lastRenderedPageBreak/>
        <w:t>自定义注解</w:t>
      </w:r>
    </w:p>
    <w:p w14:paraId="78604740" w14:textId="19629D5F" w:rsidR="00D0215E" w:rsidRDefault="006356DF" w:rsidP="006356DF">
      <w:pPr>
        <w:pStyle w:val="2"/>
      </w:pPr>
      <w:r w:rsidRPr="006356DF">
        <w:t>自定义注解的语法要求</w:t>
      </w:r>
    </w:p>
    <w:p w14:paraId="5EE5A06A" w14:textId="6862FDDE" w:rsidR="006356DF" w:rsidRDefault="00B40EAE">
      <w:r>
        <w:rPr>
          <w:noProof/>
        </w:rPr>
        <w:drawing>
          <wp:inline distT="0" distB="0" distL="0" distR="0" wp14:anchorId="0E69D675" wp14:editId="38E94759">
            <wp:extent cx="5274310" cy="17424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42440"/>
                    </a:xfrm>
                    <a:prstGeom prst="rect">
                      <a:avLst/>
                    </a:prstGeom>
                    <a:noFill/>
                    <a:ln>
                      <a:noFill/>
                    </a:ln>
                  </pic:spPr>
                </pic:pic>
              </a:graphicData>
            </a:graphic>
          </wp:inline>
        </w:drawing>
      </w:r>
    </w:p>
    <w:p w14:paraId="225E6E30" w14:textId="1BB5E0D6" w:rsidR="006356DF" w:rsidRDefault="006356DF"/>
    <w:p w14:paraId="2B7F2A77" w14:textId="43BC355F" w:rsidR="006356DF" w:rsidRDefault="00B40EAE" w:rsidP="00B40EAE">
      <w:pPr>
        <w:pStyle w:val="2"/>
      </w:pPr>
      <w:r w:rsidRPr="00B40EAE">
        <w:t>使用自定义注解</w:t>
      </w:r>
    </w:p>
    <w:p w14:paraId="5F2C1230" w14:textId="70E6BF17" w:rsidR="006356DF" w:rsidRDefault="00FF7A7A">
      <w:r>
        <w:rPr>
          <w:noProof/>
        </w:rPr>
        <w:drawing>
          <wp:inline distT="0" distB="0" distL="0" distR="0" wp14:anchorId="5F3DD542" wp14:editId="0CE5242D">
            <wp:extent cx="5274310" cy="16484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48460"/>
                    </a:xfrm>
                    <a:prstGeom prst="rect">
                      <a:avLst/>
                    </a:prstGeom>
                  </pic:spPr>
                </pic:pic>
              </a:graphicData>
            </a:graphic>
          </wp:inline>
        </w:drawing>
      </w:r>
    </w:p>
    <w:p w14:paraId="1E161D40" w14:textId="06B7BC15" w:rsidR="006356DF" w:rsidRDefault="00FF7A7A">
      <w:r>
        <w:rPr>
          <w:noProof/>
        </w:rPr>
        <w:drawing>
          <wp:inline distT="0" distB="0" distL="0" distR="0" wp14:anchorId="51B73091" wp14:editId="7BCF1AB1">
            <wp:extent cx="5095875" cy="3000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3000375"/>
                    </a:xfrm>
                    <a:prstGeom prst="rect">
                      <a:avLst/>
                    </a:prstGeom>
                  </pic:spPr>
                </pic:pic>
              </a:graphicData>
            </a:graphic>
          </wp:inline>
        </w:drawing>
      </w:r>
    </w:p>
    <w:p w14:paraId="26832FE8" w14:textId="77777777" w:rsidR="00FF7A7A" w:rsidRDefault="00FF7A7A" w:rsidP="00FF7A7A">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lastRenderedPageBreak/>
        <w:t>注解的定义看起来很像接口的定义，事实上，与其他任何</w:t>
      </w:r>
      <w:r>
        <w:rPr>
          <w:rFonts w:ascii="Comic Sans MS" w:hAnsi="Comic Sans MS"/>
          <w:color w:val="333333"/>
          <w:sz w:val="21"/>
          <w:szCs w:val="21"/>
        </w:rPr>
        <w:t>Java</w:t>
      </w:r>
      <w:r>
        <w:rPr>
          <w:rFonts w:ascii="Comic Sans MS" w:hAnsi="Comic Sans MS"/>
          <w:color w:val="333333"/>
          <w:sz w:val="21"/>
          <w:szCs w:val="21"/>
        </w:rPr>
        <w:t>接口一样，注解也将会编译成</w:t>
      </w:r>
      <w:r>
        <w:rPr>
          <w:rFonts w:ascii="Comic Sans MS" w:hAnsi="Comic Sans MS"/>
          <w:color w:val="333333"/>
          <w:sz w:val="21"/>
          <w:szCs w:val="21"/>
        </w:rPr>
        <w:t>class</w:t>
      </w:r>
      <w:r>
        <w:rPr>
          <w:rFonts w:ascii="Comic Sans MS" w:hAnsi="Comic Sans MS"/>
          <w:color w:val="333333"/>
          <w:sz w:val="21"/>
          <w:szCs w:val="21"/>
        </w:rPr>
        <w:t>文件。</w:t>
      </w:r>
    </w:p>
    <w:p w14:paraId="11D1AFB3" w14:textId="77777777" w:rsidR="00FF7A7A" w:rsidRDefault="00FF7A7A" w:rsidP="00FF7A7A">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定义注解时，会需要一些元注解（</w:t>
      </w:r>
      <w:r>
        <w:rPr>
          <w:rFonts w:ascii="Comic Sans MS" w:hAnsi="Comic Sans MS"/>
          <w:color w:val="333333"/>
          <w:sz w:val="21"/>
          <w:szCs w:val="21"/>
        </w:rPr>
        <w:t>meta-annotation</w:t>
      </w:r>
      <w:r>
        <w:rPr>
          <w:rFonts w:ascii="Comic Sans MS" w:hAnsi="Comic Sans MS"/>
          <w:color w:val="333333"/>
          <w:sz w:val="21"/>
          <w:szCs w:val="21"/>
        </w:rPr>
        <w:t>），如</w:t>
      </w:r>
      <w:r>
        <w:rPr>
          <w:rFonts w:ascii="Comic Sans MS" w:hAnsi="Comic Sans MS"/>
          <w:color w:val="333333"/>
          <w:sz w:val="21"/>
          <w:szCs w:val="21"/>
        </w:rPr>
        <w:t>@Target</w:t>
      </w:r>
      <w:r>
        <w:rPr>
          <w:rFonts w:ascii="Comic Sans MS" w:hAnsi="Comic Sans MS"/>
          <w:color w:val="333333"/>
          <w:sz w:val="21"/>
          <w:szCs w:val="21"/>
        </w:rPr>
        <w:t>和</w:t>
      </w:r>
      <w:r>
        <w:rPr>
          <w:rFonts w:ascii="Comic Sans MS" w:hAnsi="Comic Sans MS"/>
          <w:color w:val="333333"/>
          <w:sz w:val="21"/>
          <w:szCs w:val="21"/>
        </w:rPr>
        <w:t>@Retention</w:t>
      </w:r>
      <w:r>
        <w:rPr>
          <w:rFonts w:ascii="Comic Sans MS" w:hAnsi="Comic Sans MS"/>
          <w:color w:val="333333"/>
          <w:sz w:val="21"/>
          <w:szCs w:val="21"/>
        </w:rPr>
        <w:t>。</w:t>
      </w:r>
      <w:r>
        <w:rPr>
          <w:rFonts w:ascii="Comic Sans MS" w:hAnsi="Comic Sans MS"/>
          <w:color w:val="333333"/>
          <w:sz w:val="21"/>
          <w:szCs w:val="21"/>
        </w:rPr>
        <w:t>@Target</w:t>
      </w:r>
      <w:r>
        <w:rPr>
          <w:rFonts w:ascii="Comic Sans MS" w:hAnsi="Comic Sans MS"/>
          <w:color w:val="333333"/>
          <w:sz w:val="21"/>
          <w:szCs w:val="21"/>
        </w:rPr>
        <w:t>用来定义你的注解将用于什么地方（例如是一个方法或一个域）。</w:t>
      </w:r>
      <w:r>
        <w:rPr>
          <w:rFonts w:ascii="Comic Sans MS" w:hAnsi="Comic Sans MS"/>
          <w:color w:val="333333"/>
          <w:sz w:val="21"/>
          <w:szCs w:val="21"/>
        </w:rPr>
        <w:t>@Retention</w:t>
      </w:r>
      <w:r>
        <w:rPr>
          <w:rFonts w:ascii="Comic Sans MS" w:hAnsi="Comic Sans MS"/>
          <w:color w:val="333333"/>
          <w:sz w:val="21"/>
          <w:szCs w:val="21"/>
        </w:rPr>
        <w:t>用来定义该注解在哪一个级别可用，在源代码（</w:t>
      </w:r>
      <w:r>
        <w:rPr>
          <w:rFonts w:ascii="Comic Sans MS" w:hAnsi="Comic Sans MS"/>
          <w:color w:val="333333"/>
          <w:sz w:val="21"/>
          <w:szCs w:val="21"/>
        </w:rPr>
        <w:t>SOURCE</w:t>
      </w:r>
      <w:r>
        <w:rPr>
          <w:rFonts w:ascii="Comic Sans MS" w:hAnsi="Comic Sans MS"/>
          <w:color w:val="333333"/>
          <w:sz w:val="21"/>
          <w:szCs w:val="21"/>
        </w:rPr>
        <w:t>）、类文件中（</w:t>
      </w:r>
      <w:r>
        <w:rPr>
          <w:rFonts w:ascii="Comic Sans MS" w:hAnsi="Comic Sans MS"/>
          <w:color w:val="333333"/>
          <w:sz w:val="21"/>
          <w:szCs w:val="21"/>
        </w:rPr>
        <w:t>CLASS</w:t>
      </w:r>
      <w:r>
        <w:rPr>
          <w:rFonts w:ascii="Comic Sans MS" w:hAnsi="Comic Sans MS"/>
          <w:color w:val="333333"/>
          <w:sz w:val="21"/>
          <w:szCs w:val="21"/>
        </w:rPr>
        <w:t>）或者运行时（</w:t>
      </w:r>
      <w:r>
        <w:rPr>
          <w:rFonts w:ascii="Comic Sans MS" w:hAnsi="Comic Sans MS"/>
          <w:color w:val="333333"/>
          <w:sz w:val="21"/>
          <w:szCs w:val="21"/>
        </w:rPr>
        <w:t>RUNTIME</w:t>
      </w:r>
      <w:r>
        <w:rPr>
          <w:rFonts w:ascii="Comic Sans MS" w:hAnsi="Comic Sans MS"/>
          <w:color w:val="333333"/>
          <w:sz w:val="21"/>
          <w:szCs w:val="21"/>
        </w:rPr>
        <w:t>）。</w:t>
      </w:r>
    </w:p>
    <w:p w14:paraId="573FB586" w14:textId="4223CB9E" w:rsidR="006356DF" w:rsidRPr="00FF7A7A" w:rsidRDefault="006356DF"/>
    <w:p w14:paraId="7247427D" w14:textId="3523A54B" w:rsidR="006356DF" w:rsidRDefault="00FF7A7A" w:rsidP="00FF7A7A">
      <w:pPr>
        <w:pStyle w:val="2"/>
      </w:pPr>
      <w:r w:rsidRPr="00FF7A7A">
        <w:rPr>
          <w:rFonts w:hint="eastAsia"/>
        </w:rPr>
        <w:t>解析注解</w:t>
      </w:r>
    </w:p>
    <w:p w14:paraId="3D680D3C" w14:textId="516F9253" w:rsidR="006356DF" w:rsidRDefault="000A5FC6">
      <w:r>
        <w:rPr>
          <w:rFonts w:ascii="Comic Sans MS" w:hAnsi="Comic Sans MS"/>
          <w:color w:val="333333"/>
          <w:szCs w:val="21"/>
          <w:shd w:val="clear" w:color="auto" w:fill="FFFFFF"/>
        </w:rPr>
        <w:t>概念：通过反射获取类、函数或成员上</w:t>
      </w:r>
      <w:r>
        <w:rPr>
          <w:rFonts w:ascii="Comic Sans MS" w:hAnsi="Comic Sans MS"/>
          <w:color w:val="FF0000"/>
          <w:szCs w:val="21"/>
          <w:shd w:val="clear" w:color="auto" w:fill="FFFFFF"/>
        </w:rPr>
        <w:t>运行时</w:t>
      </w:r>
      <w:r>
        <w:rPr>
          <w:rFonts w:ascii="Comic Sans MS" w:hAnsi="Comic Sans MS"/>
          <w:color w:val="333333"/>
          <w:szCs w:val="21"/>
          <w:shd w:val="clear" w:color="auto" w:fill="FFFFFF"/>
        </w:rPr>
        <w:t>注解信息，从而实现动态控制程序运行的逻辑。</w:t>
      </w:r>
    </w:p>
    <w:p w14:paraId="6C7D210C" w14:textId="6BB85CF0" w:rsidR="006356DF" w:rsidRDefault="000A5FC6">
      <w:r>
        <w:rPr>
          <w:noProof/>
        </w:rPr>
        <w:drawing>
          <wp:inline distT="0" distB="0" distL="0" distR="0" wp14:anchorId="1AD2536F" wp14:editId="11D780B3">
            <wp:extent cx="4724400" cy="2819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819400"/>
                    </a:xfrm>
                    <a:prstGeom prst="rect">
                      <a:avLst/>
                    </a:prstGeom>
                  </pic:spPr>
                </pic:pic>
              </a:graphicData>
            </a:graphic>
          </wp:inline>
        </w:drawing>
      </w:r>
    </w:p>
    <w:p w14:paraId="7D8DBA9D" w14:textId="77777777" w:rsidR="000A5FC6" w:rsidRDefault="000A5FC6" w:rsidP="000A5FC6">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使用</w:t>
      </w:r>
      <w:proofErr w:type="spellStart"/>
      <w:r>
        <w:rPr>
          <w:rFonts w:ascii="Comic Sans MS" w:hAnsi="Comic Sans MS"/>
          <w:color w:val="333333"/>
          <w:sz w:val="21"/>
          <w:szCs w:val="21"/>
        </w:rPr>
        <w:t>forName</w:t>
      </w:r>
      <w:proofErr w:type="spellEnd"/>
      <w:r>
        <w:rPr>
          <w:rFonts w:ascii="Comic Sans MS" w:hAnsi="Comic Sans MS"/>
          <w:color w:val="333333"/>
          <w:sz w:val="21"/>
          <w:szCs w:val="21"/>
        </w:rPr>
        <w:t>()</w:t>
      </w:r>
      <w:r>
        <w:rPr>
          <w:rFonts w:ascii="Comic Sans MS" w:hAnsi="Comic Sans MS"/>
          <w:color w:val="333333"/>
          <w:sz w:val="21"/>
          <w:szCs w:val="21"/>
        </w:rPr>
        <w:t>方法加载类，并使用</w:t>
      </w:r>
      <w:proofErr w:type="spellStart"/>
      <w:r>
        <w:rPr>
          <w:rFonts w:ascii="Comic Sans MS" w:hAnsi="Comic Sans MS"/>
          <w:color w:val="333333"/>
          <w:sz w:val="21"/>
          <w:szCs w:val="21"/>
        </w:rPr>
        <w:t>getAnnotation</w:t>
      </w:r>
      <w:proofErr w:type="spellEnd"/>
      <w:r>
        <w:rPr>
          <w:rFonts w:ascii="Comic Sans MS" w:hAnsi="Comic Sans MS"/>
          <w:color w:val="333333"/>
          <w:sz w:val="21"/>
          <w:szCs w:val="21"/>
        </w:rPr>
        <w:t>(</w:t>
      </w:r>
      <w:proofErr w:type="spellStart"/>
      <w:r>
        <w:rPr>
          <w:rFonts w:ascii="Comic Sans MS" w:hAnsi="Comic Sans MS"/>
          <w:color w:val="333333"/>
          <w:sz w:val="21"/>
          <w:szCs w:val="21"/>
        </w:rPr>
        <w:t>Description.class</w:t>
      </w:r>
      <w:proofErr w:type="spellEnd"/>
      <w:r>
        <w:rPr>
          <w:rFonts w:ascii="Comic Sans MS" w:hAnsi="Comic Sans MS"/>
          <w:color w:val="333333"/>
          <w:sz w:val="21"/>
          <w:szCs w:val="21"/>
        </w:rPr>
        <w:t>)</w:t>
      </w:r>
      <w:r>
        <w:rPr>
          <w:rFonts w:ascii="Comic Sans MS" w:hAnsi="Comic Sans MS"/>
          <w:color w:val="333333"/>
          <w:sz w:val="21"/>
          <w:szCs w:val="21"/>
        </w:rPr>
        <w:t>检查该类是否带有</w:t>
      </w:r>
      <w:r>
        <w:rPr>
          <w:rFonts w:ascii="Comic Sans MS" w:hAnsi="Comic Sans MS"/>
          <w:color w:val="333333"/>
          <w:sz w:val="21"/>
          <w:szCs w:val="21"/>
        </w:rPr>
        <w:t>@Description</w:t>
      </w:r>
      <w:r>
        <w:rPr>
          <w:rFonts w:ascii="Comic Sans MS" w:hAnsi="Comic Sans MS"/>
          <w:color w:val="333333"/>
          <w:sz w:val="21"/>
          <w:szCs w:val="21"/>
        </w:rPr>
        <w:t>注解。</w:t>
      </w:r>
    </w:p>
    <w:p w14:paraId="413D25E7" w14:textId="77777777" w:rsidR="000A5FC6" w:rsidRDefault="000A5FC6" w:rsidP="000A5FC6">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注解的继承只能作用在类上，方法上的注解不会被继承，</w:t>
      </w:r>
      <w:r>
        <w:rPr>
          <w:rFonts w:ascii="Comic Sans MS" w:hAnsi="Comic Sans MS"/>
          <w:color w:val="333333"/>
          <w:sz w:val="21"/>
          <w:szCs w:val="21"/>
        </w:rPr>
        <w:t>Interface</w:t>
      </w:r>
      <w:r>
        <w:rPr>
          <w:rFonts w:ascii="Comic Sans MS" w:hAnsi="Comic Sans MS"/>
          <w:color w:val="333333"/>
          <w:sz w:val="21"/>
          <w:szCs w:val="21"/>
        </w:rPr>
        <w:t>中的所有注解不会被继承。</w:t>
      </w:r>
    </w:p>
    <w:p w14:paraId="4D7DEC7B" w14:textId="72E5FD40" w:rsidR="006356DF" w:rsidRPr="000A5FC6" w:rsidRDefault="006356DF"/>
    <w:p w14:paraId="7C3186E5" w14:textId="1310E8C5" w:rsidR="006356DF" w:rsidRDefault="006356DF"/>
    <w:p w14:paraId="0ABE7E80" w14:textId="77777777" w:rsidR="006356DF" w:rsidRDefault="006356DF">
      <w:pPr>
        <w:rPr>
          <w:rFonts w:hint="eastAsia"/>
        </w:rPr>
      </w:pPr>
    </w:p>
    <w:p w14:paraId="5CE83783" w14:textId="77777777" w:rsidR="00D0215E" w:rsidRDefault="00D0215E">
      <w:pPr>
        <w:rPr>
          <w:rFonts w:hint="eastAsia"/>
        </w:rPr>
      </w:pPr>
    </w:p>
    <w:sectPr w:rsidR="00D02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94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12"/>
    <w:rsid w:val="0005124F"/>
    <w:rsid w:val="000A5FC6"/>
    <w:rsid w:val="00137B63"/>
    <w:rsid w:val="00147B02"/>
    <w:rsid w:val="00195B3A"/>
    <w:rsid w:val="00360D4F"/>
    <w:rsid w:val="00457FDC"/>
    <w:rsid w:val="004B70E2"/>
    <w:rsid w:val="004F296B"/>
    <w:rsid w:val="005739F8"/>
    <w:rsid w:val="005E295F"/>
    <w:rsid w:val="005F6567"/>
    <w:rsid w:val="00634DC6"/>
    <w:rsid w:val="006356DF"/>
    <w:rsid w:val="00847412"/>
    <w:rsid w:val="008D6CC6"/>
    <w:rsid w:val="0095328A"/>
    <w:rsid w:val="00B32F8B"/>
    <w:rsid w:val="00B40EAE"/>
    <w:rsid w:val="00BD56AA"/>
    <w:rsid w:val="00C95828"/>
    <w:rsid w:val="00D0215E"/>
    <w:rsid w:val="00D2645A"/>
    <w:rsid w:val="00F61D8C"/>
    <w:rsid w:val="00F834C5"/>
    <w:rsid w:val="00FF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83F"/>
  <w15:chartTrackingRefBased/>
  <w15:docId w15:val="{DCBE7C30-FBDE-4A8E-A09C-59C6CD21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CC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328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328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5328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5328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5328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5328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5328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5328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CC6"/>
    <w:rPr>
      <w:b/>
      <w:bCs/>
      <w:kern w:val="44"/>
      <w:sz w:val="44"/>
      <w:szCs w:val="44"/>
    </w:rPr>
  </w:style>
  <w:style w:type="character" w:customStyle="1" w:styleId="20">
    <w:name w:val="标题 2 字符"/>
    <w:basedOn w:val="a0"/>
    <w:link w:val="2"/>
    <w:uiPriority w:val="9"/>
    <w:rsid w:val="009532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328A"/>
    <w:rPr>
      <w:b/>
      <w:bCs/>
      <w:sz w:val="32"/>
      <w:szCs w:val="32"/>
    </w:rPr>
  </w:style>
  <w:style w:type="character" w:customStyle="1" w:styleId="40">
    <w:name w:val="标题 4 字符"/>
    <w:basedOn w:val="a0"/>
    <w:link w:val="4"/>
    <w:uiPriority w:val="9"/>
    <w:rsid w:val="009532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5328A"/>
    <w:rPr>
      <w:b/>
      <w:bCs/>
      <w:sz w:val="28"/>
      <w:szCs w:val="28"/>
    </w:rPr>
  </w:style>
  <w:style w:type="character" w:customStyle="1" w:styleId="60">
    <w:name w:val="标题 6 字符"/>
    <w:basedOn w:val="a0"/>
    <w:link w:val="6"/>
    <w:uiPriority w:val="9"/>
    <w:semiHidden/>
    <w:rsid w:val="009532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5328A"/>
    <w:rPr>
      <w:b/>
      <w:bCs/>
      <w:sz w:val="24"/>
      <w:szCs w:val="24"/>
    </w:rPr>
  </w:style>
  <w:style w:type="character" w:customStyle="1" w:styleId="80">
    <w:name w:val="标题 8 字符"/>
    <w:basedOn w:val="a0"/>
    <w:link w:val="8"/>
    <w:uiPriority w:val="9"/>
    <w:semiHidden/>
    <w:rsid w:val="009532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5328A"/>
    <w:rPr>
      <w:rFonts w:asciiTheme="majorHAnsi" w:eastAsiaTheme="majorEastAsia" w:hAnsiTheme="majorHAnsi" w:cstheme="majorBidi"/>
      <w:szCs w:val="21"/>
    </w:rPr>
  </w:style>
  <w:style w:type="paragraph" w:styleId="a3">
    <w:name w:val="Normal (Web)"/>
    <w:basedOn w:val="a"/>
    <w:uiPriority w:val="99"/>
    <w:semiHidden/>
    <w:unhideWhenUsed/>
    <w:rsid w:val="005F656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F6567"/>
    <w:rPr>
      <w:i/>
      <w:iCs/>
    </w:rPr>
  </w:style>
  <w:style w:type="character" w:styleId="a5">
    <w:name w:val="Strong"/>
    <w:basedOn w:val="a0"/>
    <w:uiPriority w:val="22"/>
    <w:qFormat/>
    <w:rsid w:val="00573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7975">
      <w:bodyDiv w:val="1"/>
      <w:marLeft w:val="0"/>
      <w:marRight w:val="0"/>
      <w:marTop w:val="0"/>
      <w:marBottom w:val="0"/>
      <w:divBdr>
        <w:top w:val="none" w:sz="0" w:space="0" w:color="auto"/>
        <w:left w:val="none" w:sz="0" w:space="0" w:color="auto"/>
        <w:bottom w:val="none" w:sz="0" w:space="0" w:color="auto"/>
        <w:right w:val="none" w:sz="0" w:space="0" w:color="auto"/>
      </w:divBdr>
    </w:div>
    <w:div w:id="608050968">
      <w:bodyDiv w:val="1"/>
      <w:marLeft w:val="0"/>
      <w:marRight w:val="0"/>
      <w:marTop w:val="0"/>
      <w:marBottom w:val="0"/>
      <w:divBdr>
        <w:top w:val="none" w:sz="0" w:space="0" w:color="auto"/>
        <w:left w:val="none" w:sz="0" w:space="0" w:color="auto"/>
        <w:bottom w:val="none" w:sz="0" w:space="0" w:color="auto"/>
        <w:right w:val="none" w:sz="0" w:space="0" w:color="auto"/>
      </w:divBdr>
    </w:div>
    <w:div w:id="760837443">
      <w:bodyDiv w:val="1"/>
      <w:marLeft w:val="0"/>
      <w:marRight w:val="0"/>
      <w:marTop w:val="0"/>
      <w:marBottom w:val="0"/>
      <w:divBdr>
        <w:top w:val="none" w:sz="0" w:space="0" w:color="auto"/>
        <w:left w:val="none" w:sz="0" w:space="0" w:color="auto"/>
        <w:bottom w:val="none" w:sz="0" w:space="0" w:color="auto"/>
        <w:right w:val="none" w:sz="0" w:space="0" w:color="auto"/>
      </w:divBdr>
    </w:div>
    <w:div w:id="902641710">
      <w:bodyDiv w:val="1"/>
      <w:marLeft w:val="0"/>
      <w:marRight w:val="0"/>
      <w:marTop w:val="0"/>
      <w:marBottom w:val="0"/>
      <w:divBdr>
        <w:top w:val="none" w:sz="0" w:space="0" w:color="auto"/>
        <w:left w:val="none" w:sz="0" w:space="0" w:color="auto"/>
        <w:bottom w:val="none" w:sz="0" w:space="0" w:color="auto"/>
        <w:right w:val="none" w:sz="0" w:space="0" w:color="auto"/>
      </w:divBdr>
    </w:div>
    <w:div w:id="21278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cp:revision>
  <dcterms:created xsi:type="dcterms:W3CDTF">2018-11-03T19:36:00Z</dcterms:created>
  <dcterms:modified xsi:type="dcterms:W3CDTF">2018-11-03T20:03:00Z</dcterms:modified>
</cp:coreProperties>
</file>