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模拟数据服务获得token</w:t>
      </w:r>
      <w:bookmarkStart w:id="0" w:name="_GoBack"/>
      <w:bookmarkEnd w:id="0"/>
    </w:p>
    <w:p>
      <w:r>
        <w:rPr>
          <w:rFonts w:hint="eastAsia"/>
        </w:rPr>
        <w:t>https://blog.csdn.net/wgq3773/article/details/81052358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2019-12-29T13:43:31Z</dcterms:created>
  <dc:creator>老兰</dc:creator>
  <cp:lastModifiedBy>老兰</cp:lastModifiedBy>
  <dcterms:modified xsi:type="dcterms:W3CDTF">2019-12-29T13:44:22Z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