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日志级别(了解)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面讲过，通过logging.level.xx=debug来设置日志级别。然而这个对Fegin客户端而言不会产生效果。因为@FeignClient注解修改的客户端在被代理时，都会创建一个新的Fegin.Logger实例。我们需要额外指定这个日志的级别才可以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</w:t>
      </w:r>
    </w:p>
    <w:p>
      <w:pPr>
        <w:rPr>
          <w:rFonts w:hint="eastAsia"/>
        </w:rPr>
      </w:pPr>
      <w:r>
        <w:rPr>
          <w:rFonts w:hint="eastAsia"/>
        </w:rPr>
        <w:t>1）设置com.leyou包下的日志级别都为debug</w:t>
      </w:r>
    </w:p>
    <w:p>
      <w:r>
        <w:drawing>
          <wp:inline distT="0" distB="0" distL="114300" distR="114300">
            <wp:extent cx="259080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编写测试类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2）编写配置类，定义日志级别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55016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这里指定的Level级别是FULL，Feign支持4种级别：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135" cy="120777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NONE：不记录任何日志信息，这是默认值。</w:t>
      </w:r>
    </w:p>
    <w:p>
      <w:pPr>
        <w:rPr>
          <w:rFonts w:hint="eastAsia"/>
        </w:rPr>
      </w:pPr>
      <w:r>
        <w:rPr>
          <w:rFonts w:hint="eastAsia"/>
        </w:rPr>
        <w:t>- BASIC：仅记录请求的方法，URL以及响应状态码和执行时间</w:t>
      </w:r>
    </w:p>
    <w:p>
      <w:pPr>
        <w:rPr>
          <w:rFonts w:hint="eastAsia"/>
        </w:rPr>
      </w:pPr>
      <w:r>
        <w:rPr>
          <w:rFonts w:hint="eastAsia"/>
        </w:rPr>
        <w:t>- HEADERS：在BASIC的基础上，额外记录了请求和响应的头信息</w:t>
      </w:r>
    </w:p>
    <w:p>
      <w:pPr>
        <w:rPr>
          <w:rFonts w:hint="eastAsia"/>
        </w:rPr>
      </w:pPr>
      <w:r>
        <w:rPr>
          <w:rFonts w:hint="eastAsia"/>
        </w:rPr>
        <w:t>- FULL：记录所有请求和响应的明细，包括头信息、请求体、元数据。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3）在FeignClient中指定配置类：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325" cy="106299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重启项目，即可看到每次访问的日志：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1135" cy="1852295"/>
            <wp:effectExtent l="0" t="0" r="571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42753"/>
    <w:multiLevelType w:val="multilevel"/>
    <w:tmpl w:val="86B4275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42F4ACC0"/>
    <w:multiLevelType w:val="singleLevel"/>
    <w:tmpl w:val="42F4ACC0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77F5014"/>
    <w:rsid w:val="298C3370"/>
    <w:rsid w:val="2FE80A5D"/>
    <w:rsid w:val="30ED2CA2"/>
    <w:rsid w:val="36C64C02"/>
    <w:rsid w:val="43211DA2"/>
    <w:rsid w:val="48C42CDD"/>
    <w:rsid w:val="57016A06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7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2019-06-04T13:45:11Z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