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32B7F" w14:textId="77777777" w:rsidR="00755793" w:rsidRDefault="00A47F11">
      <w:pPr>
        <w:pStyle w:val="a4"/>
        <w:numPr>
          <w:ilvl w:val="1"/>
          <w:numId w:val="2"/>
        </w:numPr>
        <w:tabs>
          <w:tab w:val="left" w:pos="677"/>
        </w:tabs>
        <w:spacing w:before="3" w:after="2"/>
        <w:ind w:hanging="577"/>
        <w:rPr>
          <w:b/>
          <w:sz w:val="34"/>
          <w:lang w:eastAsia="zh-CN"/>
        </w:rPr>
      </w:pPr>
      <w:r>
        <w:rPr>
          <w:b/>
          <w:color w:val="333333"/>
          <w:w w:val="105"/>
          <w:sz w:val="34"/>
          <w:lang w:eastAsia="zh-CN"/>
        </w:rPr>
        <w:t>基于</w:t>
      </w:r>
      <w:r>
        <w:rPr>
          <w:rFonts w:ascii="Open Sans" w:eastAsia="Open Sans"/>
          <w:b/>
          <w:color w:val="333333"/>
          <w:w w:val="105"/>
          <w:sz w:val="34"/>
          <w:lang w:eastAsia="zh-CN"/>
        </w:rPr>
        <w:t>Feign</w:t>
      </w:r>
      <w:r>
        <w:rPr>
          <w:b/>
          <w:color w:val="333333"/>
          <w:w w:val="105"/>
          <w:sz w:val="34"/>
          <w:lang w:eastAsia="zh-CN"/>
        </w:rPr>
        <w:t>实现服务调用</w:t>
      </w:r>
    </w:p>
    <w:p w14:paraId="2C289129" w14:textId="77777777" w:rsidR="00755793" w:rsidRDefault="00130D9B">
      <w:pPr>
        <w:pStyle w:val="a3"/>
        <w:spacing w:before="0"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0937B8DF">
          <v:group id="_x0000_s1051" style="width:442pt;height:.75pt;mso-position-horizontal-relative:char;mso-position-vertical-relative:line" coordsize="8840,15">
            <v:rect id="_x0000_s1052" style="position:absolute;width:8840;height:15" fillcolor="#ededed" stroked="f"/>
            <w10:anchorlock/>
          </v:group>
        </w:pict>
      </w:r>
    </w:p>
    <w:p w14:paraId="2B55ACA2" w14:textId="77777777" w:rsidR="00755793" w:rsidRDefault="00A47F11">
      <w:pPr>
        <w:pStyle w:val="1"/>
        <w:numPr>
          <w:ilvl w:val="2"/>
          <w:numId w:val="2"/>
        </w:numPr>
        <w:tabs>
          <w:tab w:val="left" w:pos="845"/>
        </w:tabs>
        <w:spacing w:before="122"/>
        <w:ind w:hanging="745"/>
        <w:rPr>
          <w:rFonts w:ascii="Open Sans" w:eastAsia="Open Sans"/>
        </w:rPr>
      </w:pPr>
      <w:proofErr w:type="spellStart"/>
      <w:r>
        <w:rPr>
          <w:color w:val="333333"/>
          <w:w w:val="105"/>
        </w:rPr>
        <w:t>什么是</w:t>
      </w:r>
      <w:r>
        <w:rPr>
          <w:rFonts w:ascii="Open Sans" w:eastAsia="Open Sans"/>
          <w:color w:val="333333"/>
          <w:w w:val="105"/>
        </w:rPr>
        <w:t>Feign</w:t>
      </w:r>
      <w:proofErr w:type="spellEnd"/>
    </w:p>
    <w:p w14:paraId="10CC9B6C" w14:textId="77777777" w:rsidR="00755793" w:rsidRDefault="00A47F11">
      <w:pPr>
        <w:pStyle w:val="a3"/>
        <w:spacing w:before="125" w:line="237" w:lineRule="auto"/>
        <w:ind w:left="100" w:right="223" w:firstLine="390"/>
        <w:rPr>
          <w:lang w:eastAsia="zh-CN"/>
        </w:rPr>
      </w:pPr>
      <w:r>
        <w:rPr>
          <w:rFonts w:ascii="Open Sans" w:eastAsia="Open Sans"/>
          <w:color w:val="333333"/>
          <w:lang w:eastAsia="zh-CN"/>
        </w:rPr>
        <w:t>Feign</w:t>
      </w:r>
      <w:r>
        <w:rPr>
          <w:color w:val="333333"/>
          <w:lang w:eastAsia="zh-CN"/>
        </w:rPr>
        <w:t>是</w:t>
      </w:r>
      <w:r>
        <w:rPr>
          <w:rFonts w:ascii="Open Sans" w:eastAsia="Open Sans"/>
          <w:color w:val="333333"/>
          <w:lang w:eastAsia="zh-CN"/>
        </w:rPr>
        <w:t>Spring Cloud</w:t>
      </w:r>
      <w:r>
        <w:rPr>
          <w:color w:val="333333"/>
          <w:lang w:eastAsia="zh-CN"/>
        </w:rPr>
        <w:t>提供的一个声明式的伪</w:t>
      </w:r>
      <w:r>
        <w:rPr>
          <w:rFonts w:ascii="Open Sans" w:eastAsia="Open Sans"/>
          <w:color w:val="333333"/>
          <w:lang w:eastAsia="zh-CN"/>
        </w:rPr>
        <w:t>Http</w:t>
      </w:r>
      <w:r>
        <w:rPr>
          <w:color w:val="333333"/>
          <w:lang w:eastAsia="zh-CN"/>
        </w:rPr>
        <w:t>客户端， 它使得调用远程服务就像调用本地服务</w:t>
      </w:r>
      <w:r>
        <w:rPr>
          <w:color w:val="333333"/>
          <w:w w:val="105"/>
          <w:lang w:eastAsia="zh-CN"/>
        </w:rPr>
        <w:t>一样简单， 只需要创建一个接口并添加一个注解即可。</w:t>
      </w:r>
    </w:p>
    <w:p w14:paraId="1473262D" w14:textId="77777777" w:rsidR="00755793" w:rsidRDefault="00A47F11">
      <w:pPr>
        <w:pStyle w:val="a3"/>
        <w:spacing w:before="147" w:line="237" w:lineRule="auto"/>
        <w:ind w:left="100" w:right="118" w:firstLine="390"/>
      </w:pPr>
      <w:proofErr w:type="spellStart"/>
      <w:r>
        <w:rPr>
          <w:rFonts w:ascii="Open Sans" w:eastAsia="Open Sans"/>
          <w:color w:val="333333"/>
        </w:rPr>
        <w:t>Nacos</w:t>
      </w:r>
      <w:r>
        <w:rPr>
          <w:color w:val="333333"/>
        </w:rPr>
        <w:t>很好的兼容了</w:t>
      </w:r>
      <w:r>
        <w:rPr>
          <w:rFonts w:ascii="Open Sans" w:eastAsia="Open Sans"/>
          <w:color w:val="333333"/>
        </w:rPr>
        <w:t>Feign</w:t>
      </w:r>
      <w:proofErr w:type="spellEnd"/>
      <w:r>
        <w:rPr>
          <w:color w:val="333333"/>
        </w:rPr>
        <w:t xml:space="preserve">， </w:t>
      </w:r>
      <w:proofErr w:type="spellStart"/>
      <w:r>
        <w:rPr>
          <w:rFonts w:ascii="Open Sans" w:eastAsia="Open Sans"/>
          <w:color w:val="333333"/>
        </w:rPr>
        <w:t>Feign</w:t>
      </w:r>
      <w:r>
        <w:rPr>
          <w:color w:val="333333"/>
        </w:rPr>
        <w:t>默认集成了</w:t>
      </w:r>
      <w:proofErr w:type="spellEnd"/>
      <w:r>
        <w:rPr>
          <w:color w:val="333333"/>
        </w:rPr>
        <w:t xml:space="preserve"> </w:t>
      </w:r>
      <w:r>
        <w:rPr>
          <w:rFonts w:ascii="Open Sans" w:eastAsia="Open Sans"/>
          <w:color w:val="333333"/>
        </w:rPr>
        <w:t>Ribbon</w:t>
      </w:r>
      <w:r>
        <w:rPr>
          <w:color w:val="333333"/>
        </w:rPr>
        <w:t xml:space="preserve">， </w:t>
      </w:r>
      <w:proofErr w:type="spellStart"/>
      <w:r>
        <w:rPr>
          <w:color w:val="333333"/>
        </w:rPr>
        <w:t>所以在</w:t>
      </w:r>
      <w:r>
        <w:rPr>
          <w:rFonts w:ascii="Open Sans" w:eastAsia="Open Sans"/>
          <w:color w:val="333333"/>
        </w:rPr>
        <w:t>Nacos</w:t>
      </w:r>
      <w:r>
        <w:rPr>
          <w:color w:val="333333"/>
        </w:rPr>
        <w:t>下使用</w:t>
      </w:r>
      <w:r>
        <w:rPr>
          <w:rFonts w:ascii="Open Sans" w:eastAsia="Open Sans"/>
          <w:color w:val="333333"/>
        </w:rPr>
        <w:t>Fegin</w:t>
      </w:r>
      <w:r>
        <w:rPr>
          <w:color w:val="333333"/>
        </w:rPr>
        <w:t>默认就实现了负</w:t>
      </w:r>
      <w:r>
        <w:rPr>
          <w:color w:val="333333"/>
          <w:w w:val="105"/>
        </w:rPr>
        <w:t>载均衡的效果</w:t>
      </w:r>
      <w:proofErr w:type="spellEnd"/>
      <w:r>
        <w:rPr>
          <w:color w:val="333333"/>
          <w:w w:val="105"/>
        </w:rPr>
        <w:t>。</w:t>
      </w:r>
    </w:p>
    <w:p w14:paraId="516FC758" w14:textId="77777777" w:rsidR="00E4151F" w:rsidRDefault="00E4151F" w:rsidP="00E4151F">
      <w:pPr>
        <w:pStyle w:val="2"/>
        <w:numPr>
          <w:ilvl w:val="2"/>
          <w:numId w:val="5"/>
        </w:numPr>
        <w:tabs>
          <w:tab w:val="left" w:pos="845"/>
        </w:tabs>
        <w:spacing w:before="133"/>
        <w:ind w:hanging="745"/>
      </w:pPr>
      <w:bookmarkStart w:id="0" w:name="_GoBack"/>
      <w:bookmarkEnd w:id="0"/>
      <w:proofErr w:type="spellStart"/>
      <w:r>
        <w:rPr>
          <w:color w:val="333333"/>
          <w:w w:val="105"/>
        </w:rPr>
        <w:t>Feign</w:t>
      </w:r>
      <w:r>
        <w:rPr>
          <w:rFonts w:hint="eastAsia"/>
          <w:color w:val="333333"/>
          <w:w w:val="105"/>
        </w:rPr>
        <w:t>的使用</w:t>
      </w:r>
      <w:proofErr w:type="spellEnd"/>
    </w:p>
    <w:p w14:paraId="483F648B" w14:textId="77777777" w:rsidR="00E4151F" w:rsidRDefault="00E4151F" w:rsidP="00E4151F">
      <w:pPr>
        <w:pStyle w:val="a4"/>
        <w:numPr>
          <w:ilvl w:val="0"/>
          <w:numId w:val="4"/>
        </w:numPr>
        <w:tabs>
          <w:tab w:val="left" w:pos="263"/>
        </w:tabs>
        <w:spacing w:before="123"/>
        <w:rPr>
          <w:sz w:val="19"/>
        </w:rPr>
      </w:pPr>
      <w:r>
        <w:pict w14:anchorId="7A46DB92">
          <v:group id="_x0000_s1065" style="position:absolute;left:0;text-align:left;margin-left:78.35pt;margin-top:12.05pt;width:439.3pt;height:116.75pt;z-index:251659264;mso-position-horizontal-relative:page" coordorigin="1567,241" coordsize="8786,23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1567;top:726;width:8786;height:1771" filled="f" stroked="f">
              <v:textbox inset="0,0,0,0">
                <w:txbxContent>
                  <w:p w14:paraId="4B8469CC" w14:textId="77777777" w:rsidR="00E4151F" w:rsidRDefault="00E4151F" w:rsidP="00E4151F">
                    <w:pPr>
                      <w:spacing w:before="152"/>
                      <w:ind w:left="168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&lt;!--</w:t>
                    </w:r>
                    <w:proofErr w:type="spell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fegin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组件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--&gt;</w:t>
                    </w:r>
                  </w:p>
                  <w:p w14:paraId="31DBA40E" w14:textId="77777777" w:rsidR="00E4151F" w:rsidRDefault="00E4151F" w:rsidP="00E4151F">
                    <w:pPr>
                      <w:spacing w:before="133"/>
                      <w:ind w:left="169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&lt;dependency&gt;</w:t>
                    </w:r>
                  </w:p>
                  <w:p w14:paraId="52318AF8" w14:textId="77777777" w:rsidR="00E4151F" w:rsidRDefault="00E4151F" w:rsidP="00E4151F">
                    <w:pPr>
                      <w:spacing w:before="145"/>
                      <w:ind w:left="59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org.springframework.cloud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groupId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51AD3CC9" w14:textId="77777777" w:rsidR="00E4151F" w:rsidRDefault="00E4151F" w:rsidP="00E4151F">
                    <w:pPr>
                      <w:spacing w:before="146"/>
                      <w:ind w:left="59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artifactId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spring-cloud-starter-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openfeign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</w:t>
                    </w:r>
                    <w:proofErr w:type="spellStart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artifactId</w:t>
                    </w:r>
                    <w:proofErr w:type="spellEnd"/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&gt;</w:t>
                    </w:r>
                  </w:p>
                  <w:p w14:paraId="7E01CC0C" w14:textId="77777777" w:rsidR="00E4151F" w:rsidRDefault="00E4151F" w:rsidP="00E4151F">
                    <w:pPr>
                      <w:spacing w:before="145"/>
                      <w:ind w:left="17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w w:val="105"/>
                        <w:sz w:val="17"/>
                      </w:rPr>
                      <w:t>&lt;/dependency&gt;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719;top:241;width:4343;height:2335">
              <v:imagedata r:id="rId7" o:title=""/>
            </v:shape>
            <w10:wrap anchorx="page"/>
          </v:group>
        </w:pict>
      </w:r>
      <w:proofErr w:type="spellStart"/>
      <w:r>
        <w:rPr>
          <w:color w:val="333333"/>
          <w:w w:val="105"/>
          <w:sz w:val="19"/>
        </w:rPr>
        <w:t>加入</w:t>
      </w:r>
      <w:r>
        <w:rPr>
          <w:rFonts w:ascii="Open Sans" w:eastAsia="Open Sans"/>
          <w:color w:val="333333"/>
          <w:w w:val="105"/>
          <w:sz w:val="19"/>
        </w:rPr>
        <w:t>Fegin</w:t>
      </w:r>
      <w:r>
        <w:rPr>
          <w:color w:val="333333"/>
          <w:w w:val="105"/>
          <w:sz w:val="19"/>
        </w:rPr>
        <w:t>的依赖</w:t>
      </w:r>
      <w:proofErr w:type="spellEnd"/>
    </w:p>
    <w:p w14:paraId="4300FFB6" w14:textId="77777777" w:rsidR="00E4151F" w:rsidRDefault="00E4151F" w:rsidP="00E4151F">
      <w:pPr>
        <w:pStyle w:val="a3"/>
        <w:spacing w:before="6"/>
        <w:rPr>
          <w:sz w:val="10"/>
        </w:rPr>
      </w:pPr>
      <w:r>
        <w:pict w14:anchorId="0B626D96">
          <v:group id="_x0000_s1071" style="position:absolute;margin-left:77pt;margin-top:11.55pt;width:442pt;height:90.8pt;z-index:-251654144;mso-wrap-distance-left:0;mso-wrap-distance-right:0;mso-position-horizontal-relative:page" coordorigin="1540,231" coordsize="8840,1816">
            <v:shape id="_x0000_s1072" style="position:absolute;left:1547;top:238;width:8825;height:1801" coordorigin="1548,238" coordsize="8825,1801" path="m10340,238r-8760,l1576,239r-28,32l1548,2001r,5l1580,2039r8760,l10372,2006r,-1735l10344,239r-4,-1xe" fillcolor="#f8f8f8" stroked="f">
              <v:path arrowok="t"/>
            </v:shape>
            <v:shape id="_x0000_s1073" style="position:absolute;left:1547;top:238;width:8825;height:1801" coordorigin="1548,238" coordsize="8825,1801" path="m1548,2001r,-1725l1548,271r1,-5l1551,261r2,-4l1555,253r4,-4l1562,246r5,-3l1571,241r5,-2l1580,238r5,l10335,238r5,l10344,239r5,2l10353,243r5,3l10361,249r4,4l10367,257r2,4l10371,266r1,5l10372,276r,1725l10372,2006r-1,5l10369,2016r-2,4l10349,2036r-5,2l10340,2039r-5,l1585,2039r-5,l1576,2038r-5,-2l1567,2034r-16,-18l1549,2011r-1,-5l1548,2001xe" filled="f" strokecolor="#e7eaec">
              <v:path arrowok="t"/>
            </v:shape>
            <v:rect id="_x0000_s1074" style="position:absolute;left:1615;top:365;width:8690;height:1576" fillcolor="#f8f8f8" stroked="f"/>
            <w10:wrap type="topAndBottom" anchorx="page"/>
          </v:group>
        </w:pict>
      </w:r>
    </w:p>
    <w:p w14:paraId="185ED371" w14:textId="77777777" w:rsidR="00E4151F" w:rsidRDefault="00E4151F" w:rsidP="00E4151F">
      <w:pPr>
        <w:pStyle w:val="a3"/>
        <w:spacing w:before="16"/>
        <w:rPr>
          <w:sz w:val="6"/>
        </w:rPr>
      </w:pPr>
    </w:p>
    <w:p w14:paraId="08E2663A" w14:textId="77777777" w:rsidR="00E4151F" w:rsidRDefault="00E4151F" w:rsidP="00E4151F">
      <w:pPr>
        <w:pStyle w:val="a4"/>
        <w:numPr>
          <w:ilvl w:val="0"/>
          <w:numId w:val="4"/>
        </w:numPr>
        <w:tabs>
          <w:tab w:val="left" w:pos="263"/>
        </w:tabs>
        <w:rPr>
          <w:sz w:val="19"/>
        </w:rPr>
      </w:pPr>
      <w:proofErr w:type="spellStart"/>
      <w:r>
        <w:rPr>
          <w:color w:val="333333"/>
          <w:w w:val="105"/>
          <w:sz w:val="19"/>
        </w:rPr>
        <w:t>在主类上添加</w:t>
      </w:r>
      <w:r>
        <w:rPr>
          <w:rFonts w:ascii="Open Sans" w:eastAsia="Open Sans"/>
          <w:color w:val="333333"/>
          <w:w w:val="105"/>
          <w:sz w:val="19"/>
        </w:rPr>
        <w:t>Fegin</w:t>
      </w:r>
      <w:r>
        <w:rPr>
          <w:color w:val="333333"/>
          <w:w w:val="105"/>
          <w:sz w:val="19"/>
        </w:rPr>
        <w:t>的注解</w:t>
      </w:r>
      <w:proofErr w:type="spellEnd"/>
    </w:p>
    <w:p w14:paraId="7078802E" w14:textId="77777777" w:rsidR="00E4151F" w:rsidRDefault="00E4151F" w:rsidP="00E4151F">
      <w:pPr>
        <w:pStyle w:val="a3"/>
        <w:rPr>
          <w:sz w:val="10"/>
        </w:rPr>
      </w:pPr>
      <w:r>
        <w:pict w14:anchorId="5A12C0D3">
          <v:group id="_x0000_s1075" style="position:absolute;margin-left:77pt;margin-top:11.55pt;width:442pt;height:75.05pt;z-index:-251653120;mso-wrap-distance-left:0;mso-wrap-distance-right:0;mso-position-horizontal-relative:page" coordorigin="1540,231" coordsize="8840,1501">
            <v:shape id="_x0000_s1076" style="position:absolute;left:1547;top:238;width:8825;height:1486" coordorigin="1548,239" coordsize="8825,1486" path="m10340,239r-8760,l1576,240r-28,31l1548,1687r,5l1580,1724r8760,l10372,1692r,-1421l10344,240r-4,-1xe" fillcolor="#f8f8f8" stroked="f">
              <v:path arrowok="t"/>
            </v:shape>
            <v:shape id="_x0000_s1077" style="position:absolute;left:1547;top:238;width:8825;height:1486" coordorigin="1548,239" coordsize="8825,1486" path="m1548,1687r,-1411l1548,271r1,-5l1551,262r2,-5l1555,253r4,-3l1562,246r5,-3l1571,241r5,-1l1580,239r5,l10335,239r5,l10344,240r5,1l10353,243r5,3l10361,250r4,3l10367,257r2,5l10371,266r1,5l10372,276r,1411l10372,1692r-1,4l10335,1724r-8750,l1548,1692r,-5xe" filled="f" strokecolor="#e7eaec">
              <v:path arrowok="t"/>
            </v:shape>
            <v:rect id="_x0000_s1078" style="position:absolute;left:1615;top:366;width:8690;height:1261" fillcolor="#f8f8f8" stroked="f"/>
            <v:shape id="_x0000_s1079" type="#_x0000_t202" style="position:absolute;left:1567;top:253;width:8786;height:1455" filled="f" stroked="f">
              <v:textbox inset="0,0,0,0">
                <w:txbxContent>
                  <w:p w14:paraId="25FDF12E" w14:textId="77777777" w:rsidR="00E4151F" w:rsidRDefault="00E4151F" w:rsidP="00E4151F">
                    <w:pPr>
                      <w:spacing w:before="69" w:line="316" w:lineRule="exact"/>
                      <w:ind w:left="170" w:right="5220" w:hanging="2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SpringBootApplication</w:t>
                    </w:r>
                    <w:proofErr w:type="spellEnd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 xml:space="preserve"> 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EnableDiscoveryClient</w:t>
                    </w:r>
                    <w:proofErr w:type="spellEnd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 xml:space="preserve"> 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w w:val="105"/>
                        <w:sz w:val="17"/>
                      </w:rPr>
                      <w:t>EnableFeignClients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开启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Fegin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>OrderApplication</w:t>
                    </w:r>
                    <w:proofErr w:type="spellEnd"/>
                    <w:r>
                      <w:rPr>
                        <w:rFonts w:ascii="Lucida Console" w:eastAsia="Lucida Console"/>
                        <w:color w:val="0000FF"/>
                        <w:spacing w:val="-5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-6"/>
                        <w:w w:val="105"/>
                        <w:sz w:val="17"/>
                      </w:rPr>
                      <w:t>{}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DA5EFE" w14:textId="77777777" w:rsidR="00E4151F" w:rsidRDefault="00E4151F" w:rsidP="00E4151F">
      <w:pPr>
        <w:pStyle w:val="a3"/>
        <w:spacing w:before="16"/>
        <w:rPr>
          <w:sz w:val="6"/>
        </w:rPr>
      </w:pPr>
    </w:p>
    <w:p w14:paraId="297B20E6" w14:textId="77777777" w:rsidR="00E4151F" w:rsidRDefault="00E4151F" w:rsidP="00E4151F">
      <w:pPr>
        <w:pStyle w:val="a4"/>
        <w:numPr>
          <w:ilvl w:val="0"/>
          <w:numId w:val="4"/>
        </w:numPr>
        <w:tabs>
          <w:tab w:val="left" w:pos="263"/>
        </w:tabs>
        <w:rPr>
          <w:sz w:val="19"/>
          <w:lang w:eastAsia="zh-CN"/>
        </w:rPr>
      </w:pPr>
      <w:r>
        <w:pict w14:anchorId="1C7C345F">
          <v:group id="_x0000_s1068" style="position:absolute;left:0;text-align:left;margin-left:78.35pt;margin-top:28.6pt;width:439.3pt;height:140.3pt;z-index:251660288;mso-position-horizontal-relative:page" coordorigin="1567,572" coordsize="8786,2806">
            <v:shape id="_x0000_s1069" type="#_x0000_t202" style="position:absolute;left:1567;top:661;width:8786;height:2716" filled="f" stroked="f">
              <v:textbox inset="0,0,0,0">
                <w:txbxContent>
                  <w:p w14:paraId="1A1A3F44" w14:textId="77777777" w:rsidR="00E4151F" w:rsidRDefault="00E4151F" w:rsidP="00E4151F">
                    <w:pPr>
                      <w:spacing w:before="152" w:line="386" w:lineRule="auto"/>
                      <w:ind w:left="170" w:right="2673" w:hanging="3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FeignClient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"service-product"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//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声明调用的提供者的</w:t>
                    </w:r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>name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 xml:space="preserve">public interface </w:t>
                    </w:r>
                    <w:proofErr w:type="spellStart"/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>ProductService</w:t>
                    </w:r>
                    <w:proofErr w:type="spellEnd"/>
                    <w:r>
                      <w:rPr>
                        <w:rFonts w:ascii="Lucida Console" w:eastAsia="Lucida Console"/>
                        <w:color w:val="0000FF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 w14:paraId="7BF9C71A" w14:textId="77777777" w:rsidR="00E4151F" w:rsidRDefault="00E4151F" w:rsidP="00E4151F">
                    <w:pPr>
                      <w:spacing w:before="6"/>
                      <w:ind w:left="596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指定调用提供者的哪个方法</w:t>
                    </w:r>
                  </w:p>
                  <w:p w14:paraId="38582183" w14:textId="77777777" w:rsidR="00E4151F" w:rsidRDefault="00E4151F" w:rsidP="00E4151F">
                    <w:pPr>
                      <w:tabs>
                        <w:tab w:val="left" w:pos="3561"/>
                      </w:tabs>
                      <w:spacing w:before="97" w:line="386" w:lineRule="auto"/>
                      <w:ind w:left="177" w:right="1597" w:firstLine="419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//@</w:t>
                    </w:r>
                    <w:proofErr w:type="spell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FeignClient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+@</w:t>
                    </w:r>
                    <w:proofErr w:type="spell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GetMapping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ab/>
                    </w:r>
                    <w:proofErr w:type="spellStart"/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>就是一个完整的请求路径</w:t>
                    </w:r>
                    <w:proofErr w:type="spellEnd"/>
                    <w:r>
                      <w:rPr>
                        <w:rFonts w:ascii="新宋体" w:eastAsia="新宋体" w:hint="eastAsia"/>
                        <w:color w:val="AA5400"/>
                        <w:spacing w:val="-2"/>
                        <w:w w:val="105"/>
                        <w:sz w:val="17"/>
                      </w:rPr>
                      <w:t xml:space="preserve"> </w:t>
                    </w:r>
                    <w:hyperlink r:id="rId8">
                      <w:r>
                        <w:rPr>
                          <w:rFonts w:ascii="Lucida Console" w:eastAsia="Lucida Console"/>
                          <w:color w:val="AA5400"/>
                          <w:spacing w:val="-2"/>
                          <w:w w:val="105"/>
                          <w:sz w:val="17"/>
                        </w:rPr>
                        <w:t>http://service-</w:t>
                      </w:r>
                    </w:hyperlink>
                    <w:r>
                      <w:rPr>
                        <w:rFonts w:ascii="Lucida Console" w:eastAsia="Lucida Console"/>
                        <w:color w:val="AA5400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product/product/{</w:t>
                    </w:r>
                    <w:proofErr w:type="spell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}</w:t>
                    </w:r>
                  </w:p>
                  <w:p w14:paraId="280A7C2D" w14:textId="77777777" w:rsidR="00E4151F" w:rsidRDefault="00E4151F" w:rsidP="00E4151F">
                    <w:pPr>
                      <w:spacing w:before="42"/>
                      <w:ind w:left="60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GetMapping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value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"/product/{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}"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354A9F2B" w14:textId="77777777" w:rsidR="00E4151F" w:rsidRDefault="00E4151F" w:rsidP="00E4151F">
                    <w:pPr>
                      <w:spacing w:before="145"/>
                      <w:ind w:left="60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Product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findByPid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PathVariable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Integer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0AC8FFC7" w14:textId="77777777" w:rsidR="00E4151F" w:rsidRDefault="00E4151F" w:rsidP="00E4151F">
                    <w:pPr>
                      <w:spacing w:before="146"/>
                      <w:ind w:left="18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70" type="#_x0000_t75" style="position:absolute;left:3719;top:571;width:4343;height:2335">
              <v:imagedata r:id="rId9" o:title=""/>
            </v:shape>
            <w10:wrap anchorx="page"/>
          </v:group>
        </w:pict>
      </w:r>
      <w:r>
        <w:rPr>
          <w:color w:val="333333"/>
          <w:w w:val="105"/>
          <w:sz w:val="19"/>
          <w:lang w:eastAsia="zh-CN"/>
        </w:rPr>
        <w:t>创建一个</w:t>
      </w:r>
      <w:r>
        <w:rPr>
          <w:rFonts w:ascii="Open Sans" w:eastAsia="Open Sans"/>
          <w:color w:val="333333"/>
          <w:w w:val="105"/>
          <w:sz w:val="19"/>
          <w:lang w:eastAsia="zh-CN"/>
        </w:rPr>
        <w:t>service</w:t>
      </w:r>
      <w:r>
        <w:rPr>
          <w:color w:val="333333"/>
          <w:spacing w:val="-3"/>
          <w:w w:val="105"/>
          <w:sz w:val="19"/>
          <w:lang w:eastAsia="zh-CN"/>
        </w:rPr>
        <w:t>， 并使用</w:t>
      </w:r>
      <w:proofErr w:type="spellStart"/>
      <w:r>
        <w:rPr>
          <w:rFonts w:ascii="Open Sans" w:eastAsia="Open Sans"/>
          <w:color w:val="333333"/>
          <w:w w:val="105"/>
          <w:sz w:val="19"/>
          <w:lang w:eastAsia="zh-CN"/>
        </w:rPr>
        <w:t>Fegin</w:t>
      </w:r>
      <w:proofErr w:type="spellEnd"/>
      <w:r>
        <w:rPr>
          <w:color w:val="333333"/>
          <w:w w:val="105"/>
          <w:sz w:val="19"/>
          <w:lang w:eastAsia="zh-CN"/>
        </w:rPr>
        <w:t>实现微服务调用</w:t>
      </w:r>
    </w:p>
    <w:p w14:paraId="73A9DD3C" w14:textId="77777777" w:rsidR="00E4151F" w:rsidRDefault="00E4151F" w:rsidP="00E4151F">
      <w:pPr>
        <w:pStyle w:val="a3"/>
        <w:rPr>
          <w:sz w:val="10"/>
          <w:lang w:eastAsia="zh-CN"/>
        </w:rPr>
      </w:pPr>
      <w:r>
        <w:pict w14:anchorId="63F1F28E">
          <v:group id="_x0000_s1080" style="position:absolute;margin-left:77pt;margin-top:11.55pt;width:442pt;height:138.1pt;z-index:-251652096;mso-wrap-distance-left:0;mso-wrap-distance-right:0;mso-position-horizontal-relative:page" coordorigin="1540,231" coordsize="8840,2762">
            <v:shape id="_x0000_s1081" style="position:absolute;left:1547;top:238;width:8825;height:2747" coordorigin="1548,239" coordsize="8825,2747" path="m10340,239r-8760,l1576,239r-28,32l1548,2947r,5l1580,2985r8760,l10372,2952r,-2681l10344,239r-4,xe" fillcolor="#f8f8f8" stroked="f">
              <v:path arrowok="t"/>
            </v:shape>
            <v:shape id="_x0000_s1082" style="position:absolute;left:1547;top:238;width:8825;height:2747" coordorigin="1548,239" coordsize="8825,2747" path="m1548,2947r,-2671l1548,271r1,-5l1551,262r2,-5l1555,253r4,-3l1562,246r5,-3l1571,241r5,-2l1580,239r5,l10335,239r5,l10344,239r5,2l10353,243r5,3l10361,250r4,3l10367,257r2,5l10371,266r1,5l10372,276r,2671l10372,2952r-1,5l10369,2962r-2,4l10349,2982r-5,2l10340,2985r-5,l1585,2985r-5,l1576,2984r-5,-2l1567,2980r-16,-18l1549,2957r-1,-5l1548,2947xe" filled="f" strokecolor="#e7eaec">
              <v:path arrowok="t"/>
            </v:shape>
            <v:rect id="_x0000_s1083" style="position:absolute;left:1615;top:366;width:8690;height:2522" fillcolor="#f8f8f8" stroked="f"/>
            <w10:wrap type="topAndBottom" anchorx="page"/>
          </v:group>
        </w:pict>
      </w:r>
    </w:p>
    <w:p w14:paraId="56994427" w14:textId="77777777" w:rsidR="00E4151F" w:rsidRDefault="00E4151F" w:rsidP="00E4151F">
      <w:pPr>
        <w:pStyle w:val="a3"/>
        <w:spacing w:before="16"/>
        <w:rPr>
          <w:sz w:val="6"/>
          <w:lang w:eastAsia="zh-CN"/>
        </w:rPr>
      </w:pPr>
    </w:p>
    <w:p w14:paraId="50D861A9" w14:textId="77777777" w:rsidR="00E4151F" w:rsidRDefault="00E4151F" w:rsidP="00E4151F">
      <w:pPr>
        <w:pStyle w:val="a4"/>
        <w:numPr>
          <w:ilvl w:val="0"/>
          <w:numId w:val="4"/>
        </w:numPr>
        <w:tabs>
          <w:tab w:val="left" w:pos="263"/>
        </w:tabs>
        <w:rPr>
          <w:sz w:val="19"/>
        </w:rPr>
      </w:pPr>
      <w:proofErr w:type="spellStart"/>
      <w:r>
        <w:rPr>
          <w:color w:val="333333"/>
          <w:w w:val="105"/>
          <w:sz w:val="19"/>
        </w:rPr>
        <w:t>修改</w:t>
      </w:r>
      <w:r>
        <w:rPr>
          <w:rFonts w:ascii="Open Sans" w:eastAsia="Open Sans"/>
          <w:color w:val="333333"/>
          <w:w w:val="105"/>
          <w:sz w:val="19"/>
        </w:rPr>
        <w:t>controller</w:t>
      </w:r>
      <w:r>
        <w:rPr>
          <w:color w:val="333333"/>
          <w:w w:val="105"/>
          <w:sz w:val="19"/>
        </w:rPr>
        <w:t>代码，并启动验证</w:t>
      </w:r>
      <w:proofErr w:type="spellEnd"/>
    </w:p>
    <w:p w14:paraId="182773E7" w14:textId="77777777" w:rsidR="00E4151F" w:rsidRDefault="00E4151F" w:rsidP="00E4151F">
      <w:pPr>
        <w:pStyle w:val="a3"/>
        <w:rPr>
          <w:sz w:val="10"/>
        </w:rPr>
      </w:pPr>
      <w:r>
        <w:pict w14:anchorId="53F32DD1">
          <v:group id="_x0000_s1084" style="position:absolute;margin-left:77pt;margin-top:11.55pt;width:442pt;height:151.2pt;z-index:-251651072;mso-wrap-distance-left:0;mso-wrap-distance-right:0;mso-position-horizontal-relative:page" coordorigin="1540,231" coordsize="8840,3024">
            <v:shape id="_x0000_s1085" style="position:absolute;left:1547;top:238;width:8825;height:3009" coordorigin="1548,239" coordsize="8825,3009" path="m10340,239r-8760,l1576,239r-28,32l1548,3247r8824,l10372,271r-32,-32xe" fillcolor="#f8f8f8" stroked="f">
              <v:path arrowok="t"/>
            </v:shape>
            <v:shape id="_x0000_s1086" style="position:absolute;left:1547;top:238;width:8825;height:3009" coordorigin="1548,239" coordsize="8825,3009" path="m1548,3247r,-2971l1548,271r1,-5l1580,239r5,l10335,239r5,l10344,239r28,32l10372,276r,2971e" filled="f" strokecolor="#e7eaec">
              <v:path arrowok="t"/>
            </v:shape>
            <v:rect id="_x0000_s1087" style="position:absolute;left:1615;top:366;width:8690;height:2882" fillcolor="#f8f8f8" stroked="f"/>
            <v:shape id="_x0000_s1088" type="#_x0000_t202" style="position:absolute;left:1735;top:437;width:4047;height:1437" filled="f" stroked="f">
              <v:textbox inset="0,0,0,0">
                <w:txbxContent>
                  <w:p w14:paraId="5C092FE3" w14:textId="77777777" w:rsidR="00E4151F" w:rsidRDefault="00E4151F" w:rsidP="00E4151F">
                    <w:pPr>
                      <w:spacing w:before="4" w:line="444" w:lineRule="auto"/>
                      <w:ind w:left="1" w:right="1886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sz w:val="17"/>
                      </w:rPr>
                      <w:t>RestController</w:t>
                    </w:r>
                    <w:proofErr w:type="spellEnd"/>
                    <w:r>
                      <w:rPr>
                        <w:rFonts w:ascii="Lucida Console"/>
                        <w:color w:val="545454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@Slf4j</w:t>
                    </w:r>
                  </w:p>
                  <w:p w14:paraId="677EF2F3" w14:textId="77777777" w:rsidR="00E4151F" w:rsidRDefault="00E4151F" w:rsidP="00E4151F">
                    <w:pPr>
                      <w:spacing w:before="1" w:line="444" w:lineRule="auto"/>
                      <w:ind w:left="426" w:right="865" w:hanging="426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public class </w:t>
                    </w:r>
                    <w:proofErr w:type="spellStart"/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OrderController</w:t>
                    </w:r>
                    <w:proofErr w:type="spellEnd"/>
                    <w:r>
                      <w:rPr>
                        <w:rFonts w:ascii="Lucida Console"/>
                        <w:color w:val="0000FF"/>
                        <w:spacing w:val="-5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14"/>
                        <w:w w:val="105"/>
                        <w:sz w:val="17"/>
                      </w:rPr>
                      <w:t xml:space="preserve">{ </w:t>
                    </w: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0C3B4C2B" w14:textId="77777777" w:rsidR="00E4151F" w:rsidRDefault="00E4151F" w:rsidP="00E4151F">
                    <w:pPr>
                      <w:spacing w:before="2"/>
                      <w:ind w:left="427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spacing w:val="-56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orderService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89" type="#_x0000_t202" style="position:absolute;left:2165;top:2328;width:4044;height:491" filled="f" stroked="f">
              <v:textbox inset="0,0,0,0">
                <w:txbxContent>
                  <w:p w14:paraId="59E5B2B6" w14:textId="77777777" w:rsidR="00E4151F" w:rsidRDefault="00E4151F" w:rsidP="00E4151F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Autowired</w:t>
                    </w:r>
                    <w:proofErr w:type="spellEnd"/>
                  </w:p>
                  <w:p w14:paraId="5C05C695" w14:textId="77777777" w:rsidR="00E4151F" w:rsidRDefault="00E4151F" w:rsidP="00E4151F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private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proofErr w:type="spellEnd"/>
                    <w:r>
                      <w:rPr>
                        <w:rFonts w:ascii="Lucida Console"/>
                        <w:spacing w:val="-62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9620C9" w14:textId="77777777" w:rsidR="00E4151F" w:rsidRDefault="00E4151F" w:rsidP="00E4151F">
      <w:pPr>
        <w:rPr>
          <w:sz w:val="10"/>
        </w:rPr>
        <w:sectPr w:rsidR="00E4151F">
          <w:pgSz w:w="11900" w:h="16840"/>
          <w:pgMar w:top="440" w:right="1400" w:bottom="280" w:left="1440" w:header="0" w:footer="0" w:gutter="0"/>
          <w:cols w:space="720"/>
        </w:sectPr>
      </w:pPr>
    </w:p>
    <w:p w14:paraId="66749DE0" w14:textId="77777777" w:rsidR="00E4151F" w:rsidRDefault="00E4151F" w:rsidP="00E4151F">
      <w:pPr>
        <w:pStyle w:val="a3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0EAADA46">
          <v:group id="_x0000_s1054" style="width:442pt;height:352.3pt;mso-position-horizontal-relative:char;mso-position-vertical-relative:line" coordsize="8840,7046">
            <v:shape id="_x0000_s1055" style="position:absolute;left:7;top:7;width:8825;height:7031" coordorigin="8,8" coordsize="8825,7031" path="m8832,8l8,8r,6998l45,7038r8749,l8832,7006,8832,8xe" fillcolor="#f8f8f8" stroked="f">
              <v:path arrowok="t"/>
            </v:shape>
            <v:shape id="_x0000_s1056" style="position:absolute;left:7;top:7;width:8825;height:7031" coordorigin="8,8" coordsize="8825,7031" o:spt="100" adj="0,,0" path="m8,7001l8,8t8824,l8832,7001r,5l8831,7010r-2,5l8827,7020r-3,4l8821,7027r-4,4l8813,7033r-5,2l8804,7037r-5,1l8794,7038r-8749,l40,7038r-5,-1l31,7035r-5,-2l22,7031r-4,-4l15,7024r-3,-4l10,7015r-2,-5l8,7006r,-5e" filled="f" strokecolor="#e7eaec">
              <v:stroke joinstyle="round"/>
              <v:formulas/>
              <v:path arrowok="t" o:connecttype="segments"/>
            </v:shape>
            <v:rect id="_x0000_s1057" style="position:absolute;left:75;top:7;width:8690;height:6934" fillcolor="#f8f8f8" stroked="f"/>
            <v:shape id="_x0000_s1058" type="#_x0000_t202" style="position:absolute;left:618;top:66;width:5830;height:1134" filled="f" stroked="f">
              <v:textbox inset="0,0,0,0">
                <w:txbxContent>
                  <w:p w14:paraId="64A0337E" w14:textId="77777777" w:rsidR="00E4151F" w:rsidRDefault="00E4151F" w:rsidP="00E4151F">
                    <w:pPr>
                      <w:spacing w:line="199" w:lineRule="exact"/>
                      <w:rPr>
                        <w:rFonts w:ascii="新宋体" w:eastAsia="新宋体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准备买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件商品</w:t>
                    </w:r>
                  </w:p>
                  <w:p w14:paraId="70E46228" w14:textId="77777777" w:rsidR="00E4151F" w:rsidRDefault="00E4151F" w:rsidP="00E4151F">
                    <w:pPr>
                      <w:spacing w:before="133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>GetMapping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"/order/prod/{</w:t>
                    </w:r>
                    <w:proofErr w:type="spellStart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}"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 w14:paraId="04967C44" w14:textId="77777777" w:rsidR="00E4151F" w:rsidRDefault="00E4151F" w:rsidP="00E4151F">
                    <w:pPr>
                      <w:spacing w:before="26" w:line="316" w:lineRule="exact"/>
                      <w:ind w:left="429" w:hanging="427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770087"/>
                        <w:sz w:val="17"/>
                      </w:rPr>
                      <w:t xml:space="preserve">public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Order order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@</w:t>
                    </w:r>
                    <w:proofErr w:type="spellStart"/>
                    <w:r>
                      <w:rPr>
                        <w:rFonts w:ascii="Lucida Console" w:eastAsia="Lucida Console"/>
                        <w:color w:val="545454"/>
                        <w:sz w:val="17"/>
                      </w:rPr>
                      <w:t>PathVariable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 xml:space="preserve">) </w:t>
                    </w:r>
                    <w:r>
                      <w:rPr>
                        <w:rFonts w:ascii="Lucida Console" w:eastAsia="Lucida Console"/>
                        <w:color w:val="008754"/>
                        <w:sz w:val="17"/>
                      </w:rPr>
                      <w:t xml:space="preserve">Integer </w:t>
                    </w:r>
                    <w:proofErr w:type="spellStart"/>
                    <w:r>
                      <w:rPr>
                        <w:rFonts w:ascii="Lucida Console" w:eastAsia="Lucida Console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 xml:space="preserve">) { 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"&gt;&gt;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客户下单</w:t>
                    </w:r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sz w:val="17"/>
                      </w:rPr>
                      <w:t>这时候要调用商品微服务查询商品信息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59" type="#_x0000_t202" style="position:absolute;left:1049;top:1642;width:5102;height:504" filled="f" stroked="f">
              <v:textbox inset="0,0,0,0">
                <w:txbxContent>
                  <w:p w14:paraId="0E96F5E8" w14:textId="77777777" w:rsidR="00E4151F" w:rsidRDefault="00E4151F" w:rsidP="00E4151F">
                    <w:pPr>
                      <w:spacing w:line="199" w:lineRule="exact"/>
                      <w:rPr>
                        <w:rFonts w:ascii="新宋体" w:eastAsia="新宋体"/>
                        <w:sz w:val="17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通过</w:t>
                    </w:r>
                    <w:proofErr w:type="spellStart"/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  <w:lang w:eastAsia="zh-CN"/>
                      </w:rPr>
                      <w:t>fegin</w:t>
                    </w:r>
                    <w:proofErr w:type="spellEnd"/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  <w:lang w:eastAsia="zh-CN"/>
                      </w:rPr>
                      <w:t>调用商品微服务</w:t>
                    </w:r>
                  </w:p>
                  <w:p w14:paraId="5064741C" w14:textId="77777777" w:rsidR="00E4151F" w:rsidRDefault="00E4151F" w:rsidP="00E4151F">
                    <w:pPr>
                      <w:spacing w:before="133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Product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71A1A"/>
                        <w:spacing w:val="-84"/>
                        <w:w w:val="105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productService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findByPid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60" type="#_x0000_t202" style="position:absolute;left:1053;top:2588;width:6293;height:188" filled="f" stroked="f">
              <v:textbox inset="0,0,0,0">
                <w:txbxContent>
                  <w:p w14:paraId="4F8EF1F9" w14:textId="77777777" w:rsidR="00E4151F" w:rsidRDefault="00E4151F" w:rsidP="00E4151F">
                    <w:pPr>
                      <w:spacing w:line="188" w:lineRule="exac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log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info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"&gt;&gt;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商品信息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查询结果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spacing w:val="-17"/>
                        <w:w w:val="105"/>
                        <w:sz w:val="17"/>
                      </w:rPr>
                      <w:t xml:space="preserve">:" </w:t>
                    </w:r>
                    <w:r>
                      <w:rPr>
                        <w:rFonts w:ascii="Lucida Console" w:eastAsia="Lucida Console"/>
                        <w:color w:val="971A1A"/>
                        <w:spacing w:val="-25"/>
                        <w:w w:val="105"/>
                        <w:sz w:val="17"/>
                      </w:rPr>
                      <w:t xml:space="preserve">+ </w:t>
                    </w: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JSON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toJSONString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</w:txbxContent>
              </v:textbox>
            </v:shape>
            <v:shape id="_x0000_s1061" type="#_x0000_t202" style="position:absolute;left:1043;top:3230;width:3939;height:2067" filled="f" stroked="f">
              <v:textbox inset="0,0,0,0">
                <w:txbxContent>
                  <w:p w14:paraId="3D3CCA34" w14:textId="77777777" w:rsidR="00E4151F" w:rsidRDefault="00E4151F" w:rsidP="00E4151F">
                    <w:pPr>
                      <w:spacing w:before="4" w:line="444" w:lineRule="auto"/>
                      <w:ind w:left="14" w:right="1110" w:hanging="2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Order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71A1A"/>
                        <w:w w:val="105"/>
                        <w:sz w:val="17"/>
                      </w:rPr>
                      <w:t xml:space="preserve">=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new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setUid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60260468" w14:textId="77777777" w:rsidR="00E4151F" w:rsidRDefault="00E4151F" w:rsidP="00E4151F">
                    <w:pPr>
                      <w:spacing w:line="183" w:lineRule="exact"/>
                      <w:ind w:left="15"/>
                      <w:rPr>
                        <w:rFonts w:ascii="Lucida Console" w:eastAsia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setUsername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测试用户</w:t>
                    </w:r>
                    <w:proofErr w:type="spellEnd"/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 w14:paraId="2D83E99E" w14:textId="77777777" w:rsidR="00E4151F" w:rsidRDefault="00E4151F" w:rsidP="00E4151F">
                    <w:pPr>
                      <w:spacing w:before="15" w:line="316" w:lineRule="exact"/>
                      <w:ind w:firstLine="17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getPid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setPname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getPname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proofErr w:type="spellStart"/>
                    <w:r>
                      <w:rPr>
                        <w:rFonts w:ascii="Lucida Console"/>
                        <w:sz w:val="17"/>
                      </w:rPr>
                      <w:t>product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getPprice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());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setNumber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</v:shape>
            <v:shape id="_x0000_s1062" type="#_x0000_t202" style="position:absolute;left:1049;top:5751;width:2666;height:491" filled="f" stroked="f">
              <v:textbox inset="0,0,0,0">
                <w:txbxContent>
                  <w:p w14:paraId="5610BEF7" w14:textId="77777777" w:rsidR="00E4151F" w:rsidRDefault="00E4151F" w:rsidP="00E4151F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proofErr w:type="spellStart"/>
                    <w:r>
                      <w:rPr>
                        <w:rFonts w:ascii="Lucida Console"/>
                        <w:sz w:val="17"/>
                      </w:rPr>
                      <w:t>orderService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save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);</w:t>
                    </w:r>
                  </w:p>
                  <w:p w14:paraId="5B7AF5ED" w14:textId="77777777" w:rsidR="00E4151F" w:rsidRDefault="00E4151F" w:rsidP="00E4151F">
                    <w:pPr>
                      <w:spacing w:before="145"/>
                      <w:ind w:left="1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063" type="#_x0000_t202" style="position:absolute;left:629;top:6382;width:126;height:176" filled="f" stroked="f">
              <v:textbox inset="0,0,0,0">
                <w:txbxContent>
                  <w:p w14:paraId="10A55BB9" w14:textId="77777777" w:rsidR="00E4151F" w:rsidRDefault="00E4151F" w:rsidP="00E4151F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064" type="#_x0000_t202" style="position:absolute;left:206;top:6697;width:126;height:176" filled="f" stroked="f">
              <v:textbox inset="0,0,0,0">
                <w:txbxContent>
                  <w:p w14:paraId="0465F44D" w14:textId="77777777" w:rsidR="00E4151F" w:rsidRDefault="00E4151F" w:rsidP="00E4151F">
                    <w:pPr>
                      <w:spacing w:before="4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2D998EE" w14:textId="77777777" w:rsidR="00E4151F" w:rsidRDefault="00E4151F" w:rsidP="00E4151F">
      <w:pPr>
        <w:pStyle w:val="a3"/>
        <w:spacing w:before="16"/>
        <w:rPr>
          <w:sz w:val="6"/>
        </w:rPr>
      </w:pPr>
    </w:p>
    <w:p w14:paraId="10CCB449" w14:textId="77777777" w:rsidR="00E4151F" w:rsidRDefault="00E4151F" w:rsidP="00E4151F">
      <w:pPr>
        <w:pStyle w:val="a4"/>
        <w:numPr>
          <w:ilvl w:val="0"/>
          <w:numId w:val="4"/>
        </w:numPr>
        <w:tabs>
          <w:tab w:val="left" w:pos="263"/>
        </w:tabs>
        <w:spacing w:before="57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82D157C" wp14:editId="149DFC08">
            <wp:simplePos x="0" y="0"/>
            <wp:positionH relativeFrom="page">
              <wp:posOffset>2363909</wp:posOffset>
            </wp:positionH>
            <wp:positionV relativeFrom="paragraph">
              <wp:posOffset>-2185170</wp:posOffset>
            </wp:positionV>
            <wp:extent cx="2757527" cy="148229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7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  <w:w w:val="105"/>
          <w:sz w:val="19"/>
        </w:rPr>
        <w:t>重启</w:t>
      </w:r>
      <w:r>
        <w:rPr>
          <w:rFonts w:ascii="Open Sans" w:eastAsia="Open Sans"/>
          <w:color w:val="333333"/>
          <w:w w:val="105"/>
          <w:sz w:val="19"/>
        </w:rPr>
        <w:t>order</w:t>
      </w:r>
      <w:r>
        <w:rPr>
          <w:color w:val="333333"/>
          <w:w w:val="105"/>
          <w:sz w:val="19"/>
        </w:rPr>
        <w:t>微服务</w:t>
      </w:r>
      <w:r>
        <w:rPr>
          <w:rFonts w:ascii="Open Sans" w:eastAsia="Open Sans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查看效果</w:t>
      </w:r>
      <w:proofErr w:type="spellEnd"/>
    </w:p>
    <w:p w14:paraId="5848E8E8" w14:textId="3323AA3E" w:rsidR="00755793" w:rsidRDefault="00755793">
      <w:pPr>
        <w:pStyle w:val="a3"/>
        <w:rPr>
          <w:sz w:val="10"/>
        </w:rPr>
      </w:pPr>
    </w:p>
    <w:sectPr w:rsidR="00755793">
      <w:headerReference w:type="default" r:id="rId11"/>
      <w:pgSz w:w="11900" w:h="16840"/>
      <w:pgMar w:top="44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EFEDD" w14:textId="77777777" w:rsidR="00130D9B" w:rsidRDefault="00130D9B">
      <w:r>
        <w:separator/>
      </w:r>
    </w:p>
  </w:endnote>
  <w:endnote w:type="continuationSeparator" w:id="0">
    <w:p w14:paraId="39B72243" w14:textId="77777777" w:rsidR="00130D9B" w:rsidRDefault="0013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534AF" w14:textId="77777777" w:rsidR="00130D9B" w:rsidRDefault="00130D9B">
      <w:r>
        <w:separator/>
      </w:r>
    </w:p>
  </w:footnote>
  <w:footnote w:type="continuationSeparator" w:id="0">
    <w:p w14:paraId="0D8A2EDE" w14:textId="77777777" w:rsidR="00130D9B" w:rsidRDefault="00130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F645B" w14:textId="77777777" w:rsidR="00755793" w:rsidRDefault="00A47F11">
    <w:pPr>
      <w:pStyle w:val="a3"/>
      <w:spacing w:before="0" w:line="14" w:lineRule="auto"/>
      <w:rPr>
        <w:sz w:val="2"/>
      </w:rPr>
    </w:pPr>
    <w:r>
      <w:rPr>
        <w:noProof/>
      </w:rPr>
      <w:drawing>
        <wp:anchor distT="0" distB="0" distL="0" distR="0" simplePos="0" relativeHeight="487378944" behindDoc="1" locked="0" layoutInCell="1" allowOverlap="1" wp14:anchorId="6CD9DBF9" wp14:editId="7CD8CB6D">
          <wp:simplePos x="0" y="0"/>
          <wp:positionH relativeFrom="page">
            <wp:posOffset>1777288</wp:posOffset>
          </wp:positionH>
          <wp:positionV relativeFrom="page">
            <wp:posOffset>4739154</wp:posOffset>
          </wp:positionV>
          <wp:extent cx="4026814" cy="13527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639E"/>
    <w:multiLevelType w:val="hybridMultilevel"/>
    <w:tmpl w:val="E960BA30"/>
    <w:lvl w:ilvl="0" w:tplc="615ED06E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A48C233E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8B9ED866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468E21E0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192632F4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4BA2D94C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E9502624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8AEAC4C6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98AC9054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27633CD1"/>
    <w:multiLevelType w:val="multilevel"/>
    <w:tmpl w:val="1A6A9B7C"/>
    <w:lvl w:ilvl="0">
      <w:start w:val="3"/>
      <w:numFmt w:val="decimal"/>
      <w:lvlText w:val="%1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abstractNum w:abstractNumId="2" w15:restartNumberingAfterBreak="0">
    <w:nsid w:val="35931833"/>
    <w:multiLevelType w:val="multilevel"/>
    <w:tmpl w:val="DE284FC2"/>
    <w:lvl w:ilvl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2666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9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2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6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9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2" w:hanging="744"/>
      </w:pPr>
      <w:rPr>
        <w:rFonts w:hint="default"/>
        <w:lang w:val="en-US" w:eastAsia="en-US" w:bidi="ar-SA"/>
      </w:rPr>
    </w:lvl>
  </w:abstractNum>
  <w:abstractNum w:abstractNumId="3" w15:restartNumberingAfterBreak="0">
    <w:nsid w:val="3C8B5070"/>
    <w:multiLevelType w:val="multilevel"/>
    <w:tmpl w:val="921A868E"/>
    <w:lvl w:ilvl="0">
      <w:start w:val="3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2666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9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2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6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9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2" w:hanging="744"/>
      </w:pPr>
      <w:rPr>
        <w:rFonts w:hint="default"/>
        <w:lang w:val="en-US" w:eastAsia="en-US" w:bidi="ar-SA"/>
      </w:rPr>
    </w:lvl>
  </w:abstractNum>
  <w:abstractNum w:abstractNumId="4" w15:restartNumberingAfterBreak="0">
    <w:nsid w:val="76F445C3"/>
    <w:multiLevelType w:val="hybridMultilevel"/>
    <w:tmpl w:val="12F4867E"/>
    <w:lvl w:ilvl="0" w:tplc="112C43AC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93CCA7B8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A95E159E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AAC83E9C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551EC9EE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5DBA1F68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2B780A0C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C396FB1E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75A82A98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793"/>
    <w:rsid w:val="00130D9B"/>
    <w:rsid w:val="002B59F9"/>
    <w:rsid w:val="00755793"/>
    <w:rsid w:val="00A47F11"/>
    <w:rsid w:val="00C230D6"/>
    <w:rsid w:val="00E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FDC40"/>
  <w15:docId w15:val="{57353348-DC89-4EE0-859C-C89E9C3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Open Sans" w:eastAsia="Open Sans" w:hAnsi="Open Sans" w:cs="Open Sans"/>
    </w:rPr>
  </w:style>
  <w:style w:type="paragraph" w:styleId="1">
    <w:name w:val="heading 1"/>
    <w:basedOn w:val="a"/>
    <w:uiPriority w:val="9"/>
    <w:qFormat/>
    <w:pPr>
      <w:spacing w:before="14"/>
      <w:ind w:left="844" w:hanging="745"/>
      <w:outlineLvl w:val="0"/>
    </w:pPr>
    <w:rPr>
      <w:rFonts w:ascii="微软雅黑" w:eastAsia="微软雅黑" w:hAnsi="微软雅黑" w:cs="微软雅黑"/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spacing w:before="58"/>
      <w:ind w:left="100"/>
      <w:outlineLvl w:val="1"/>
    </w:pPr>
    <w:rPr>
      <w:rFonts w:ascii="微软雅黑" w:eastAsia="微软雅黑" w:hAnsi="微软雅黑" w:cs="微软雅黑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</w:pPr>
    <w:rPr>
      <w:rFonts w:ascii="微软雅黑" w:eastAsia="微软雅黑" w:hAnsi="微软雅黑" w:cs="微软雅黑"/>
      <w:sz w:val="19"/>
      <w:szCs w:val="19"/>
    </w:rPr>
  </w:style>
  <w:style w:type="paragraph" w:styleId="a4">
    <w:name w:val="List Paragraph"/>
    <w:basedOn w:val="a"/>
    <w:uiPriority w:val="1"/>
    <w:qFormat/>
    <w:pPr>
      <w:spacing w:before="58"/>
      <w:ind w:left="262" w:hanging="745"/>
    </w:pPr>
    <w:rPr>
      <w:rFonts w:ascii="微软雅黑" w:eastAsia="微软雅黑" w:hAnsi="微软雅黑" w:cs="微软雅黑"/>
    </w:r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header"/>
    <w:basedOn w:val="a"/>
    <w:link w:val="a6"/>
    <w:uiPriority w:val="99"/>
    <w:unhideWhenUsed/>
    <w:rsid w:val="00C2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30D6"/>
    <w:rPr>
      <w:rFonts w:ascii="Open Sans" w:eastAsia="Open Sans" w:hAnsi="Open Sans" w:cs="Open Sans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30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30D6"/>
    <w:rPr>
      <w:rFonts w:ascii="Open Sans" w:eastAsia="Open Sans" w:hAnsi="Open Sans" w:cs="Open San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-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5</cp:revision>
  <dcterms:created xsi:type="dcterms:W3CDTF">2020-05-24T11:10:00Z</dcterms:created>
  <dcterms:modified xsi:type="dcterms:W3CDTF">2020-05-24T11:16:00Z</dcterms:modified>
</cp:coreProperties>
</file>