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bookmarkStart w:id="0" w:name="_Toc512696855"/>
      <w:r>
        <w:rPr>
          <w:rFonts w:hint="eastAsia"/>
        </w:rPr>
        <w:t>质量检查服务部署</w:t>
      </w:r>
      <w:bookmarkEnd w:id="0"/>
    </w:p>
    <w:p>
      <w:pPr>
        <w:pStyle w:val="3"/>
        <w:pageBreakBefore w:val="0"/>
        <w:kinsoku/>
        <w:wordWrap/>
        <w:overflowPunct/>
        <w:topLinePunct w:val="0"/>
        <w:bidi w:val="0"/>
        <w:snapToGrid/>
        <w:ind w:firstLine="0" w:firstLineChars="0"/>
        <w:textAlignment w:val="auto"/>
      </w:pPr>
      <w:bookmarkStart w:id="1" w:name="_Toc512696856"/>
      <w:r>
        <w:rPr>
          <w:rFonts w:hint="eastAsia"/>
        </w:rPr>
        <w:t>上传质量检查服务</w:t>
      </w:r>
      <w:bookmarkEnd w:id="1"/>
    </w:p>
    <w:p>
      <w:pPr>
        <w:pageBreakBefore w:val="0"/>
        <w:kinsoku/>
        <w:wordWrap/>
        <w:overflowPunct/>
        <w:topLinePunct w:val="0"/>
        <w:bidi w:val="0"/>
        <w:snapToGrid/>
        <w:spacing w:line="360" w:lineRule="auto"/>
        <w:ind w:firstLine="0" w:firstLineChars="0"/>
        <w:jc w:val="left"/>
        <w:textAlignment w:val="auto"/>
      </w:pPr>
      <w:r>
        <w:rPr>
          <w:rFonts w:hint="eastAsia"/>
        </w:rPr>
        <w:t>解压</w:t>
      </w:r>
      <w:r>
        <w:t>kun-dam-dqc-</w:t>
      </w:r>
      <w:r>
        <w:rPr>
          <w:rFonts w:hint="eastAsia"/>
          <w:lang w:eastAsia="zh-CN"/>
        </w:rPr>
        <w:t>3.5.3</w:t>
      </w:r>
      <w:r>
        <w:t>-</w:t>
      </w:r>
      <w:r>
        <w:rPr>
          <w:rFonts w:hint="eastAsia"/>
        </w:rPr>
        <w:t>bin</w:t>
      </w:r>
      <w:r>
        <w:t>.</w:t>
      </w:r>
      <w:r>
        <w:rPr>
          <w:rFonts w:hint="eastAsia"/>
        </w:rPr>
        <w:t>zip到/home/bmsoft/product/dqc下</w:t>
      </w:r>
    </w:p>
    <w:p>
      <w:pPr>
        <w:pageBreakBefore w:val="0"/>
        <w:kinsoku/>
        <w:wordWrap/>
        <w:overflowPunct/>
        <w:topLinePunct w:val="0"/>
        <w:bidi w:val="0"/>
        <w:snapToGrid/>
        <w:spacing w:line="360" w:lineRule="auto"/>
        <w:ind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进入/home/bmsoft/product/dqc/</w:t>
      </w:r>
      <w:r>
        <w:t>kun-dam-dqc-</w:t>
      </w:r>
      <w:r>
        <w:rPr>
          <w:rFonts w:hint="eastAsia"/>
          <w:lang w:eastAsia="zh-CN"/>
        </w:rPr>
        <w:t>3.5.3</w:t>
      </w:r>
      <w:r>
        <w:rPr>
          <w:rFonts w:hint="eastAsia"/>
        </w:rPr>
        <w:t>目录下，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配置说明</w:t>
      </w:r>
    </w:p>
    <w:p>
      <w:pPr>
        <w:bidi w:val="0"/>
        <w:ind w:left="0" w:leftChars="0" w:firstLine="0" w:firstLineChars="0"/>
      </w:pPr>
      <w:r>
        <w:t>application.properties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目前使用的是local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09775" cy="25717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152525" cy="200025"/>
            <wp:effectExtent l="0" t="0" r="9525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</w:rPr>
      </w:pPr>
      <w:r>
        <w:t>application.properties</w:t>
      </w:r>
    </w:p>
    <w:p>
      <w:pPr>
        <w:pageBreakBefore w:val="0"/>
        <w:kinsoku/>
        <w:wordWrap/>
        <w:overflowPunct/>
        <w:topLinePunct w:val="0"/>
        <w:bidi w:val="0"/>
        <w:snapToGrid/>
        <w:spacing w:line="360" w:lineRule="auto"/>
        <w:ind w:firstLine="0" w:firstLineChars="0"/>
        <w:jc w:val="left"/>
        <w:textAlignment w:val="auto"/>
      </w:pPr>
      <w:r>
        <w:rPr>
          <w:rFonts w:hint="eastAsia"/>
        </w:rPr>
        <w:t>进入/home/bmsoft/product/dqc/</w:t>
      </w:r>
      <w:r>
        <w:t>kun-dam-dqc-</w:t>
      </w:r>
      <w:r>
        <w:rPr>
          <w:rFonts w:hint="eastAsia"/>
          <w:lang w:eastAsia="zh-CN"/>
        </w:rPr>
        <w:t>3.5.3</w:t>
      </w:r>
      <w:r>
        <w:rPr>
          <w:rFonts w:hint="eastAsia"/>
        </w:rPr>
        <w:t>目录下，</w:t>
      </w:r>
    </w:p>
    <w:p>
      <w:pPr>
        <w:pageBreakBefore w:val="0"/>
        <w:kinsoku/>
        <w:wordWrap/>
        <w:overflowPunct/>
        <w:topLinePunct w:val="0"/>
        <w:bidi w:val="0"/>
        <w:snapToGrid/>
        <w:spacing w:line="360" w:lineRule="auto"/>
        <w:ind w:firstLine="0" w:firstLineChars="0"/>
        <w:jc w:val="left"/>
        <w:textAlignment w:val="auto"/>
      </w:pPr>
      <w:bookmarkStart w:id="2" w:name="_Hlk527553989"/>
      <w:r>
        <w:rPr>
          <w:rFonts w:hint="eastAsia"/>
        </w:rPr>
        <w:t>修改</w:t>
      </w:r>
      <w:bookmarkEnd w:id="2"/>
      <w:r>
        <w:t>application.properties</w:t>
      </w:r>
      <w:r>
        <w:rPr>
          <w:rFonts w:hint="eastAsia"/>
        </w:rPr>
        <w:t>文件的z</w:t>
      </w:r>
      <w:r>
        <w:t>ook</w:t>
      </w:r>
      <w:r>
        <w:rPr>
          <w:rFonts w:hint="eastAsia"/>
        </w:rPr>
        <w:t>连接</w:t>
      </w:r>
    </w:p>
    <w:p>
      <w:pPr>
        <w:pageBreakBefore w:val="0"/>
        <w:kinsoku/>
        <w:wordWrap/>
        <w:overflowPunct/>
        <w:topLinePunct w:val="0"/>
        <w:bidi w:val="0"/>
        <w:snapToGrid/>
        <w:spacing w:line="360" w:lineRule="auto"/>
        <w:ind w:firstLine="0" w:firstLineChars="0"/>
        <w:jc w:val="left"/>
        <w:textAlignment w:val="auto"/>
      </w:pPr>
      <w:r>
        <w:drawing>
          <wp:inline distT="0" distB="0" distL="114300" distR="114300">
            <wp:extent cx="5143500" cy="1743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t>application-local.properties</w:t>
      </w:r>
    </w:p>
    <w:p>
      <w:pPr>
        <w:pageBreakBefore w:val="0"/>
        <w:kinsoku/>
        <w:wordWrap/>
        <w:overflowPunct/>
        <w:topLinePunct w:val="0"/>
        <w:bidi w:val="0"/>
        <w:snapToGrid/>
        <w:spacing w:line="360" w:lineRule="auto"/>
        <w:ind w:firstLine="0" w:firstLineChars="0"/>
        <w:jc w:val="left"/>
        <w:textAlignment w:val="auto"/>
        <w:rPr>
          <w:rFonts w:hint="eastAsia" w:eastAsia="宋体"/>
          <w:lang w:eastAsia="zh-CN"/>
        </w:rPr>
      </w:pPr>
      <w:r>
        <w:rPr>
          <w:rFonts w:hint="eastAsia"/>
        </w:rPr>
        <w:t>修改</w:t>
      </w:r>
      <w:r>
        <w:t>application-local.properties</w:t>
      </w:r>
      <w:r>
        <w:rPr>
          <w:rFonts w:hint="eastAsia"/>
        </w:rPr>
        <w:t>配置文件</w:t>
      </w:r>
      <w:r>
        <w:rPr>
          <w:rFonts w:hint="eastAsia"/>
          <w:lang w:eastAsia="zh-CN"/>
        </w:rPr>
        <w:t>，</w:t>
      </w:r>
      <w:r>
        <w:rPr>
          <w:rFonts w:hint="eastAsia"/>
        </w:rPr>
        <w:t>修改为治理的数据库信息，保存。</w:t>
      </w:r>
    </w:p>
    <w:p>
      <w:pPr>
        <w:pageBreakBefore w:val="0"/>
        <w:kinsoku/>
        <w:wordWrap/>
        <w:overflowPunct/>
        <w:topLinePunct w:val="0"/>
        <w:bidi w:val="0"/>
        <w:snapToGrid/>
        <w:spacing w:line="360" w:lineRule="auto"/>
        <w:ind w:firstLine="0" w:firstLineChars="0"/>
        <w:jc w:val="left"/>
        <w:textAlignment w:val="auto"/>
      </w:pPr>
      <w:r>
        <w:t>vi application-local.properties</w:t>
      </w:r>
    </w:p>
    <w:p>
      <w:pPr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ind w:firstLine="0" w:firstLineChars="0"/>
        <w:jc w:val="left"/>
        <w:textAlignment w:val="auto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3F7F5F"/>
          <w:kern w:val="0"/>
          <w:sz w:val="18"/>
          <w:szCs w:val="18"/>
        </w:rPr>
        <w:t>#数据库配置信息</w:t>
      </w:r>
    </w:p>
    <w:p>
      <w:pPr>
        <w:pageBreakBefore w:val="0"/>
        <w:kinsoku/>
        <w:wordWrap/>
        <w:overflowPunct/>
        <w:topLinePunct w:val="0"/>
        <w:bidi w:val="0"/>
        <w:snapToGrid/>
        <w:spacing w:line="360" w:lineRule="auto"/>
        <w:ind w:firstLine="0" w:firstLineChars="0"/>
        <w:jc w:val="left"/>
        <w:textAlignment w:val="auto"/>
      </w:pPr>
      <w:r>
        <w:t>spring.datasource.url = jdbc:mysql://</w:t>
      </w:r>
      <w:r>
        <w:rPr>
          <w:rFonts w:hint="eastAsia"/>
          <w:color w:val="FF0000"/>
        </w:rPr>
        <w:t>127.0.0.1</w:t>
      </w:r>
      <w:r>
        <w:rPr>
          <w:rFonts w:hint="eastAsia"/>
        </w:rPr>
        <w:t>:</w:t>
      </w:r>
      <w:r>
        <w:rPr>
          <w:rFonts w:hint="eastAsia"/>
          <w:color w:val="FF0000"/>
        </w:rPr>
        <w:t>3306</w:t>
      </w:r>
      <w:r>
        <w:t>/</w:t>
      </w:r>
      <w:r>
        <w:rPr>
          <w:rFonts w:hint="eastAsia"/>
          <w:color w:val="FF0000"/>
        </w:rPr>
        <w:t>bmsoft</w:t>
      </w:r>
      <w:r>
        <w:rPr>
          <w:color w:val="FF0000"/>
        </w:rPr>
        <w:t>_dam</w:t>
      </w:r>
    </w:p>
    <w:p>
      <w:pPr>
        <w:pageBreakBefore w:val="0"/>
        <w:kinsoku/>
        <w:wordWrap/>
        <w:overflowPunct/>
        <w:topLinePunct w:val="0"/>
        <w:bidi w:val="0"/>
        <w:snapToGrid/>
        <w:spacing w:line="360" w:lineRule="auto"/>
        <w:ind w:firstLine="0" w:firstLineChars="0"/>
        <w:jc w:val="left"/>
        <w:textAlignment w:val="auto"/>
      </w:pPr>
      <w:r>
        <w:t xml:space="preserve">spring.datasource.password = </w:t>
      </w:r>
      <w:r>
        <w:rPr>
          <w:color w:val="FF0000"/>
        </w:rPr>
        <w:t>root</w:t>
      </w:r>
    </w:p>
    <w:p>
      <w:pPr>
        <w:pageBreakBefore w:val="0"/>
        <w:kinsoku/>
        <w:wordWrap/>
        <w:overflowPunct/>
        <w:topLinePunct w:val="0"/>
        <w:bidi w:val="0"/>
        <w:snapToGrid/>
        <w:spacing w:line="360" w:lineRule="auto"/>
        <w:ind w:firstLine="0" w:firstLineChars="0"/>
        <w:jc w:val="left"/>
        <w:textAlignment w:val="auto"/>
        <w:rPr>
          <w:rFonts w:hint="eastAsia"/>
          <w:color w:val="FF0000"/>
        </w:rPr>
      </w:pPr>
      <w:r>
        <w:t xml:space="preserve">spring.datasource.username = </w:t>
      </w:r>
      <w:r>
        <w:rPr>
          <w:rFonts w:hint="eastAsia"/>
          <w:color w:val="FF0000"/>
        </w:rPr>
        <w:t>root</w:t>
      </w:r>
    </w:p>
    <w:p>
      <w:pPr>
        <w:pageBreakBefore w:val="0"/>
        <w:kinsoku/>
        <w:wordWrap/>
        <w:overflowPunct/>
        <w:topLinePunct w:val="0"/>
        <w:bidi w:val="0"/>
        <w:snapToGrid/>
        <w:spacing w:line="360" w:lineRule="auto"/>
        <w:ind w:firstLine="0" w:firstLineChars="0"/>
        <w:jc w:val="left"/>
        <w:textAlignment w:val="auto"/>
        <w:rPr>
          <w:rFonts w:hint="eastAsia"/>
          <w:color w:val="FF0000"/>
        </w:rPr>
      </w:pPr>
    </w:p>
    <w:p>
      <w:pPr>
        <w:pageBreakBefore w:val="0"/>
        <w:kinsoku/>
        <w:wordWrap/>
        <w:overflowPunct/>
        <w:topLinePunct w:val="0"/>
        <w:bidi w:val="0"/>
        <w:snapToGrid/>
        <w:spacing w:line="360" w:lineRule="auto"/>
        <w:ind w:firstLine="0" w:firstLineChars="0"/>
        <w:jc w:val="left"/>
        <w:textAlignment w:val="auto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application-remote.properties </w:t>
      </w:r>
    </w:p>
    <w:p>
      <w:pPr>
        <w:pageBreakBefore w:val="0"/>
        <w:kinsoku/>
        <w:wordWrap/>
        <w:overflowPunct/>
        <w:topLinePunct w:val="0"/>
        <w:bidi w:val="0"/>
        <w:snapToGrid/>
        <w:spacing w:line="360" w:lineRule="auto"/>
        <w:ind w:firstLine="0" w:firstLineChars="0"/>
        <w:jc w:val="left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暂时不管</w:t>
      </w:r>
    </w:p>
    <w:p>
      <w:pPr>
        <w:pageBreakBefore w:val="0"/>
        <w:kinsoku/>
        <w:wordWrap/>
        <w:overflowPunct/>
        <w:topLinePunct w:val="0"/>
        <w:bidi w:val="0"/>
        <w:snapToGrid/>
        <w:spacing w:line="360" w:lineRule="auto"/>
        <w:ind w:firstLine="0" w:firstLineChars="0"/>
        <w:jc w:val="left"/>
        <w:textAlignment w:val="auto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启动</w:t>
      </w:r>
    </w:p>
    <w:p>
      <w:pPr>
        <w:pStyle w:val="4"/>
        <w:bidi w:val="0"/>
      </w:pPr>
      <w:bookmarkStart w:id="3" w:name="_Toc512696857"/>
      <w:r>
        <w:rPr>
          <w:rFonts w:hint="eastAsia"/>
        </w:rPr>
        <w:t>启动质量检查服务</w:t>
      </w:r>
      <w:bookmarkEnd w:id="3"/>
    </w:p>
    <w:p>
      <w:pPr>
        <w:pageBreakBefore w:val="0"/>
        <w:kinsoku/>
        <w:wordWrap/>
        <w:overflowPunct/>
        <w:topLinePunct w:val="0"/>
        <w:bidi w:val="0"/>
        <w:snapToGrid/>
        <w:ind w:firstLine="0" w:firstLineChars="0"/>
        <w:textAlignment w:val="auto"/>
        <w:rPr>
          <w:rFonts w:hint="eastAsia"/>
          <w:lang w:eastAsia="zh-CN"/>
        </w:rPr>
      </w:pPr>
      <w:r>
        <w:t>C</w:t>
      </w:r>
      <w:r>
        <w:rPr>
          <w:rFonts w:hint="eastAsia"/>
        </w:rPr>
        <w:t>d /home/bmsoft/product/dqc/</w:t>
      </w:r>
      <w:r>
        <w:t>kun-dam-dqc-</w:t>
      </w:r>
      <w:r>
        <w:rPr>
          <w:rFonts w:hint="eastAsia"/>
          <w:lang w:eastAsia="zh-CN"/>
        </w:rPr>
        <w:t>3.5.3</w:t>
      </w:r>
    </w:p>
    <w:p>
      <w:pPr>
        <w:pageBreakBefore w:val="0"/>
        <w:kinsoku/>
        <w:wordWrap/>
        <w:overflowPunct/>
        <w:topLinePunct w:val="0"/>
        <w:bidi w:val="0"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第一种：</w:t>
      </w:r>
    </w:p>
    <w:p>
      <w:pPr>
        <w:pageBreakBefore w:val="0"/>
        <w:kinsoku/>
        <w:wordWrap/>
        <w:overflowPunct/>
        <w:topLinePunct w:val="0"/>
        <w:bidi w:val="0"/>
        <w:snapToGrid/>
        <w:ind w:firstLine="0" w:firstLineChars="0"/>
        <w:textAlignment w:val="auto"/>
      </w:pPr>
      <w:r>
        <w:t>nohup java -jar kun-dam-dqc-</w:t>
      </w:r>
      <w:r>
        <w:rPr>
          <w:rFonts w:hint="eastAsia"/>
          <w:lang w:eastAsia="zh-CN"/>
        </w:rPr>
        <w:t>3.5.3</w:t>
      </w:r>
      <w:r>
        <w:rPr>
          <w:rFonts w:hint="eastAsia"/>
        </w:rPr>
        <w:t>.</w:t>
      </w:r>
      <w:r>
        <w:t>jar &amp;</w:t>
      </w:r>
    </w:p>
    <w:p>
      <w:pPr>
        <w:pageBreakBefore w:val="0"/>
        <w:kinsoku/>
        <w:wordWrap/>
        <w:overflowPunct/>
        <w:topLinePunct w:val="0"/>
        <w:bidi w:val="0"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第二种：脚本</w:t>
      </w:r>
    </w:p>
    <w:p>
      <w:pPr>
        <w:pageBreakBefore w:val="0"/>
        <w:kinsoku/>
        <w:wordWrap/>
        <w:overflowPunct/>
        <w:topLinePunct w:val="0"/>
        <w:bidi w:val="0"/>
        <w:snapToGrid/>
        <w:ind w:firstLine="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848100" cy="619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bidi w:val="0"/>
        <w:snapToGrid/>
        <w:ind w:firstLine="0" w:firstLineChars="0"/>
        <w:textAlignment w:val="auto"/>
      </w:pPr>
      <w:r>
        <w:drawing>
          <wp:inline distT="0" distB="0" distL="114300" distR="114300">
            <wp:extent cx="3409950" cy="457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bidi w:val="0"/>
        <w:snapToGrid/>
        <w:ind w:firstLine="0" w:firstLineChars="0"/>
        <w:textAlignment w:val="auto"/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查看日志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命令tail  -f  nohup.out</w:t>
      </w:r>
    </w:p>
    <w:p>
      <w:pPr>
        <w:pageBreakBefore w:val="0"/>
        <w:kinsoku/>
        <w:wordWrap/>
        <w:overflowPunct/>
        <w:topLinePunct w:val="0"/>
        <w:bidi w:val="0"/>
        <w:snapToGrid/>
        <w:ind w:firstLine="0" w:firstLineChars="0"/>
        <w:textAlignment w:val="auto"/>
      </w:pPr>
      <w:r>
        <w:drawing>
          <wp:inline distT="0" distB="0" distL="114300" distR="114300">
            <wp:extent cx="2838450" cy="4667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bidi w:val="0"/>
        <w:snapToGrid/>
        <w:ind w:firstLine="0" w:firstLineChars="0"/>
        <w:textAlignment w:val="auto"/>
      </w:pPr>
      <w:r>
        <w:drawing>
          <wp:inline distT="0" distB="0" distL="114300" distR="114300">
            <wp:extent cx="2305050" cy="257175"/>
            <wp:effectExtent l="0" t="0" r="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bidi w:val="0"/>
        <w:snapToGrid/>
        <w:ind w:firstLine="0" w:firstLineChars="0"/>
        <w:textAlignment w:val="auto"/>
      </w:pPr>
      <w:r>
        <w:drawing>
          <wp:inline distT="0" distB="0" distL="114300" distR="114300">
            <wp:extent cx="4429125" cy="885825"/>
            <wp:effectExtent l="0" t="0" r="952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>
      <w:pPr>
        <w:pageBreakBefore w:val="0"/>
        <w:kinsoku/>
        <w:wordWrap/>
        <w:overflowPunct/>
        <w:topLinePunct w:val="0"/>
        <w:bidi w:val="0"/>
        <w:snapToGrid/>
        <w:ind w:firstLine="0" w:firstLineChars="0"/>
        <w:textAlignment w:val="auto"/>
      </w:pPr>
    </w:p>
    <w:p>
      <w:pPr>
        <w:pageBreakBefore w:val="0"/>
        <w:kinsoku/>
        <w:wordWrap/>
        <w:overflowPunct/>
        <w:topLinePunct w:val="0"/>
        <w:bidi w:val="0"/>
        <w:snapToGrid/>
        <w:ind w:firstLine="0" w:firstLineChars="0"/>
        <w:textAlignment w:val="auto"/>
      </w:pPr>
    </w:p>
    <w:p>
      <w:pPr>
        <w:pStyle w:val="4"/>
        <w:pageBreakBefore w:val="0"/>
        <w:tabs>
          <w:tab w:val="left" w:pos="432"/>
          <w:tab w:val="left" w:pos="720"/>
        </w:tabs>
        <w:kinsoku/>
        <w:wordWrap/>
        <w:overflowPunct/>
        <w:topLinePunct w:val="0"/>
        <w:bidi w:val="0"/>
        <w:snapToGrid/>
        <w:ind w:firstLine="0" w:firstLineChars="0"/>
        <w:textAlignment w:val="auto"/>
      </w:pPr>
      <w:bookmarkStart w:id="4" w:name="_Toc512696860"/>
      <w:r>
        <w:rPr>
          <w:rFonts w:hint="eastAsia"/>
        </w:rPr>
        <w:t>停止质量检查服务</w:t>
      </w:r>
      <w:bookmarkEnd w:id="4"/>
    </w:p>
    <w:p>
      <w:pPr>
        <w:pageBreakBefore w:val="0"/>
        <w:kinsoku/>
        <w:wordWrap/>
        <w:overflowPunct/>
        <w:topLinePunct w:val="0"/>
        <w:bidi w:val="0"/>
        <w:snapToGrid/>
        <w:spacing w:line="360" w:lineRule="auto"/>
        <w:ind w:firstLine="0" w:firstLineChars="0"/>
        <w:jc w:val="left"/>
        <w:textAlignment w:val="auto"/>
      </w:pPr>
      <w:r>
        <w:rPr>
          <w:rFonts w:hint="eastAsia"/>
        </w:rPr>
        <w:t xml:space="preserve">ps -ef|grep </w:t>
      </w:r>
      <w:r>
        <w:t>kun-dam-dqc-3.5</w:t>
      </w:r>
      <w:r>
        <w:rPr>
          <w:rFonts w:hint="eastAsia"/>
        </w:rPr>
        <w:t>.2 |awk '{print $2}'|xargs kill -9</w:t>
      </w:r>
    </w:p>
    <w:p>
      <w:pPr>
        <w:pageBreakBefore w:val="0"/>
        <w:kinsoku/>
        <w:wordWrap/>
        <w:overflowPunct/>
        <w:topLinePunct w:val="0"/>
        <w:bidi w:val="0"/>
        <w:snapToGrid/>
        <w:ind w:firstLine="0" w:firstLineChars="0"/>
        <w:textAlignment w:val="auto"/>
      </w:pPr>
    </w:p>
    <w:p>
      <w:pPr>
        <w:pageBreakBefore w:val="0"/>
        <w:kinsoku/>
        <w:wordWrap/>
        <w:overflowPunct/>
        <w:topLinePunct w:val="0"/>
        <w:bidi w:val="0"/>
        <w:snapToGrid/>
        <w:ind w:firstLine="0" w:firstLineChars="0"/>
        <w:textAlignment w:val="auto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Dam修改系统参数</w:t>
      </w:r>
    </w:p>
    <w:p>
      <w:pPr>
        <w:pStyle w:val="4"/>
        <w:bidi w:val="0"/>
      </w:pPr>
      <w:bookmarkStart w:id="5" w:name="_Toc512696858"/>
      <w:r>
        <w:rPr>
          <w:rFonts w:hint="eastAsia"/>
        </w:rPr>
        <w:t>修改质量检查服务参数</w:t>
      </w:r>
      <w:bookmarkEnd w:id="5"/>
    </w:p>
    <w:p>
      <w:pPr>
        <w:pageBreakBefore w:val="0"/>
        <w:kinsoku/>
        <w:wordWrap/>
        <w:overflowPunct/>
        <w:topLinePunct w:val="0"/>
        <w:bidi w:val="0"/>
        <w:snapToGrid/>
        <w:ind w:firstLine="0" w:firstLineChars="0"/>
        <w:textAlignment w:val="auto"/>
      </w:pPr>
      <w:r>
        <w:rPr>
          <w:rFonts w:hint="eastAsia"/>
        </w:rPr>
        <w:t>控制中心</w:t>
      </w:r>
      <w:r>
        <w:t>&gt;</w:t>
      </w:r>
      <w:r>
        <w:rPr>
          <w:rFonts w:hint="eastAsia"/>
        </w:rPr>
        <w:t>系统初始化</w:t>
      </w:r>
      <w:r>
        <w:t>&gt;</w:t>
      </w:r>
      <w:r>
        <w:rPr>
          <w:rFonts w:hint="eastAsia"/>
        </w:rPr>
        <w:t>系统参数管理</w:t>
      </w:r>
      <w:r>
        <w:t>&gt;</w:t>
      </w:r>
    </w:p>
    <w:p>
      <w:pPr>
        <w:pageBreakBefore w:val="0"/>
        <w:kinsoku/>
        <w:wordWrap/>
        <w:overflowPunct/>
        <w:topLinePunct w:val="0"/>
        <w:bidi w:val="0"/>
        <w:snapToGrid/>
        <w:ind w:firstLine="0" w:firstLineChars="0"/>
        <w:textAlignment w:val="auto"/>
      </w:pPr>
      <w:r>
        <w:rPr>
          <w:rFonts w:hint="eastAsia"/>
        </w:rPr>
        <w:t>修改质量检查ip，为部署质量检查服务主机的ip</w:t>
      </w:r>
      <w:r>
        <w:t>(</w:t>
      </w:r>
      <w:r>
        <w:rPr>
          <w:rFonts w:hint="eastAsia"/>
        </w:rPr>
        <w:t>端口号可不更改</w:t>
      </w:r>
      <w:r>
        <w:t>)</w:t>
      </w:r>
    </w:p>
    <w:p>
      <w:pPr>
        <w:pageBreakBefore w:val="0"/>
        <w:kinsoku/>
        <w:wordWrap/>
        <w:overflowPunct/>
        <w:topLinePunct w:val="0"/>
        <w:bidi w:val="0"/>
        <w:snapToGrid/>
        <w:ind w:firstLine="0" w:firstLineChars="0"/>
        <w:textAlignment w:val="auto"/>
      </w:pPr>
      <w:r>
        <w:drawing>
          <wp:inline distT="0" distB="0" distL="0" distR="0">
            <wp:extent cx="5270500" cy="2579370"/>
            <wp:effectExtent l="0" t="0" r="6350" b="1143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9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  <w:bookmarkStart w:id="6" w:name="_Toc512696859"/>
      <w:r>
        <w:rPr>
          <w:rFonts w:hint="eastAsia"/>
        </w:rPr>
        <w:t>测试质量检查服务</w:t>
      </w:r>
      <w:bookmarkEnd w:id="6"/>
    </w:p>
    <w:p>
      <w:pPr>
        <w:pageBreakBefore w:val="0"/>
        <w:kinsoku/>
        <w:wordWrap/>
        <w:overflowPunct/>
        <w:topLinePunct w:val="0"/>
        <w:bidi w:val="0"/>
        <w:snapToGrid/>
        <w:ind w:firstLine="0" w:firstLineChars="0"/>
        <w:textAlignment w:val="auto"/>
      </w:pPr>
      <w:r>
        <w:rPr>
          <w:rFonts w:hint="eastAsia"/>
        </w:rPr>
        <w:t>进入质量管理</w:t>
      </w:r>
      <w:r>
        <w:t>&gt;</w:t>
      </w:r>
      <w:r>
        <w:rPr>
          <w:rFonts w:hint="eastAsia"/>
        </w:rPr>
        <w:t>物理表检查规则配置选择一个任务执行测试。</w:t>
      </w:r>
    </w:p>
    <w:p>
      <w:pPr>
        <w:pageBreakBefore w:val="0"/>
        <w:kinsoku/>
        <w:wordWrap/>
        <w:overflowPunct/>
        <w:topLinePunct w:val="0"/>
        <w:bidi w:val="0"/>
        <w:snapToGrid/>
        <w:ind w:firstLine="0" w:firstLineChars="0"/>
        <w:textAlignment w:val="auto"/>
      </w:pPr>
      <w:r>
        <w:rPr>
          <w:rFonts w:hint="eastAsia"/>
        </w:rPr>
        <w:drawing>
          <wp:inline distT="0" distB="0" distL="0" distR="0">
            <wp:extent cx="5270500" cy="2699385"/>
            <wp:effectExtent l="0" t="0" r="6350" b="571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9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bidi w:val="0"/>
        <w:snapToGrid/>
        <w:ind w:firstLine="0" w:firstLineChars="0"/>
        <w:textAlignment w:val="auto"/>
      </w:pPr>
    </w:p>
    <w:p>
      <w:pPr>
        <w:pageBreakBefore w:val="0"/>
        <w:kinsoku/>
        <w:wordWrap/>
        <w:overflowPunct/>
        <w:topLinePunct w:val="0"/>
        <w:bidi w:val="0"/>
        <w:snapToGrid/>
        <w:ind w:firstLine="0" w:firstLineChars="0"/>
        <w:textAlignment w:val="auto"/>
      </w:pPr>
    </w:p>
    <w:p>
      <w:pPr>
        <w:pageBreakBefore w:val="0"/>
        <w:kinsoku/>
        <w:wordWrap/>
        <w:overflowPunct/>
        <w:topLinePunct w:val="0"/>
        <w:bidi w:val="0"/>
        <w:snapToGrid/>
        <w:ind w:firstLine="0" w:firstLineChars="0"/>
        <w:textAlignment w:val="auto"/>
      </w:pPr>
    </w:p>
    <w:p>
      <w:pPr>
        <w:pageBreakBefore w:val="0"/>
        <w:kinsoku/>
        <w:wordWrap/>
        <w:overflowPunct/>
        <w:topLinePunct w:val="0"/>
        <w:bidi w:val="0"/>
        <w:snapToGrid/>
        <w:ind w:firstLine="0" w:firstLineChars="0"/>
        <w:textAlignment w:val="auto"/>
      </w:pPr>
    </w:p>
    <w:p>
      <w:pPr>
        <w:pageBreakBefore w:val="0"/>
        <w:kinsoku/>
        <w:wordWrap/>
        <w:overflowPunct/>
        <w:topLinePunct w:val="0"/>
        <w:bidi w:val="0"/>
        <w:snapToGrid/>
        <w:ind w:firstLine="0" w:firstLineChars="0"/>
        <w:textAlignment w:val="auto"/>
      </w:pPr>
    </w:p>
    <w:p>
      <w:pPr>
        <w:pageBreakBefore w:val="0"/>
        <w:kinsoku/>
        <w:wordWrap/>
        <w:overflowPunct/>
        <w:topLinePunct w:val="0"/>
        <w:bidi w:val="0"/>
        <w:snapToGrid/>
        <w:ind w:firstLine="0" w:firstLineChars="0"/>
        <w:textAlignment w:val="auto"/>
      </w:pPr>
    </w:p>
    <w:p>
      <w:pPr>
        <w:pageBreakBefore w:val="0"/>
        <w:kinsoku/>
        <w:wordWrap/>
        <w:overflowPunct/>
        <w:topLinePunct w:val="0"/>
        <w:bidi w:val="0"/>
        <w:snapToGrid/>
        <w:ind w:firstLine="0" w:firstLineChars="0"/>
        <w:textAlignment w:val="auto"/>
      </w:pPr>
    </w:p>
    <w:p>
      <w:pPr>
        <w:pageBreakBefore w:val="0"/>
        <w:kinsoku/>
        <w:wordWrap/>
        <w:overflowPunct/>
        <w:topLinePunct w:val="0"/>
        <w:bidi w:val="0"/>
        <w:snapToGrid/>
        <w:ind w:firstLine="0" w:firstLineChars="0"/>
        <w:textAlignment w:val="auto"/>
      </w:pPr>
    </w:p>
    <w:p>
      <w:pPr>
        <w:pageBreakBefore w:val="0"/>
        <w:kinsoku/>
        <w:wordWrap/>
        <w:overflowPunct/>
        <w:topLinePunct w:val="0"/>
        <w:bidi w:val="0"/>
        <w:snapToGrid/>
        <w:ind w:firstLine="0" w:firstLineChars="0"/>
        <w:textAlignment w:val="auto"/>
      </w:pPr>
    </w:p>
    <w:p>
      <w:pPr>
        <w:pageBreakBefore w:val="0"/>
        <w:kinsoku/>
        <w:wordWrap/>
        <w:overflowPunct/>
        <w:topLinePunct w:val="0"/>
        <w:bidi w:val="0"/>
        <w:snapToGrid/>
        <w:ind w:firstLine="0" w:firstLineChars="0"/>
        <w:textAlignment w:val="auto"/>
      </w:pPr>
    </w:p>
    <w:p>
      <w:pPr>
        <w:pageBreakBefore w:val="0"/>
        <w:kinsoku/>
        <w:wordWrap/>
        <w:overflowPunct/>
        <w:topLinePunct w:val="0"/>
        <w:bidi w:val="0"/>
        <w:snapToGrid/>
        <w:ind w:firstLine="0" w:firstLineChars="0"/>
        <w:textAlignment w:val="auto"/>
      </w:pPr>
    </w:p>
    <w:p>
      <w:pPr>
        <w:pageBreakBefore w:val="0"/>
        <w:kinsoku/>
        <w:wordWrap/>
        <w:overflowPunct/>
        <w:topLinePunct w:val="0"/>
        <w:bidi w:val="0"/>
        <w:snapToGrid/>
        <w:ind w:firstLine="0" w:firstLineChars="0"/>
        <w:textAlignment w:val="auto"/>
      </w:pPr>
    </w:p>
    <w:p>
      <w:pPr>
        <w:pageBreakBefore w:val="0"/>
        <w:kinsoku/>
        <w:wordWrap/>
        <w:overflowPunct/>
        <w:topLinePunct w:val="0"/>
        <w:bidi w:val="0"/>
        <w:snapToGrid/>
        <w:ind w:firstLine="0" w:firstLineChars="0"/>
        <w:textAlignment w:val="auto"/>
      </w:pPr>
    </w:p>
    <w:p>
      <w:pPr>
        <w:pageBreakBefore w:val="0"/>
        <w:kinsoku/>
        <w:wordWrap/>
        <w:overflowPunct/>
        <w:topLinePunct w:val="0"/>
        <w:bidi w:val="0"/>
        <w:snapToGrid/>
        <w:ind w:firstLine="0" w:firstLineChars="0"/>
        <w:textAlignment w:val="auto"/>
      </w:pPr>
    </w:p>
    <w:p>
      <w:pPr>
        <w:pageBreakBefore w:val="0"/>
        <w:kinsoku/>
        <w:wordWrap/>
        <w:overflowPunct/>
        <w:topLinePunct w:val="0"/>
        <w:bidi w:val="0"/>
        <w:snapToGrid/>
        <w:ind w:firstLine="0" w:firstLineChars="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4035C5"/>
    <w:multiLevelType w:val="multilevel"/>
    <w:tmpl w:val="A24035C5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088417F1"/>
    <w:rsid w:val="0C254D39"/>
    <w:rsid w:val="107C5111"/>
    <w:rsid w:val="144D53D7"/>
    <w:rsid w:val="163122EF"/>
    <w:rsid w:val="170E10C7"/>
    <w:rsid w:val="18B3792F"/>
    <w:rsid w:val="1B614668"/>
    <w:rsid w:val="1D2F0A9C"/>
    <w:rsid w:val="1D833C22"/>
    <w:rsid w:val="23D74FBE"/>
    <w:rsid w:val="27022F37"/>
    <w:rsid w:val="277F5014"/>
    <w:rsid w:val="296D472F"/>
    <w:rsid w:val="298C3370"/>
    <w:rsid w:val="2BC83651"/>
    <w:rsid w:val="2FE80A5D"/>
    <w:rsid w:val="30332EE4"/>
    <w:rsid w:val="30ED2CA2"/>
    <w:rsid w:val="32E40A87"/>
    <w:rsid w:val="36C64C02"/>
    <w:rsid w:val="378465C6"/>
    <w:rsid w:val="39B101C4"/>
    <w:rsid w:val="3A452420"/>
    <w:rsid w:val="427664AF"/>
    <w:rsid w:val="43211DA2"/>
    <w:rsid w:val="48C42CDD"/>
    <w:rsid w:val="4B481025"/>
    <w:rsid w:val="53F26D58"/>
    <w:rsid w:val="5409526D"/>
    <w:rsid w:val="544864A3"/>
    <w:rsid w:val="54B22548"/>
    <w:rsid w:val="55AE3083"/>
    <w:rsid w:val="56927D82"/>
    <w:rsid w:val="5E5B2F4F"/>
    <w:rsid w:val="5F0077EF"/>
    <w:rsid w:val="68365E39"/>
    <w:rsid w:val="683A4F14"/>
    <w:rsid w:val="6C375CEF"/>
    <w:rsid w:val="6E513EC4"/>
    <w:rsid w:val="725A6C19"/>
    <w:rsid w:val="76DB605A"/>
    <w:rsid w:val="78387D0D"/>
    <w:rsid w:val="7A5C5920"/>
    <w:rsid w:val="7A864DC0"/>
    <w:rsid w:val="7C3A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276" w:lineRule="auto"/>
      <w:ind w:firstLine="200" w:firstLineChars="200"/>
      <w:jc w:val="both"/>
    </w:pPr>
    <w:rPr>
      <w:rFonts w:ascii="Times New Roman" w:hAnsi="Times New Roman" w:eastAsia="宋体" w:cs="Times New Roman"/>
      <w:color w:val="000000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ind w:left="0"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-21" w:beforeAutospacing="1" w:after="-2147483648" w:afterAutospacing="1"/>
      <w:ind w:left="0" w:firstLine="0" w:firstLineChars="0"/>
      <w:jc w:val="left"/>
      <w:outlineLvl w:val="2"/>
    </w:pPr>
    <w:rPr>
      <w:rFonts w:hint="eastAsia" w:ascii="宋体" w:hAnsi="宋体" w:cs="宋体"/>
      <w:b/>
      <w:kern w:val="0"/>
      <w:sz w:val="27"/>
      <w:szCs w:val="27"/>
      <w:lang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qFormat/>
    <w:uiPriority w:val="0"/>
    <w:pPr>
      <w:shd w:val="clear" w:color="auto" w:fill="000080"/>
    </w:pPr>
  </w:style>
  <w:style w:type="character" w:customStyle="1" w:styleId="8">
    <w:name w:val="标题 1 Char"/>
    <w:link w:val="2"/>
    <w:qFormat/>
    <w:uiPriority w:val="9"/>
    <w:rPr>
      <w:rFonts w:ascii="Times New Roman" w:hAnsi="Times New Roman" w:eastAsia="宋体" w:cs="Times New Roman"/>
      <w:b/>
      <w:kern w:val="44"/>
      <w:sz w:val="44"/>
      <w:szCs w:val="22"/>
    </w:rPr>
  </w:style>
  <w:style w:type="character" w:customStyle="1" w:styleId="9">
    <w:name w:val="标题 2 Char"/>
    <w:link w:val="3"/>
    <w:qFormat/>
    <w:uiPriority w:val="9"/>
    <w:rPr>
      <w:rFonts w:ascii="Arial" w:hAnsi="Arial" w:eastAsia="黑体" w:cs="Times New Roman"/>
      <w:b/>
      <w:kern w:val="2"/>
      <w:sz w:val="3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2019-07-16T06:20:11Z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