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</w:pPr>
      <w:bookmarkStart w:id="0" w:name="_Toc512696871"/>
      <w:r>
        <w:rPr>
          <w:rFonts w:hint="eastAsia"/>
        </w:rPr>
        <w:t>部署</w:t>
      </w:r>
      <w:r>
        <w:t>kun-job-server-deploy-</w:t>
      </w:r>
      <w:bookmarkEnd w:id="0"/>
      <w:r>
        <w:rPr>
          <w:rFonts w:hint="eastAsia"/>
          <w:lang w:eastAsia="zh-CN"/>
        </w:rPr>
        <w:t>3.5.3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上传</w:t>
      </w:r>
      <w:r>
        <w:t>kun-job-server-deploy-</w:t>
      </w:r>
      <w:r>
        <w:rPr>
          <w:rFonts w:hint="eastAsia"/>
          <w:lang w:eastAsia="zh-CN"/>
        </w:rPr>
        <w:t>3.5.3</w:t>
      </w:r>
    </w:p>
    <w:p>
      <w:pPr>
        <w:ind w:firstLine="420"/>
        <w:rPr>
          <w:rFonts w:hint="eastAsia"/>
        </w:rPr>
      </w:pPr>
      <w:r>
        <w:rPr>
          <w:rFonts w:hint="eastAsia"/>
        </w:rPr>
        <w:t>解压</w:t>
      </w:r>
      <w:r>
        <w:t>kun-job-server-deploy-</w:t>
      </w:r>
      <w:r>
        <w:rPr>
          <w:rFonts w:hint="eastAsia"/>
          <w:lang w:eastAsia="zh-CN"/>
        </w:rPr>
        <w:t>3.5.3</w:t>
      </w:r>
      <w:r>
        <w:t>-bin.zip</w:t>
      </w:r>
      <w:r>
        <w:rPr>
          <w:rFonts w:hint="eastAsia"/>
        </w:rPr>
        <w:t xml:space="preserve"> 文件到/home/bmsoft/product/</w:t>
      </w:r>
      <w:r>
        <w:t>jo</w:t>
      </w:r>
      <w:r>
        <w:rPr>
          <w:rFonts w:hint="eastAsia"/>
        </w:rPr>
        <w:t>b下</w:t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system.properties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066800" cy="2000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system.properties</w:t>
      </w:r>
    </w:p>
    <w:p>
      <w:pPr>
        <w:ind w:firstLine="420"/>
      </w:pPr>
      <w:r>
        <w:rPr>
          <w:rFonts w:hint="eastAsia"/>
        </w:rPr>
        <w:t>cd  /home/bmsoft/product/</w:t>
      </w:r>
      <w:r>
        <w:t>jo</w:t>
      </w:r>
      <w:r>
        <w:rPr>
          <w:rFonts w:hint="eastAsia"/>
        </w:rPr>
        <w:t>b/</w:t>
      </w:r>
      <w:r>
        <w:t>kun-job-server-deploy-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/conf</w:t>
      </w:r>
    </w:p>
    <w:p>
      <w:pPr>
        <w:ind w:firstLine="420"/>
      </w:pPr>
      <w:r>
        <w:rPr>
          <w:rFonts w:hint="eastAsia"/>
        </w:rPr>
        <w:t>修改system.properties中数据库连接地址</w:t>
      </w:r>
    </w:p>
    <w:p>
      <w:pPr>
        <w:ind w:firstLine="420"/>
      </w:pPr>
      <w:r>
        <w:rPr>
          <w:rFonts w:hint="eastAsia"/>
        </w:rPr>
        <w:t xml:space="preserve">vi </w:t>
      </w:r>
      <w:r>
        <w:t>system.properties</w:t>
      </w:r>
    </w:p>
    <w:p>
      <w:pPr>
        <w:ind w:firstLine="420"/>
      </w:pPr>
      <w:r>
        <w:rPr>
          <w:rFonts w:hint="eastAsia"/>
        </w:rPr>
        <w:t>#以下为jdbc数据库连接配置</w:t>
      </w:r>
    </w:p>
    <w:p>
      <w:pPr>
        <w:ind w:firstLine="420"/>
      </w:pPr>
      <w:r>
        <w:t>db.driverClass=com.mysql.jdbc.Driver</w:t>
      </w:r>
    </w:p>
    <w:p>
      <w:pPr>
        <w:ind w:firstLine="420"/>
      </w:pPr>
      <w:r>
        <w:t>db.jdbcUrl=jdbc:mysql://</w:t>
      </w:r>
      <w:r>
        <w:rPr>
          <w:rFonts w:hint="eastAsia"/>
          <w:color w:val="FF0000"/>
        </w:rPr>
        <w:t>127.0.0.1</w:t>
      </w:r>
      <w:r>
        <w:t>:</w:t>
      </w:r>
      <w:r>
        <w:rPr>
          <w:color w:val="FF0000"/>
        </w:rPr>
        <w:t>3306</w:t>
      </w:r>
      <w:r>
        <w:t>/</w:t>
      </w:r>
      <w:r>
        <w:rPr>
          <w:rFonts w:hint="eastAsia"/>
          <w:color w:val="FF0000"/>
        </w:rPr>
        <w:t>bmsoft</w:t>
      </w:r>
      <w:r>
        <w:rPr>
          <w:color w:val="FF0000"/>
        </w:rPr>
        <w:t>_dam</w:t>
      </w:r>
      <w:r>
        <w:t>?useUnicode=true&amp;amp;characterEncoding=UTF-8</w:t>
      </w:r>
    </w:p>
    <w:p>
      <w:pPr>
        <w:ind w:firstLine="420"/>
      </w:pPr>
      <w:r>
        <w:t>db.user=</w:t>
      </w:r>
      <w:r>
        <w:rPr>
          <w:color w:val="FF0000"/>
        </w:rPr>
        <w:t>root</w:t>
      </w:r>
    </w:p>
    <w:p>
      <w:pPr>
        <w:ind w:firstLine="420"/>
        <w:rPr>
          <w:rFonts w:hint="eastAsia"/>
          <w:color w:val="FF0000"/>
        </w:rPr>
      </w:pPr>
      <w:r>
        <w:t>db.password=</w:t>
      </w:r>
      <w:r>
        <w:rPr>
          <w:rFonts w:hint="eastAsia"/>
          <w:color w:val="FF0000"/>
        </w:rPr>
        <w:t>root</w:t>
      </w:r>
    </w:p>
    <w:p>
      <w:pPr>
        <w:ind w:firstLine="420"/>
        <w:rPr>
          <w:rFonts w:hint="eastAsia"/>
          <w:color w:val="FF0000"/>
        </w:rPr>
      </w:pPr>
      <w:r>
        <w:drawing>
          <wp:inline distT="0" distB="0" distL="114300" distR="114300">
            <wp:extent cx="49530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#以下为mq配置</w:t>
      </w:r>
    </w:p>
    <w:p>
      <w:pPr>
        <w:ind w:firstLine="420"/>
      </w:pPr>
      <w:r>
        <w:t>mq.addresses=</w:t>
      </w:r>
      <w:r>
        <w:rPr>
          <w:rFonts w:hint="eastAsia"/>
          <w:color w:val="FF0000"/>
        </w:rPr>
        <w:t>127.0.0.1</w:t>
      </w:r>
      <w:r>
        <w:t>:5672</w:t>
      </w:r>
    </w:p>
    <w:p>
      <w:pPr>
        <w:ind w:firstLine="420"/>
      </w:pPr>
      <w:r>
        <w:t>mq.userName=</w:t>
      </w:r>
      <w:r>
        <w:rPr>
          <w:color w:val="FF0000"/>
        </w:rPr>
        <w:t>bmsoft</w:t>
      </w:r>
    </w:p>
    <w:p>
      <w:pPr>
        <w:ind w:firstLine="420"/>
        <w:rPr>
          <w:color w:val="FF0000"/>
        </w:rPr>
      </w:pPr>
      <w:r>
        <w:t>mq.password=</w:t>
      </w:r>
      <w:r>
        <w:rPr>
          <w:color w:val="FF0000"/>
        </w:rPr>
        <w:t>bmsoft</w:t>
      </w:r>
    </w:p>
    <w:p>
      <w:pPr>
        <w:ind w:firstLine="420"/>
      </w:pPr>
      <w:r>
        <w:drawing>
          <wp:inline distT="0" distB="0" distL="114300" distR="114300">
            <wp:extent cx="37719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修改 system.properties中 zookeeper.enabled=false  //是否使用server高可用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23526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在这里反向代理到</w:t>
      </w:r>
      <w:bookmarkStart w:id="1" w:name="_GoBack"/>
      <w:bookmarkEnd w:id="1"/>
      <w:r>
        <w:rPr>
          <w:rFonts w:hint="eastAsia"/>
          <w:lang w:val="en-US" w:eastAsia="zh-CN"/>
        </w:rPr>
        <w:t>dpclient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1781175" cy="3429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kun_dps_registry.properties</w:t>
      </w:r>
    </w:p>
    <w:p>
      <w:pPr>
        <w:ind w:firstLine="420"/>
      </w:pPr>
      <w:r>
        <w:drawing>
          <wp:inline distT="0" distB="0" distL="114300" distR="114300">
            <wp:extent cx="390525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job-motan-server.xml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Zk地址：这里有问题，上面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3622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启动</w:t>
      </w:r>
      <w:r>
        <w:t>kun-job-server-deploy-</w:t>
      </w:r>
      <w:r>
        <w:rPr>
          <w:rFonts w:hint="eastAsia"/>
          <w:lang w:eastAsia="zh-CN"/>
        </w:rPr>
        <w:t>3.5.3</w:t>
      </w:r>
    </w:p>
    <w:p>
      <w:pPr>
        <w:ind w:firstLine="199" w:firstLineChars="95"/>
      </w:pPr>
      <w:r>
        <w:rPr>
          <w:rFonts w:hint="eastAsia"/>
        </w:rPr>
        <w:t>Cd /home/bmsoft/product/</w:t>
      </w:r>
      <w:r>
        <w:t>jo</w:t>
      </w:r>
      <w:r>
        <w:rPr>
          <w:rFonts w:hint="eastAsia"/>
        </w:rPr>
        <w:t>b</w:t>
      </w:r>
      <w:r>
        <w:t>/kun-job-server-deploy-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/bin</w:t>
      </w:r>
    </w:p>
    <w:p>
      <w:pPr>
        <w:ind w:firstLine="199" w:firstLineChars="95"/>
        <w:rPr>
          <w:rFonts w:hint="eastAsia"/>
        </w:rPr>
      </w:pPr>
      <w:r>
        <w:rPr>
          <w:rFonts w:hint="eastAsia"/>
        </w:rPr>
        <w:t>./startServer.sh</w:t>
      </w:r>
    </w:p>
    <w:p>
      <w:pPr>
        <w:ind w:firstLine="199" w:firstLineChars="95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ind w:firstLine="199" w:firstLineChars="95"/>
        <w:rPr>
          <w:rFonts w:hint="eastAsia"/>
        </w:rPr>
      </w:pPr>
    </w:p>
    <w:p>
      <w:pPr>
        <w:ind w:firstLine="199" w:firstLineChars="95"/>
        <w:rPr>
          <w:rFonts w:hint="eastAsia"/>
        </w:rPr>
      </w:pPr>
      <w:r>
        <w:drawing>
          <wp:inline distT="0" distB="0" distL="114300" distR="114300">
            <wp:extent cx="28194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rPr>
          <w:rFonts w:hint="eastAsia"/>
        </w:rPr>
      </w:pPr>
    </w:p>
    <w:p>
      <w:pPr>
        <w:ind w:firstLine="199" w:firstLineChars="95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停止</w:t>
      </w:r>
      <w:r>
        <w:t>kun-job-server-deploy-</w:t>
      </w:r>
      <w:r>
        <w:rPr>
          <w:rFonts w:hint="eastAsia"/>
          <w:lang w:eastAsia="zh-CN"/>
        </w:rPr>
        <w:t>3.5.3</w:t>
      </w:r>
    </w:p>
    <w:p>
      <w:pPr>
        <w:ind w:firstLine="199" w:firstLineChars="95"/>
      </w:pPr>
      <w:r>
        <w:rPr>
          <w:rFonts w:hint="eastAsia"/>
        </w:rPr>
        <w:t>Cd /home/bmsoft/product/</w:t>
      </w:r>
      <w:r>
        <w:t>jo</w:t>
      </w:r>
      <w:r>
        <w:rPr>
          <w:rFonts w:hint="eastAsia"/>
        </w:rPr>
        <w:t>b</w:t>
      </w:r>
      <w:r>
        <w:t>/kun-job-server-deploy-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/bin</w:t>
      </w:r>
    </w:p>
    <w:p>
      <w:pPr>
        <w:ind w:firstLine="199" w:firstLineChars="95"/>
      </w:pPr>
      <w:r>
        <w:rPr>
          <w:rFonts w:hint="eastAsia"/>
        </w:rPr>
        <w:t>./stopServer.sh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07C5111"/>
    <w:rsid w:val="13B822B3"/>
    <w:rsid w:val="177F6522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2E40A87"/>
    <w:rsid w:val="357C4627"/>
    <w:rsid w:val="36C64C02"/>
    <w:rsid w:val="378465C6"/>
    <w:rsid w:val="3A452420"/>
    <w:rsid w:val="403700FD"/>
    <w:rsid w:val="42347F5F"/>
    <w:rsid w:val="43211DA2"/>
    <w:rsid w:val="435E3218"/>
    <w:rsid w:val="48C42CDD"/>
    <w:rsid w:val="497C7C8F"/>
    <w:rsid w:val="4994201A"/>
    <w:rsid w:val="4D12102E"/>
    <w:rsid w:val="54B22548"/>
    <w:rsid w:val="56927D82"/>
    <w:rsid w:val="59751E7E"/>
    <w:rsid w:val="5F0077EF"/>
    <w:rsid w:val="61376DE7"/>
    <w:rsid w:val="616C5FFD"/>
    <w:rsid w:val="655E1EC4"/>
    <w:rsid w:val="68365E39"/>
    <w:rsid w:val="683A4F14"/>
    <w:rsid w:val="6C375CEF"/>
    <w:rsid w:val="6E513EC4"/>
    <w:rsid w:val="713F21A6"/>
    <w:rsid w:val="76DB605A"/>
    <w:rsid w:val="7A864DC0"/>
    <w:rsid w:val="7ACC6165"/>
    <w:rsid w:val="7AD803A2"/>
    <w:rsid w:val="7C354E3E"/>
    <w:rsid w:val="7EE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0" w:firstLine="0" w:firstLineChars="0"/>
      <w:jc w:val="left"/>
      <w:outlineLvl w:val="2"/>
    </w:pPr>
    <w:rPr>
      <w:rFonts w:hint="eastAsia" w:ascii="宋体" w:hAnsi="宋体" w:cs="宋体"/>
      <w:b/>
      <w:kern w:val="0"/>
      <w:sz w:val="27"/>
      <w:szCs w:val="27"/>
      <w:lang w:bidi="ar"/>
    </w:rPr>
  </w:style>
  <w:style w:type="paragraph" w:styleId="5">
    <w:name w:val="heading 4"/>
    <w:next w:val="6"/>
    <w:qFormat/>
    <w:uiPriority w:val="0"/>
    <w:pPr>
      <w:keepNext/>
      <w:keepLines/>
      <w:tabs>
        <w:tab w:val="left" w:pos="432"/>
        <w:tab w:val="left" w:pos="864"/>
      </w:tabs>
      <w:spacing w:before="120" w:after="120" w:line="360" w:lineRule="auto"/>
      <w:ind w:left="864" w:hanging="864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1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2019-07-16T03:27:27Z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