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5.5 关机重启命令</w:t>
      </w:r>
    </w:p>
    <w:bookmarkEnd w:id="0"/>
    <w:p>
      <w:pPr>
        <w:spacing w:line="360" w:lineRule="auto"/>
        <w:ind w:firstLine="420"/>
      </w:pPr>
      <w:r>
        <w:t>在linux领域内大多用在服务器上，很少遇到关机的操作。毕竟服务器上跑一个服务是永无止境的，除非特殊情况下，不得已才会关机。</w:t>
      </w:r>
    </w:p>
    <w:p>
      <w:pPr>
        <w:spacing w:line="360" w:lineRule="auto"/>
        <w:ind w:firstLine="420"/>
      </w:pPr>
      <w:r>
        <w:t>正确的关机流程为：sync &gt; shutdown &gt; reboot &gt; halt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spacing w:line="360" w:lineRule="auto"/>
      </w:pPr>
      <w:r>
        <w:tab/>
      </w:r>
      <w:r>
        <w:t>（1）sync  </w:t>
      </w:r>
      <w:r>
        <w:tab/>
      </w:r>
      <w:r>
        <w:tab/>
      </w:r>
      <w:r>
        <w:tab/>
      </w:r>
      <w:r>
        <w:t>（功能描述：将数据由内存同步到硬盘中）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 xml:space="preserve">（2）halt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（功能描述：关闭系统，等同于shutdown -h now 和 poweroff）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 xml:space="preserve">（3）reboot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（功能描述：就是重启，等同于 shutdown -r now）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（4）shutdown [选项] 时间</w:t>
      </w:r>
      <w:r>
        <w:rPr>
          <w:color w:val="000000"/>
        </w:rPr>
        <w:tab/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表1-4</w:t>
      </w:r>
    </w:p>
    <w:tbl>
      <w:tblPr>
        <w:tblStyle w:val="6"/>
        <w:tblW w:w="7229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-h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-h=halt关机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-r=reboot重启</w:t>
            </w:r>
          </w:p>
        </w:tc>
      </w:tr>
    </w:tbl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表1-5</w:t>
      </w:r>
    </w:p>
    <w:tbl>
      <w:tblPr>
        <w:tblStyle w:val="6"/>
        <w:tblW w:w="7229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now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立刻关机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等待多久后关机（时间单位是分钟）。</w:t>
            </w:r>
          </w:p>
        </w:tc>
      </w:tr>
    </w:tbl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经验技巧</w:t>
      </w:r>
    </w:p>
    <w:p>
      <w:pPr>
        <w:spacing w:line="360" w:lineRule="auto"/>
      </w:pPr>
      <w:r>
        <w:tab/>
      </w:r>
      <w:r>
        <w:t>Linux系统中为了提高磁盘的读写效率，对磁盘采取了 “预读迟写”操作方式。当用户保存文件时，Linux核心并不一定立即将保存数据写入物理磁盘中，而是将数据保存在缓冲区中，等缓冲区满时再写入磁盘，这种方式可以极大的提高磁盘写入数据的效率。但是，也带来了安全隐患，如果数据还未写入磁盘时，系统掉电或者其他严重问题出现，则将导致数据丢失。使用sync指令可以立即将缓冲区的数据写入磁盘。</w:t>
      </w:r>
    </w:p>
    <w:p>
      <w:pPr>
        <w:pStyle w:val="10"/>
        <w:spacing w:before="124"/>
        <w:ind w:firstLine="440"/>
      </w:pPr>
      <w:r>
        <w:rPr>
          <w:rFonts w:hint="eastAsia"/>
        </w:rPr>
        <w:t>3．案例实操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（1）将数据由内存同步到硬盘中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[root@hadoop100桌面]#sync  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（2）重启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[root@hadoop100桌面]# reboot 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（3）关机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[root@hadoop100桌面]#halt 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（4）计算机将在1分钟后关机，并且会显示在登录用户的当前屏幕中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[root@hadoop100桌面]#shutdown -h 1 ‘This server will shutdown after 1 mins’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（5）立马关机（等同于 halt）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[root@hadoop100桌面]# shutdown -h now 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（6）系统立马重启（等同于 reboot）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 shutdown -r now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3F3D3268"/>
    <w:rsid w:val="43211DA2"/>
    <w:rsid w:val="48C42CDD"/>
    <w:rsid w:val="54B22548"/>
    <w:rsid w:val="56927D82"/>
    <w:rsid w:val="5F0077EF"/>
    <w:rsid w:val="62775DD9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2019-07-07T01:46:55Z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