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eastAsia="宋体" w:cs="宋体"/>
        </w:rPr>
      </w:pPr>
      <w:r>
        <w:t xml:space="preserve">Vue </w:t>
      </w:r>
      <w:r>
        <w:rPr>
          <w:rFonts w:hint="eastAsia" w:ascii="宋体" w:eastAsia="宋体" w:cs="宋体"/>
        </w:rPr>
        <w:t>的基本认识</w:t>
      </w:r>
    </w:p>
    <w:p>
      <w:pPr>
        <w:pStyle w:val="3"/>
        <w:rPr>
          <w:rFonts w:ascii="宋体" w:eastAsia="宋体" w:cs="宋体"/>
        </w:rPr>
      </w:pPr>
      <w:r>
        <w:rPr>
          <w:rFonts w:hint="eastAsia" w:ascii="宋体" w:eastAsia="宋体" w:cs="宋体"/>
        </w:rPr>
        <w:t>官网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alibri" w:hAnsi="Calibri" w:eastAsia="Cambria-Bold" w:cs="Calibri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英文官网</w:t>
      </w:r>
      <w:r>
        <w:rPr>
          <w:rFonts w:ascii="Calibri" w:hAnsi="Calibri" w:eastAsia="Cambria-Bold" w:cs="Calibri"/>
          <w:kern w:val="0"/>
          <w:szCs w:val="21"/>
        </w:rPr>
        <w:t xml:space="preserve">: </w:t>
      </w:r>
      <w:r>
        <w:fldChar w:fldCharType="begin"/>
      </w:r>
      <w:r>
        <w:instrText xml:space="preserve"> HYPERLINK "https://vuejs.org/" </w:instrText>
      </w:r>
      <w:r>
        <w:fldChar w:fldCharType="separate"/>
      </w:r>
      <w:r>
        <w:rPr>
          <w:rStyle w:val="12"/>
          <w:rFonts w:ascii="Calibri" w:hAnsi="Calibri" w:eastAsia="Cambria-Bold" w:cs="Calibri"/>
          <w:kern w:val="0"/>
          <w:szCs w:val="21"/>
        </w:rPr>
        <w:t>https://vuejs.org/</w:t>
      </w:r>
      <w:r>
        <w:rPr>
          <w:rStyle w:val="12"/>
          <w:rFonts w:ascii="Calibri" w:hAnsi="Calibri" w:eastAsia="Cambria-Bold" w:cs="Calibri"/>
          <w:kern w:val="0"/>
          <w:szCs w:val="21"/>
        </w:rPr>
        <w:fldChar w:fldCharType="end"/>
      </w:r>
      <w:r>
        <w:rPr>
          <w:rFonts w:ascii="Calibri" w:hAnsi="Calibri" w:eastAsia="Cambria-Bold" w:cs="Calibri"/>
          <w:kern w:val="0"/>
          <w:szCs w:val="21"/>
        </w:rPr>
        <w:tab/>
      </w:r>
      <w:r>
        <w:rPr>
          <w:rFonts w:ascii="Calibri" w:hAnsi="Calibri" w:eastAsia="Cambria-Bold" w:cs="Calibri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中文官网</w:t>
      </w:r>
      <w:r>
        <w:rPr>
          <w:rFonts w:ascii="Calibri" w:hAnsi="Calibri" w:eastAsia="Cambria-Bold" w:cs="Calibri"/>
          <w:kern w:val="0"/>
          <w:szCs w:val="21"/>
        </w:rPr>
        <w:t xml:space="preserve">: </w:t>
      </w:r>
      <w:r>
        <w:fldChar w:fldCharType="begin"/>
      </w:r>
      <w:r>
        <w:instrText xml:space="preserve"> HYPERLINK "https://cn.vuejs.org/" </w:instrText>
      </w:r>
      <w:r>
        <w:fldChar w:fldCharType="separate"/>
      </w:r>
      <w:r>
        <w:rPr>
          <w:rStyle w:val="12"/>
          <w:rFonts w:ascii="Calibri" w:hAnsi="Calibri" w:eastAsia="Cambria-Bold" w:cs="Calibri"/>
          <w:kern w:val="0"/>
          <w:szCs w:val="21"/>
        </w:rPr>
        <w:t>https://cn.vuejs.org/</w:t>
      </w:r>
      <w:r>
        <w:rPr>
          <w:rStyle w:val="12"/>
          <w:rFonts w:ascii="Calibri" w:hAnsi="Calibri" w:eastAsia="Cambria-Bold" w:cs="Calibri"/>
          <w:kern w:val="0"/>
          <w:szCs w:val="21"/>
        </w:rPr>
        <w:fldChar w:fldCharType="end"/>
      </w:r>
    </w:p>
    <w:p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作用</w:t>
      </w:r>
      <w:r>
        <w:rPr>
          <w:rFonts w:ascii="Calibri" w:hAnsi="Calibri" w:eastAsia="Cambria-Bold" w:cs="Calibri"/>
          <w:kern w:val="0"/>
          <w:szCs w:val="21"/>
        </w:rPr>
        <w:t xml:space="preserve">: </w:t>
      </w:r>
      <w:r>
        <w:rPr>
          <w:rFonts w:hint="eastAsia" w:ascii="宋体" w:eastAsia="宋体" w:cs="宋体"/>
          <w:kern w:val="0"/>
          <w:szCs w:val="21"/>
        </w:rPr>
        <w:t>动态构建用户界面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pStyle w:val="3"/>
        <w:rPr>
          <w:rFonts w:ascii="宋体" w:eastAsia="宋体" w:cs="宋体"/>
        </w:rPr>
      </w:pPr>
      <w:r>
        <w:rPr>
          <w:rFonts w:ascii="宋体" w:eastAsia="宋体" w:cs="宋体"/>
        </w:rPr>
        <w:t xml:space="preserve">Vue </w:t>
      </w:r>
      <w:r>
        <w:rPr>
          <w:rFonts w:hint="eastAsia" w:ascii="宋体" w:eastAsia="宋体" w:cs="宋体"/>
        </w:rPr>
        <w:t>的特点</w:t>
      </w:r>
    </w:p>
    <w:p>
      <w:pPr>
        <w:autoSpaceDE w:val="0"/>
        <w:autoSpaceDN w:val="0"/>
        <w:adjustRightInd w:val="0"/>
        <w:jc w:val="left"/>
        <w:rPr>
          <w:rFonts w:ascii="宋体" w:hAnsi="Calibri" w:eastAsia="宋体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1) </w:t>
      </w:r>
      <w:r>
        <w:rPr>
          <w:rFonts w:hint="eastAsia" w:ascii="宋体" w:hAnsi="Calibri" w:eastAsia="宋体" w:cs="宋体"/>
          <w:kern w:val="0"/>
          <w:szCs w:val="21"/>
        </w:rPr>
        <w:t>遵循</w:t>
      </w:r>
      <w:r>
        <w:rPr>
          <w:rFonts w:ascii="Calibri" w:hAnsi="Calibri" w:cs="Calibri"/>
          <w:kern w:val="0"/>
          <w:szCs w:val="21"/>
        </w:rPr>
        <w:t xml:space="preserve">MVVM </w:t>
      </w:r>
      <w:r>
        <w:rPr>
          <w:rFonts w:hint="eastAsia" w:ascii="宋体" w:hAnsi="Calibri" w:eastAsia="宋体" w:cs="宋体"/>
          <w:kern w:val="0"/>
          <w:szCs w:val="21"/>
        </w:rPr>
        <w:t>模式</w:t>
      </w:r>
    </w:p>
    <w:p>
      <w:pPr>
        <w:autoSpaceDE w:val="0"/>
        <w:autoSpaceDN w:val="0"/>
        <w:adjustRightInd w:val="0"/>
        <w:jc w:val="left"/>
        <w:rPr>
          <w:rFonts w:ascii="宋体" w:hAnsi="Calibri" w:eastAsia="宋体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2) </w:t>
      </w:r>
      <w:r>
        <w:rPr>
          <w:rFonts w:hint="eastAsia" w:ascii="宋体" w:hAnsi="Calibri" w:eastAsia="宋体" w:cs="宋体"/>
          <w:kern w:val="0"/>
          <w:szCs w:val="21"/>
        </w:rPr>
        <w:t>编码简洁</w:t>
      </w:r>
      <w:r>
        <w:rPr>
          <w:rFonts w:ascii="Calibri" w:hAnsi="Calibri" w:cs="Calibri"/>
          <w:kern w:val="0"/>
          <w:szCs w:val="21"/>
        </w:rPr>
        <w:t xml:space="preserve">, </w:t>
      </w:r>
      <w:r>
        <w:rPr>
          <w:rFonts w:hint="eastAsia" w:ascii="宋体" w:hAnsi="Calibri" w:eastAsia="宋体" w:cs="宋体"/>
          <w:kern w:val="0"/>
          <w:szCs w:val="21"/>
        </w:rPr>
        <w:t>体积小</w:t>
      </w:r>
      <w:r>
        <w:rPr>
          <w:rFonts w:ascii="Calibri" w:hAnsi="Calibri" w:cs="Calibri"/>
          <w:kern w:val="0"/>
          <w:szCs w:val="21"/>
        </w:rPr>
        <w:t xml:space="preserve">, </w:t>
      </w:r>
      <w:r>
        <w:rPr>
          <w:rFonts w:hint="eastAsia" w:ascii="宋体" w:hAnsi="Calibri" w:eastAsia="宋体" w:cs="宋体"/>
          <w:kern w:val="0"/>
          <w:szCs w:val="21"/>
        </w:rPr>
        <w:t>运行效率高</w:t>
      </w:r>
      <w:r>
        <w:rPr>
          <w:rFonts w:ascii="Calibri" w:hAnsi="Calibri" w:cs="Calibri"/>
          <w:kern w:val="0"/>
          <w:szCs w:val="21"/>
        </w:rPr>
        <w:t xml:space="preserve">, </w:t>
      </w:r>
      <w:r>
        <w:rPr>
          <w:rFonts w:hint="eastAsia" w:ascii="宋体" w:hAnsi="Calibri" w:eastAsia="宋体" w:cs="宋体"/>
          <w:kern w:val="0"/>
          <w:szCs w:val="21"/>
        </w:rPr>
        <w:t>适合移动</w:t>
      </w:r>
      <w:r>
        <w:rPr>
          <w:rFonts w:ascii="Calibri" w:hAnsi="Calibri" w:cs="Calibri"/>
          <w:kern w:val="0"/>
          <w:szCs w:val="21"/>
        </w:rPr>
        <w:t xml:space="preserve">/PC </w:t>
      </w:r>
      <w:r>
        <w:rPr>
          <w:rFonts w:hint="eastAsia" w:ascii="宋体" w:hAnsi="Calibri" w:eastAsia="宋体" w:cs="宋体"/>
          <w:kern w:val="0"/>
          <w:szCs w:val="21"/>
        </w:rPr>
        <w:t>端开发</w:t>
      </w:r>
    </w:p>
    <w:p>
      <w:pPr>
        <w:autoSpaceDE w:val="0"/>
        <w:autoSpaceDN w:val="0"/>
        <w:adjustRightInd w:val="0"/>
        <w:jc w:val="left"/>
        <w:rPr>
          <w:rFonts w:ascii="宋体" w:hAnsi="Calibri" w:eastAsia="宋体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3) </w:t>
      </w:r>
      <w:r>
        <w:rPr>
          <w:rFonts w:hint="eastAsia" w:ascii="宋体" w:hAnsi="Calibri" w:eastAsia="宋体" w:cs="宋体"/>
          <w:kern w:val="0"/>
          <w:szCs w:val="21"/>
        </w:rPr>
        <w:t>它本身只关注</w:t>
      </w:r>
      <w:r>
        <w:rPr>
          <w:rFonts w:ascii="Calibri" w:hAnsi="Calibri" w:cs="Calibri"/>
          <w:kern w:val="0"/>
          <w:szCs w:val="21"/>
        </w:rPr>
        <w:t xml:space="preserve">UI, </w:t>
      </w:r>
      <w:r>
        <w:rPr>
          <w:rFonts w:hint="eastAsia" w:ascii="宋体" w:hAnsi="Calibri" w:eastAsia="宋体" w:cs="宋体"/>
          <w:kern w:val="0"/>
          <w:szCs w:val="21"/>
        </w:rPr>
        <w:t>可以轻松引入</w:t>
      </w:r>
      <w:r>
        <w:rPr>
          <w:rFonts w:ascii="Calibri" w:hAnsi="Calibri" w:cs="Calibri"/>
          <w:kern w:val="0"/>
          <w:szCs w:val="21"/>
        </w:rPr>
        <w:t xml:space="preserve">vue </w:t>
      </w:r>
      <w:r>
        <w:rPr>
          <w:rFonts w:hint="eastAsia" w:ascii="宋体" w:hAnsi="Calibri" w:eastAsia="宋体" w:cs="宋体"/>
          <w:kern w:val="0"/>
          <w:szCs w:val="21"/>
        </w:rPr>
        <w:t>插件或其它第三库开发项目</w:t>
      </w:r>
    </w:p>
    <w:p>
      <w:pPr>
        <w:autoSpaceDE w:val="0"/>
        <w:autoSpaceDN w:val="0"/>
        <w:adjustRightInd w:val="0"/>
        <w:jc w:val="left"/>
        <w:rPr>
          <w:rFonts w:ascii="宋体" w:hAnsi="Calibri" w:eastAsia="宋体" w:cs="宋体"/>
          <w:kern w:val="0"/>
          <w:szCs w:val="21"/>
        </w:rPr>
      </w:pPr>
    </w:p>
    <w:p>
      <w:pPr>
        <w:pStyle w:val="3"/>
        <w:rPr>
          <w:rFonts w:ascii="宋体" w:eastAsia="宋体" w:cs="宋体"/>
        </w:rPr>
      </w:pPr>
      <w:r>
        <w:rPr>
          <w:rFonts w:hint="eastAsia" w:ascii="宋体" w:eastAsia="宋体" w:cs="宋体"/>
        </w:rPr>
        <w:t>与其它前端</w:t>
      </w:r>
      <w:r>
        <w:rPr>
          <w:rFonts w:ascii="宋体" w:eastAsia="宋体" w:cs="宋体"/>
        </w:rPr>
        <w:t xml:space="preserve">JS </w:t>
      </w:r>
      <w:r>
        <w:rPr>
          <w:rFonts w:hint="eastAsia" w:ascii="宋体" w:eastAsia="宋体" w:cs="宋体"/>
        </w:rPr>
        <w:t>框架的关联</w:t>
      </w:r>
    </w:p>
    <w:p>
      <w:pPr>
        <w:autoSpaceDE w:val="0"/>
        <w:autoSpaceDN w:val="0"/>
        <w:adjustRightInd w:val="0"/>
        <w:jc w:val="left"/>
        <w:rPr>
          <w:rFonts w:ascii="宋体" w:hAnsi="Calibri" w:eastAsia="宋体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1) </w:t>
      </w:r>
      <w:r>
        <w:rPr>
          <w:rFonts w:hint="eastAsia" w:ascii="宋体" w:hAnsi="Calibri" w:eastAsia="宋体" w:cs="宋体"/>
          <w:kern w:val="0"/>
          <w:szCs w:val="21"/>
        </w:rPr>
        <w:t>借鉴</w:t>
      </w:r>
      <w:r>
        <w:rPr>
          <w:rFonts w:ascii="Calibri" w:hAnsi="Calibri" w:cs="Calibri"/>
          <w:kern w:val="0"/>
          <w:szCs w:val="21"/>
        </w:rPr>
        <w:t xml:space="preserve">angular </w:t>
      </w:r>
      <w:r>
        <w:rPr>
          <w:rFonts w:hint="eastAsia" w:ascii="宋体" w:hAnsi="Calibri" w:eastAsia="宋体" w:cs="宋体"/>
          <w:kern w:val="0"/>
          <w:szCs w:val="21"/>
        </w:rPr>
        <w:t>的模板和数据绑定技术</w:t>
      </w:r>
    </w:p>
    <w:p>
      <w:pPr>
        <w:rPr>
          <w:rFonts w:ascii="宋体" w:hAnsi="Calibri" w:eastAsia="宋体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2) </w:t>
      </w:r>
      <w:r>
        <w:rPr>
          <w:rFonts w:hint="eastAsia" w:ascii="宋体" w:hAnsi="Calibri" w:eastAsia="宋体" w:cs="宋体"/>
          <w:kern w:val="0"/>
          <w:szCs w:val="21"/>
        </w:rPr>
        <w:t>借鉴</w:t>
      </w:r>
      <w:r>
        <w:rPr>
          <w:rFonts w:ascii="Calibri" w:hAnsi="Calibri" w:cs="Calibri"/>
          <w:kern w:val="0"/>
          <w:szCs w:val="21"/>
        </w:rPr>
        <w:t xml:space="preserve">react </w:t>
      </w:r>
      <w:r>
        <w:rPr>
          <w:rFonts w:hint="eastAsia" w:ascii="宋体" w:hAnsi="Calibri" w:eastAsia="宋体" w:cs="宋体"/>
          <w:kern w:val="0"/>
          <w:szCs w:val="21"/>
        </w:rPr>
        <w:t>的组件化和虚拟</w:t>
      </w:r>
      <w:r>
        <w:rPr>
          <w:rFonts w:ascii="Calibri-Bold" w:hAnsi="Calibri" w:eastAsia="Calibri-Bold" w:cs="Calibri-Bold"/>
          <w:b/>
          <w:bCs/>
          <w:kern w:val="0"/>
          <w:szCs w:val="21"/>
        </w:rPr>
        <w:t xml:space="preserve">DOM </w:t>
      </w:r>
      <w:r>
        <w:rPr>
          <w:rFonts w:hint="eastAsia" w:ascii="宋体" w:hAnsi="Calibri" w:eastAsia="宋体" w:cs="宋体"/>
          <w:kern w:val="0"/>
          <w:szCs w:val="21"/>
        </w:rPr>
        <w:t>技术</w:t>
      </w:r>
    </w:p>
    <w:p>
      <w:pPr>
        <w:rPr>
          <w:rFonts w:ascii="宋体" w:eastAsia="宋体" w:cs="宋体"/>
          <w:kern w:val="0"/>
          <w:sz w:val="28"/>
          <w:szCs w:val="28"/>
        </w:rPr>
      </w:pPr>
    </w:p>
    <w:p>
      <w:pPr>
        <w:pStyle w:val="3"/>
        <w:rPr>
          <w:rFonts w:ascii="宋体" w:eastAsia="宋体" w:cs="宋体"/>
        </w:rPr>
      </w:pPr>
      <w:r>
        <w:rPr>
          <w:rFonts w:ascii="宋体" w:eastAsia="宋体" w:cs="宋体"/>
        </w:rPr>
        <w:t xml:space="preserve">Vue </w:t>
      </w:r>
      <w:r>
        <w:rPr>
          <w:rFonts w:hint="eastAsia" w:ascii="宋体" w:eastAsia="宋体" w:cs="宋体"/>
        </w:rPr>
        <w:t>扩展插件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1) vue-cli: vue </w:t>
      </w:r>
      <w:r>
        <w:rPr>
          <w:rFonts w:hint="eastAsia" w:ascii="宋体" w:eastAsia="宋体" w:cs="宋体"/>
          <w:kern w:val="0"/>
          <w:szCs w:val="21"/>
        </w:rPr>
        <w:t>脚手架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2) vue-resource(axios): ajax </w:t>
      </w:r>
      <w:r>
        <w:rPr>
          <w:rFonts w:hint="eastAsia" w:ascii="宋体" w:eastAsia="宋体" w:cs="宋体"/>
          <w:kern w:val="0"/>
          <w:szCs w:val="21"/>
        </w:rPr>
        <w:t>请求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3) vue-router: </w:t>
      </w:r>
      <w:r>
        <w:rPr>
          <w:rFonts w:hint="eastAsia" w:ascii="宋体" w:eastAsia="宋体" w:cs="宋体"/>
          <w:kern w:val="0"/>
          <w:szCs w:val="21"/>
        </w:rPr>
        <w:t>路由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4) vuex: </w:t>
      </w:r>
      <w:r>
        <w:rPr>
          <w:rFonts w:hint="eastAsia" w:ascii="宋体" w:eastAsia="宋体" w:cs="宋体"/>
          <w:kern w:val="0"/>
          <w:szCs w:val="21"/>
        </w:rPr>
        <w:t>状态管理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5) vue-lazyload: </w:t>
      </w:r>
      <w:r>
        <w:rPr>
          <w:rFonts w:hint="eastAsia" w:ascii="宋体" w:eastAsia="宋体" w:cs="宋体"/>
          <w:kern w:val="0"/>
          <w:szCs w:val="21"/>
        </w:rPr>
        <w:t>图片懒加载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6) vue-scroller: </w:t>
      </w:r>
      <w:r>
        <w:rPr>
          <w:rFonts w:hint="eastAsia" w:ascii="宋体" w:eastAsia="宋体" w:cs="宋体"/>
          <w:kern w:val="0"/>
          <w:szCs w:val="21"/>
        </w:rPr>
        <w:t>页面滑动相关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7) mint-ui: </w:t>
      </w:r>
      <w:r>
        <w:rPr>
          <w:rFonts w:hint="eastAsia" w:ascii="宋体" w:eastAsia="宋体" w:cs="宋体"/>
          <w:kern w:val="0"/>
          <w:szCs w:val="21"/>
        </w:rPr>
        <w:t>基于</w:t>
      </w:r>
      <w:r>
        <w:rPr>
          <w:rFonts w:ascii="Calibri" w:hAnsi="Calibri" w:eastAsia="Calibri-Bold" w:cs="Calibri"/>
          <w:kern w:val="0"/>
          <w:szCs w:val="21"/>
        </w:rPr>
        <w:t xml:space="preserve">vue </w:t>
      </w:r>
      <w:r>
        <w:rPr>
          <w:rFonts w:hint="eastAsia" w:ascii="宋体" w:eastAsia="宋体" w:cs="宋体"/>
          <w:kern w:val="0"/>
          <w:szCs w:val="21"/>
        </w:rPr>
        <w:t>的</w:t>
      </w:r>
      <w:r>
        <w:rPr>
          <w:rFonts w:ascii="Calibri" w:hAnsi="Calibri" w:eastAsia="Calibri-Bold" w:cs="Calibri"/>
          <w:kern w:val="0"/>
          <w:szCs w:val="21"/>
        </w:rPr>
        <w:t xml:space="preserve">UI </w:t>
      </w:r>
      <w:r>
        <w:rPr>
          <w:rFonts w:hint="eastAsia" w:ascii="宋体" w:eastAsia="宋体" w:cs="宋体"/>
          <w:kern w:val="0"/>
          <w:szCs w:val="21"/>
        </w:rPr>
        <w:t>组件库</w:t>
      </w:r>
      <w:r>
        <w:rPr>
          <w:rFonts w:ascii="Calibri" w:hAnsi="Calibri" w:eastAsia="Calibri-Bold" w:cs="Calibri"/>
          <w:kern w:val="0"/>
          <w:szCs w:val="21"/>
        </w:rPr>
        <w:t>(</w:t>
      </w:r>
      <w:r>
        <w:rPr>
          <w:rFonts w:hint="eastAsia" w:ascii="宋体" w:eastAsia="宋体" w:cs="宋体"/>
          <w:kern w:val="0"/>
          <w:szCs w:val="21"/>
        </w:rPr>
        <w:t>移动端</w:t>
      </w:r>
      <w:r>
        <w:rPr>
          <w:rFonts w:ascii="Calibri" w:hAnsi="Calibri" w:eastAsia="Calibri-Bold" w:cs="Calibri"/>
          <w:kern w:val="0"/>
          <w:szCs w:val="21"/>
        </w:rPr>
        <w:t>)</w:t>
      </w:r>
    </w:p>
    <w:p>
      <w:pPr>
        <w:rPr>
          <w:rFonts w:ascii="宋体" w:eastAsia="宋体" w:cs="宋体"/>
          <w:kern w:val="0"/>
          <w:sz w:val="28"/>
          <w:szCs w:val="28"/>
        </w:rPr>
      </w:pPr>
      <w:r>
        <w:rPr>
          <w:rFonts w:ascii="Calibri" w:hAnsi="Calibri" w:eastAsia="Calibri-Bold" w:cs="Calibri"/>
          <w:kern w:val="0"/>
          <w:szCs w:val="21"/>
        </w:rPr>
        <w:t xml:space="preserve">8) element-ui: </w:t>
      </w:r>
      <w:r>
        <w:rPr>
          <w:rFonts w:hint="eastAsia" w:ascii="宋体" w:eastAsia="宋体" w:cs="宋体"/>
          <w:kern w:val="0"/>
          <w:szCs w:val="21"/>
        </w:rPr>
        <w:t>基于</w:t>
      </w:r>
      <w:r>
        <w:rPr>
          <w:rFonts w:ascii="Calibri" w:hAnsi="Calibri" w:eastAsia="Calibri-Bold" w:cs="Calibri"/>
          <w:kern w:val="0"/>
          <w:szCs w:val="21"/>
        </w:rPr>
        <w:t xml:space="preserve">vue </w:t>
      </w:r>
      <w:r>
        <w:rPr>
          <w:rFonts w:hint="eastAsia" w:ascii="宋体" w:eastAsia="宋体" w:cs="宋体"/>
          <w:kern w:val="0"/>
          <w:szCs w:val="21"/>
        </w:rPr>
        <w:t>的</w:t>
      </w:r>
      <w:r>
        <w:rPr>
          <w:rFonts w:ascii="Calibri" w:hAnsi="Calibri" w:eastAsia="Calibri-Bold" w:cs="Calibri"/>
          <w:kern w:val="0"/>
          <w:szCs w:val="21"/>
        </w:rPr>
        <w:t xml:space="preserve">UI </w:t>
      </w:r>
      <w:r>
        <w:rPr>
          <w:rFonts w:hint="eastAsia" w:ascii="宋体" w:eastAsia="宋体" w:cs="宋体"/>
          <w:kern w:val="0"/>
          <w:szCs w:val="21"/>
        </w:rPr>
        <w:t>组件库</w:t>
      </w:r>
      <w:r>
        <w:rPr>
          <w:rFonts w:ascii="Calibri" w:hAnsi="Calibri" w:eastAsia="Calibri-Bold" w:cs="Calibri"/>
          <w:kern w:val="0"/>
          <w:szCs w:val="21"/>
        </w:rPr>
        <w:t xml:space="preserve">(PC </w:t>
      </w:r>
      <w:r>
        <w:rPr>
          <w:rFonts w:hint="eastAsia" w:ascii="宋体" w:eastAsia="宋体" w:cs="宋体"/>
          <w:kern w:val="0"/>
          <w:szCs w:val="21"/>
        </w:rPr>
        <w:t>端</w:t>
      </w:r>
      <w:r>
        <w:rPr>
          <w:rFonts w:ascii="Calibri" w:hAnsi="Calibri" w:eastAsia="Calibri-Bold" w:cs="Calibri"/>
          <w:kern w:val="0"/>
          <w:szCs w:val="21"/>
        </w:rPr>
        <w:t>)</w:t>
      </w:r>
    </w:p>
    <w:p>
      <w:pPr>
        <w:rPr>
          <w:rFonts w:ascii="宋体" w:eastAsia="宋体" w:cs="宋体"/>
          <w:kern w:val="0"/>
          <w:sz w:val="28"/>
          <w:szCs w:val="2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使用CDN</w:t>
      </w:r>
    </w:p>
    <w:p>
      <w:pPr>
        <w:rPr>
          <w:rFonts w:ascii="宋体" w:eastAsia="宋体" w:cs="宋体"/>
          <w:kern w:val="0"/>
          <w:sz w:val="28"/>
          <w:szCs w:val="28"/>
        </w:rPr>
      </w:pPr>
      <w:r>
        <w:drawing>
          <wp:inline distT="0" distB="0" distL="114300" distR="114300">
            <wp:extent cx="5271770" cy="1961515"/>
            <wp:effectExtent l="0" t="0" r="508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eastAsia="宋体" w:cs="宋体"/>
          <w:kern w:val="0"/>
          <w:sz w:val="28"/>
          <w:szCs w:val="28"/>
        </w:rPr>
      </w:pPr>
    </w:p>
    <w:p>
      <w:pPr>
        <w:pStyle w:val="2"/>
      </w:pPr>
      <w:r>
        <w:t xml:space="preserve">Vue </w:t>
      </w:r>
      <w:r>
        <w:rPr>
          <w:rFonts w:hint="eastAsia"/>
        </w:rPr>
        <w:t>的基本使用</w:t>
      </w:r>
    </w:p>
    <w:p>
      <w:pPr>
        <w:pStyle w:val="3"/>
      </w:pPr>
      <w:r>
        <w:t>Vue</w:t>
      </w:r>
      <w:r>
        <w:rPr>
          <w:rFonts w:hint="eastAsia"/>
        </w:rPr>
        <w:t>基本使用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1). 引入vue.js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2). 创建Vue实例对象(vm), 指定选项(配置)对象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el : 指定dom标签容器的选择器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data : 指定初始化状态数据的对象/函数(返回一个对象)</w:t>
      </w:r>
    </w:p>
    <w:p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3). 在页面模板中使用{{}}或vue指令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效果</w:t>
      </w:r>
    </w:p>
    <w:p>
      <w:r>
        <w:rPr>
          <w:rFonts w:hint="eastAsia"/>
        </w:rPr>
        <w:t>代码</w:t>
      </w:r>
      <w:r>
        <w:t xml:space="preserve"> </w:t>
      </w:r>
    </w:p>
    <w:p>
      <w:pPr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/>
          <w:kern w:val="0"/>
          <w:sz w:val="28"/>
          <w:szCs w:val="28"/>
        </w:rPr>
        <w:drawing>
          <wp:inline distT="0" distB="0" distL="0" distR="0">
            <wp:extent cx="5267325" cy="2314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eastAsia="宋体" w:cs="宋体"/>
          <w:kern w:val="0"/>
          <w:sz w:val="28"/>
          <w:szCs w:val="28"/>
        </w:rPr>
      </w:pPr>
    </w:p>
    <w:p>
      <w:pPr>
        <w:pStyle w:val="3"/>
      </w:pPr>
      <w:r>
        <w:rPr>
          <w:rFonts w:hint="eastAsia"/>
        </w:rPr>
        <w:t>使用</w:t>
      </w:r>
      <w:r>
        <w:rPr>
          <w:rFonts w:ascii="Calibri-Bold" w:eastAsia="Calibri-Bold" w:cs="Calibri-Bold"/>
        </w:rPr>
        <w:t xml:space="preserve">vue </w:t>
      </w:r>
      <w:r>
        <w:rPr>
          <w:rFonts w:hint="eastAsia"/>
        </w:rPr>
        <w:t>开发者工具调试</w:t>
      </w:r>
    </w:p>
    <w:p>
      <w:pPr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/>
          <w:kern w:val="0"/>
          <w:sz w:val="28"/>
          <w:szCs w:val="28"/>
        </w:rPr>
        <w:t>https://blog.csdn.net/u011164906/article/details/80554285</w:t>
      </w:r>
    </w:p>
    <w:p>
      <w:pPr>
        <w:rPr>
          <w:rFonts w:ascii="宋体" w:eastAsia="宋体" w:cs="宋体"/>
          <w:kern w:val="0"/>
          <w:sz w:val="28"/>
          <w:szCs w:val="28"/>
        </w:rPr>
      </w:pPr>
      <w:r>
        <w:drawing>
          <wp:inline distT="0" distB="0" distL="0" distR="0">
            <wp:extent cx="2056765" cy="3232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eastAsia="宋体" w:cs="宋体"/>
          <w:kern w:val="0"/>
          <w:sz w:val="28"/>
          <w:szCs w:val="28"/>
        </w:rPr>
      </w:pPr>
    </w:p>
    <w:p>
      <w:pPr>
        <w:pStyle w:val="3"/>
        <w:rPr>
          <w:rFonts w:ascii="宋体" w:eastAsia="宋体" w:cs="宋体"/>
        </w:rPr>
      </w:pPr>
      <w:r>
        <w:rPr>
          <w:rFonts w:hint="eastAsia" w:ascii="宋体" w:eastAsia="宋体" w:cs="宋体"/>
        </w:rPr>
        <w:t>理解</w:t>
      </w:r>
      <w:r>
        <w:t xml:space="preserve">Vue </w:t>
      </w:r>
      <w:r>
        <w:rPr>
          <w:rFonts w:hint="eastAsia" w:ascii="宋体" w:eastAsia="宋体" w:cs="宋体"/>
        </w:rPr>
        <w:t>的</w:t>
      </w:r>
      <w:r>
        <w:t>MVVM</w:t>
      </w:r>
    </w:p>
    <w:p>
      <w:r>
        <w:t>V</w:t>
      </w:r>
      <w:r>
        <w:rPr>
          <w:rFonts w:hint="eastAsia"/>
        </w:rPr>
        <w:t>m</w:t>
      </w:r>
      <w:r>
        <w:t>: vue</w:t>
      </w:r>
      <w:r>
        <w:rPr>
          <w:rFonts w:hint="eastAsia"/>
        </w:rPr>
        <w:t>的实列，主要是数据绑定和dom监听</w:t>
      </w:r>
    </w:p>
    <w:p>
      <w:r>
        <w:rPr>
          <w:rFonts w:hint="eastAsia"/>
        </w:rPr>
        <w:t>M</w:t>
      </w:r>
      <w:r>
        <w:t xml:space="preserve">: </w:t>
      </w:r>
      <w:r>
        <w:rPr>
          <w:rFonts w:hint="eastAsia"/>
        </w:rPr>
        <w:t>数据</w:t>
      </w:r>
    </w:p>
    <w:p>
      <w:r>
        <w:rPr>
          <w:rFonts w:hint="eastAsia"/>
        </w:rPr>
        <w:t xml:space="preserve">V：页面 </w:t>
      </w:r>
    </w:p>
    <w:p/>
    <w:p>
      <w:r>
        <w:drawing>
          <wp:inline distT="0" distB="0" distL="0" distR="0">
            <wp:extent cx="5274310" cy="2870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一些</w:t>
      </w:r>
      <w:r>
        <w:rPr>
          <w:rFonts w:hint="eastAsia"/>
          <w:lang w:val="en-US" w:eastAsia="zh-CN"/>
        </w:rPr>
        <w:t>重要</w:t>
      </w:r>
      <w:r>
        <w:rPr>
          <w:rFonts w:hint="eastAsia"/>
        </w:rPr>
        <w:t>概念</w:t>
      </w:r>
    </w:p>
    <w:p>
      <w:pPr>
        <w:pStyle w:val="3"/>
        <w:rPr>
          <w:rFonts w:hint="eastAsia"/>
        </w:rPr>
      </w:pPr>
      <w:r>
        <w:rPr>
          <w:rFonts w:hint="eastAsia"/>
        </w:rPr>
        <w:t>声明式开发（</w:t>
      </w:r>
      <w:r>
        <w:t>v</w:t>
      </w:r>
      <w:r>
        <w:rPr>
          <w:rFonts w:hint="eastAsia"/>
        </w:rPr>
        <w:t>ue</w:t>
      </w:r>
      <w:r>
        <w:rPr>
          <w:rFonts w:hint="eastAsia"/>
          <w:lang w:val="en-US" w:eastAsia="zh-CN"/>
        </w:rPr>
        <w:t>,el</w:t>
      </w:r>
      <w:r>
        <w:rPr>
          <w:rFonts w:hint="eastAsia"/>
        </w:rPr>
        <w:t>）和命名式开发（jquery）</w:t>
      </w:r>
    </w:p>
    <w:p>
      <w:r>
        <w:drawing>
          <wp:inline distT="0" distB="0" distL="114300" distR="114300">
            <wp:extent cx="5270500" cy="3535680"/>
            <wp:effectExtent l="0" t="0" r="635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678940"/>
            <wp:effectExtent l="0" t="0" r="7620" b="165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数据绑定和双向数据绑定（vue）</w:t>
      </w:r>
    </w:p>
    <w:p>
      <w:pPr>
        <w:rPr>
          <w:rFonts w:hint="eastAsia"/>
        </w:rPr>
      </w:pPr>
      <w:r>
        <w:drawing>
          <wp:inline distT="0" distB="0" distL="0" distR="0">
            <wp:extent cx="4314190" cy="656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322830"/>
            <wp:effectExtent l="0" t="0" r="254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创建一个vue实例</w:t>
      </w:r>
    </w:p>
    <w:p>
      <w:r>
        <w:drawing>
          <wp:inline distT="0" distB="0" distL="114300" distR="114300">
            <wp:extent cx="5272405" cy="2491740"/>
            <wp:effectExtent l="0" t="0" r="4445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-Bold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-Bold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A3D00"/>
    <w:multiLevelType w:val="multilevel"/>
    <w:tmpl w:val="37EA3D0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73"/>
    <w:rsid w:val="00090DCF"/>
    <w:rsid w:val="000F1623"/>
    <w:rsid w:val="00186711"/>
    <w:rsid w:val="00204445"/>
    <w:rsid w:val="00352A04"/>
    <w:rsid w:val="003E77B3"/>
    <w:rsid w:val="00436573"/>
    <w:rsid w:val="004839B8"/>
    <w:rsid w:val="004E2021"/>
    <w:rsid w:val="00591FF8"/>
    <w:rsid w:val="005951D1"/>
    <w:rsid w:val="005F0C73"/>
    <w:rsid w:val="006A555F"/>
    <w:rsid w:val="006C0CE4"/>
    <w:rsid w:val="00723DC1"/>
    <w:rsid w:val="008304D0"/>
    <w:rsid w:val="009803A6"/>
    <w:rsid w:val="00A02C9D"/>
    <w:rsid w:val="00A82A07"/>
    <w:rsid w:val="00AE5FFB"/>
    <w:rsid w:val="00B42CB5"/>
    <w:rsid w:val="00B9733D"/>
    <w:rsid w:val="00CD2773"/>
    <w:rsid w:val="00D17B17"/>
    <w:rsid w:val="00D5378C"/>
    <w:rsid w:val="00DD7994"/>
    <w:rsid w:val="01143110"/>
    <w:rsid w:val="07596A5D"/>
    <w:rsid w:val="287A25CF"/>
    <w:rsid w:val="5AD62842"/>
    <w:rsid w:val="622014EE"/>
    <w:rsid w:val="78E1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17">
    <w:name w:val="标题 4 字符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9">
    <w:name w:val="标题 6 字符"/>
    <w:basedOn w:val="1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1"/>
    <w:link w:val="8"/>
    <w:semiHidden/>
    <w:uiPriority w:val="9"/>
    <w:rPr>
      <w:b/>
      <w:bCs/>
      <w:sz w:val="24"/>
      <w:szCs w:val="24"/>
    </w:rPr>
  </w:style>
  <w:style w:type="character" w:customStyle="1" w:styleId="21">
    <w:name w:val="标题 8 字符"/>
    <w:basedOn w:val="1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1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127</Words>
  <Characters>724</Characters>
  <Lines>6</Lines>
  <Paragraphs>1</Paragraphs>
  <TotalTime>3</TotalTime>
  <ScaleCrop>false</ScaleCrop>
  <LinksUpToDate>false</LinksUpToDate>
  <CharactersWithSpaces>850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2018-10-23T05:55:00Z</dcterms:created>
  <dc:creator>China</dc:creator>
  <cp:lastModifiedBy>我＆不＆配*</cp:lastModifiedBy>
  <dcterms:modified xsi:type="dcterms:W3CDTF">2019-05-26T13:53:36Z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