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项目打包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r>
        <w:rPr>
          <w:rFonts w:hint="eastAsia"/>
        </w:rPr>
        <w:t>npm run build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使用静态服务工具包</w:t>
      </w:r>
    </w:p>
    <w:p>
      <w:pPr>
        <w:rPr>
          <w:rFonts w:hint="eastAsia"/>
        </w:rPr>
      </w:pPr>
      <w:r>
        <w:rPr>
          <w:rFonts w:hint="eastAsia"/>
        </w:rPr>
        <w:t>npm install -g serve</w:t>
      </w:r>
    </w:p>
    <w:p>
      <w:r>
        <w:rPr>
          <w:rFonts w:hint="eastAsia"/>
        </w:rPr>
        <w:t>serve dist</w:t>
      </w:r>
    </w:p>
    <w:p>
      <w:r>
        <w:drawing>
          <wp:inline distT="0" distB="0" distL="114300" distR="114300">
            <wp:extent cx="3923665" cy="6000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打包到tomcat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修改配置: webpack.prod.conf.js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output: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publicPath: '/xxx/' //打包文件夹的名称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11309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重新打包:npm run build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修改 dist 文件夹为项目名称: xxx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将 xxx 拷贝到运行的 tomcat 的 webapps 目录下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9E5C"/>
    <w:multiLevelType w:val="multilevel"/>
    <w:tmpl w:val="04739E5C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FE80A5D"/>
    <w:rsid w:val="30ED2CA2"/>
    <w:rsid w:val="36C64C02"/>
    <w:rsid w:val="48C42CDD"/>
    <w:rsid w:val="5F0077EF"/>
    <w:rsid w:val="79EF02C5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2019-05-16T23:59:14Z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