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易百教程：https://www.yiibai.com/jpa/jpa_jpql.html</w:t>
      </w:r>
    </w:p>
    <w:p/>
    <w:p/>
    <w:p>
      <w:pPr>
        <w:pStyle w:val="2"/>
        <w:bidi w:val="0"/>
      </w:pPr>
      <w:r>
        <w:rPr>
          <w:rFonts w:hint="eastAsia"/>
        </w:rPr>
        <w:t>where子句</w:t>
      </w:r>
    </w:p>
    <w:p>
      <w:pPr>
        <w:pStyle w:val="3"/>
        <w:bidi w:val="0"/>
      </w:pPr>
      <w:r>
        <w:rPr>
          <w:rFonts w:hint="eastAsia"/>
        </w:rPr>
        <w:t>指定查询条件</w:t>
      </w:r>
    </w:p>
    <w:p>
      <w:r>
        <w:rPr>
          <w:rFonts w:hint="eastAsia"/>
        </w:rPr>
        <w:t>where子句用于指定查询条件，where跟条件表达式。例：</w:t>
      </w:r>
    </w:p>
    <w:p>
      <w:r>
        <w:rPr>
          <w:rFonts w:hint="eastAsia"/>
        </w:rPr>
        <w:tab/>
      </w:r>
      <w:r>
        <w:rPr>
          <w:rFonts w:hint="eastAsia"/>
        </w:rPr>
        <w:t>select o from Orders o where o.id = 1</w:t>
      </w:r>
    </w:p>
    <w:p>
      <w:r>
        <w:rPr>
          <w:rFonts w:hint="eastAsia"/>
        </w:rPr>
        <w:tab/>
      </w:r>
      <w:r>
        <w:rPr>
          <w:rFonts w:hint="eastAsia"/>
        </w:rPr>
        <w:t>select o from Orders o where o.id &gt; 3 and o.confirm = 'true'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select o from Orders o where o.address.streetNumber &gt;= 123</w:t>
      </w:r>
    </w:p>
    <w:p/>
    <w:p/>
    <w:p>
      <w:pPr>
        <w:pStyle w:val="3"/>
        <w:bidi w:val="0"/>
      </w:pPr>
      <w:r>
        <w:rPr>
          <w:rFonts w:hint="eastAsia"/>
        </w:rPr>
        <w:t>运算符</w:t>
      </w:r>
    </w:p>
    <w:p>
      <w:r>
        <w:rPr>
          <w:rFonts w:hint="eastAsia"/>
        </w:rPr>
        <w:t>where条件表达式中可用的运算符基本上与SQL一致，包括：</w:t>
      </w:r>
    </w:p>
    <w:p>
      <w:pPr>
        <w:ind w:firstLine="420"/>
      </w:pPr>
      <w:r>
        <w:rPr>
          <w:rFonts w:hint="eastAsia"/>
        </w:rPr>
        <w:t>算术运算符：+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-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*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/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+(正)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-(负)</w:t>
      </w:r>
    </w:p>
    <w:p>
      <w:pPr>
        <w:ind w:firstLine="420"/>
      </w:pPr>
      <w:r>
        <w:rPr>
          <w:rFonts w:hint="eastAsia"/>
        </w:rPr>
        <w:t>关系运算符：==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&lt;&gt;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&gt;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&gt;=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&lt;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&lt;=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between…and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like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in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is null 等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逻辑运算符： and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 xml:space="preserve">or 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not</w:t>
      </w:r>
      <w:r>
        <w:rPr>
          <w:rFonts w:hint="eastAsia"/>
          <w:lang w:val="en-US" w:eastAsia="zh-CN"/>
        </w:rPr>
        <w:t xml:space="preserve"> </w:t>
      </w:r>
    </w:p>
    <w:p>
      <w:bookmarkStart w:id="0" w:name="_GoBack"/>
      <w:bookmarkEnd w:id="0"/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/>
    <w:p/>
    <w:p/>
    <w:p>
      <w:pPr>
        <w:pStyle w:val="3"/>
        <w:bidi w:val="0"/>
      </w:pPr>
      <w:r>
        <w:rPr>
          <w:rFonts w:hint="eastAsia"/>
        </w:rPr>
        <w:t>关系运算符</w:t>
      </w:r>
    </w:p>
    <w:p>
      <w:pPr>
        <w:pStyle w:val="4"/>
        <w:bidi w:val="0"/>
      </w:pPr>
      <w:r>
        <w:rPr>
          <w:rFonts w:hint="eastAsia"/>
        </w:rPr>
        <w:t>==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&lt;&gt;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&gt;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&gt;=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&lt;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&lt;=</w:t>
      </w:r>
      <w:r>
        <w:rPr>
          <w:rFonts w:hint="eastAsia"/>
          <w:lang w:eastAsia="zh-CN"/>
        </w:rPr>
        <w:t>，</w:t>
      </w:r>
    </w:p>
    <w:p>
      <w:r>
        <w:drawing>
          <wp:inline distT="0" distB="0" distL="114300" distR="114300">
            <wp:extent cx="4747260" cy="48006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between…and</w:t>
      </w:r>
    </w:p>
    <w:p>
      <w:r>
        <w:drawing>
          <wp:inline distT="0" distB="0" distL="114300" distR="114300">
            <wp:extent cx="5268595" cy="366395"/>
            <wp:effectExtent l="0" t="0" r="444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Like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1245870"/>
            <wp:effectExtent l="0" t="0" r="127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9980" cy="28194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28956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>
      <w:r>
        <w:drawing>
          <wp:inline distT="0" distB="0" distL="114300" distR="114300">
            <wp:extent cx="5271135" cy="1144270"/>
            <wp:effectExtent l="0" t="0" r="1905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28956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495300"/>
            <wp:effectExtent l="0" t="0" r="762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</w:rPr>
        <w:t>is null</w:t>
      </w:r>
    </w:p>
    <w:p>
      <w:r>
        <w:drawing>
          <wp:inline distT="0" distB="0" distL="114300" distR="114300">
            <wp:extent cx="4267200" cy="55626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rPr>
          <w:rFonts w:hint="eastAsia"/>
        </w:rPr>
        <w:t>逻辑运算符</w:t>
      </w:r>
    </w:p>
    <w:p>
      <w:pPr>
        <w:pStyle w:val="4"/>
        <w:bidi w:val="0"/>
      </w:pPr>
      <w:r>
        <w:rPr>
          <w:rFonts w:hint="eastAsia"/>
        </w:rPr>
        <w:t>and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 xml:space="preserve">or </w:t>
      </w:r>
      <w:r>
        <w:rPr>
          <w:rFonts w:hint="eastAsia"/>
          <w:lang w:eastAsia="zh-CN"/>
        </w:rPr>
        <w:t xml:space="preserve">， </w:t>
      </w:r>
      <w:r>
        <w:rPr>
          <w:rFonts w:hint="eastAsia"/>
        </w:rPr>
        <w:t>not</w:t>
      </w:r>
    </w:p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</w:t>
      </w:r>
    </w:p>
    <w:p>
      <w:r>
        <w:drawing>
          <wp:inline distT="0" distB="0" distL="114300" distR="114300">
            <wp:extent cx="4861560" cy="472440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124896"/>
    <w:rsid w:val="00234D76"/>
    <w:rsid w:val="00235D58"/>
    <w:rsid w:val="0026227C"/>
    <w:rsid w:val="002804DE"/>
    <w:rsid w:val="002C2605"/>
    <w:rsid w:val="002E1914"/>
    <w:rsid w:val="00334317"/>
    <w:rsid w:val="003348D9"/>
    <w:rsid w:val="003E0258"/>
    <w:rsid w:val="00454906"/>
    <w:rsid w:val="00521BE7"/>
    <w:rsid w:val="00595401"/>
    <w:rsid w:val="005D24B9"/>
    <w:rsid w:val="00637258"/>
    <w:rsid w:val="006A60B5"/>
    <w:rsid w:val="00712A41"/>
    <w:rsid w:val="00763762"/>
    <w:rsid w:val="00896C17"/>
    <w:rsid w:val="008C5686"/>
    <w:rsid w:val="00900490"/>
    <w:rsid w:val="00984E7E"/>
    <w:rsid w:val="009C2D67"/>
    <w:rsid w:val="009E2B65"/>
    <w:rsid w:val="00A30B49"/>
    <w:rsid w:val="00A763B0"/>
    <w:rsid w:val="00AA6507"/>
    <w:rsid w:val="00B07141"/>
    <w:rsid w:val="00B66A83"/>
    <w:rsid w:val="00B73409"/>
    <w:rsid w:val="00BB0D40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E0562"/>
    <w:rsid w:val="00FF5CBD"/>
    <w:rsid w:val="03395DED"/>
    <w:rsid w:val="1C1A0459"/>
    <w:rsid w:val="1E1F05EE"/>
    <w:rsid w:val="26A535A0"/>
    <w:rsid w:val="2DF675F4"/>
    <w:rsid w:val="413A24F5"/>
    <w:rsid w:val="48DA536C"/>
    <w:rsid w:val="4EF20621"/>
    <w:rsid w:val="563F4A51"/>
    <w:rsid w:val="6F21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character" w:customStyle="1" w:styleId="14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批注框文本 字符"/>
    <w:basedOn w:val="13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4</Pages>
  <Words>207</Words>
  <Characters>1185</Characters>
  <Lines>9</Lines>
  <Paragraphs>2</Paragraphs>
  <TotalTime>35</TotalTime>
  <ScaleCrop>false</ScaleCrop>
  <LinksUpToDate>false</LinksUpToDate>
  <CharactersWithSpaces>1390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公路边的怪叔叔จุ๊บ</cp:lastModifiedBy>
  <dcterms:modified xsi:type="dcterms:W3CDTF">2019-08-17T15:44:57Z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