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E6417F" w14:textId="250E2736" w:rsidR="0064205D" w:rsidRDefault="0064205D" w:rsidP="0064205D">
      <w:pPr>
        <w:pStyle w:val="1"/>
      </w:pPr>
      <w:r>
        <w:t>公共字段自动填充</w:t>
      </w:r>
    </w:p>
    <w:p w14:paraId="696B723C" w14:textId="4D490EF2" w:rsidR="0064205D" w:rsidRDefault="0064205D" w:rsidP="0064205D">
      <w:pPr>
        <w:pStyle w:val="2"/>
      </w:pPr>
      <w:r>
        <w:t>元数据处理器接口</w:t>
      </w:r>
    </w:p>
    <w:p w14:paraId="4AFD7A25" w14:textId="24067607" w:rsidR="0064205D" w:rsidRDefault="0064205D" w:rsidP="0064205D">
      <w:r>
        <w:rPr>
          <w:noProof/>
        </w:rPr>
        <w:drawing>
          <wp:inline distT="0" distB="0" distL="0" distR="0" wp14:anchorId="2ED203E2" wp14:editId="1FAF52C1">
            <wp:extent cx="5271770" cy="1260475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26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CDCD6" w14:textId="77777777" w:rsidR="0064205D" w:rsidRPr="0064205D" w:rsidRDefault="0064205D" w:rsidP="0064205D">
      <w:pPr>
        <w:rPr>
          <w:rFonts w:hint="eastAsia"/>
        </w:rPr>
      </w:pPr>
    </w:p>
    <w:p w14:paraId="0547FBEE" w14:textId="5F048209" w:rsidR="0064205D" w:rsidRDefault="0064205D" w:rsidP="0064205D">
      <w:pPr>
        <w:pStyle w:val="2"/>
      </w:pPr>
      <w:r>
        <w:t>开发步骤</w:t>
      </w:r>
    </w:p>
    <w:p w14:paraId="1AF98075" w14:textId="3F39E308" w:rsidR="0064205D" w:rsidRDefault="0064205D" w:rsidP="0064205D">
      <w:r>
        <w:rPr>
          <w:noProof/>
        </w:rPr>
        <w:drawing>
          <wp:inline distT="0" distB="0" distL="0" distR="0" wp14:anchorId="2AC77955" wp14:editId="41867A09">
            <wp:extent cx="4267570" cy="5715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A6F8E" w14:textId="437688CE" w:rsidR="0064205D" w:rsidRDefault="0064205D" w:rsidP="0064205D"/>
    <w:p w14:paraId="777CC0FD" w14:textId="77777777" w:rsidR="00BB10B7" w:rsidRPr="00BB10B7" w:rsidRDefault="00BB10B7" w:rsidP="00BB10B7">
      <w:pPr>
        <w:pStyle w:val="3"/>
      </w:pPr>
      <w:r w:rsidRPr="00BB10B7">
        <w:rPr>
          <w:rFonts w:hint="eastAsia"/>
        </w:rPr>
        <w:t>MetaObjectHandler</w:t>
      </w:r>
    </w:p>
    <w:p w14:paraId="356B2818" w14:textId="4BA22130" w:rsidR="0064205D" w:rsidRDefault="00BB10B7" w:rsidP="0064205D">
      <w:r>
        <w:rPr>
          <w:noProof/>
        </w:rPr>
        <w:drawing>
          <wp:inline distT="0" distB="0" distL="0" distR="0" wp14:anchorId="1E761FAA" wp14:editId="681368A3">
            <wp:extent cx="5271770" cy="2341245"/>
            <wp:effectExtent l="0" t="0" r="508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34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EE0E2" w14:textId="63E60B0D" w:rsidR="0064205D" w:rsidRDefault="0064205D" w:rsidP="0064205D"/>
    <w:p w14:paraId="0B42E078" w14:textId="7A8991B2" w:rsidR="0064205D" w:rsidRDefault="00C8107C" w:rsidP="00C8107C">
      <w:pPr>
        <w:pStyle w:val="3"/>
      </w:pPr>
      <w:r w:rsidRPr="00C8107C">
        <w:lastRenderedPageBreak/>
        <w:t>applicationContext.xml</w:t>
      </w:r>
    </w:p>
    <w:p w14:paraId="0EC585FF" w14:textId="10BEFF7B" w:rsidR="00C8107C" w:rsidRDefault="00C8107C" w:rsidP="0064205D">
      <w:r>
        <w:rPr>
          <w:noProof/>
        </w:rPr>
        <w:drawing>
          <wp:inline distT="0" distB="0" distL="0" distR="0" wp14:anchorId="0A5BDCC4" wp14:editId="3B1CD0DE">
            <wp:extent cx="5274310" cy="39116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9474E" w14:textId="49114990" w:rsidR="00C8107C" w:rsidRDefault="00C8107C" w:rsidP="0064205D"/>
    <w:p w14:paraId="373FE511" w14:textId="500F398A" w:rsidR="00C8107C" w:rsidRDefault="00C8107C" w:rsidP="0064205D">
      <w:r>
        <w:rPr>
          <w:noProof/>
        </w:rPr>
        <w:drawing>
          <wp:inline distT="0" distB="0" distL="0" distR="0" wp14:anchorId="731F412A" wp14:editId="71B9356D">
            <wp:extent cx="5274310" cy="45529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17E0D" w14:textId="293A06BB" w:rsidR="00C8107C" w:rsidRDefault="00C8107C" w:rsidP="0064205D"/>
    <w:p w14:paraId="3220EBE8" w14:textId="3D2C359A" w:rsidR="000A542E" w:rsidRPr="000A542E" w:rsidRDefault="000A542E" w:rsidP="000A542E">
      <w:pPr>
        <w:pStyle w:val="3"/>
        <w:rPr>
          <w:rFonts w:hint="eastAsia"/>
          <w:color w:val="000000"/>
        </w:rPr>
      </w:pPr>
      <w:r>
        <w:rPr>
          <w:rFonts w:hint="eastAsia"/>
        </w:rPr>
        <w:t>@TableField</w:t>
      </w:r>
    </w:p>
    <w:p w14:paraId="519EF48F" w14:textId="56BA1A2D" w:rsidR="000A542E" w:rsidRDefault="000A542E" w:rsidP="0064205D">
      <w:pPr>
        <w:rPr>
          <w:rFonts w:hint="eastAsia"/>
        </w:rPr>
      </w:pPr>
      <w:r>
        <w:rPr>
          <w:noProof/>
        </w:rPr>
        <w:drawing>
          <wp:inline distT="0" distB="0" distL="0" distR="0" wp14:anchorId="3C8B07C1" wp14:editId="3CB5395A">
            <wp:extent cx="3825572" cy="579170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A94C2" w14:textId="75737B08" w:rsidR="000A542E" w:rsidRDefault="000A542E" w:rsidP="0064205D"/>
    <w:p w14:paraId="6A43D944" w14:textId="78C50232" w:rsidR="00ED43D8" w:rsidRDefault="00ED43D8" w:rsidP="00ED43D8">
      <w:pPr>
        <w:pStyle w:val="2"/>
      </w:pPr>
      <w:r>
        <w:rPr>
          <w:rFonts w:hint="eastAsia"/>
        </w:rPr>
        <w:t>测试</w:t>
      </w:r>
    </w:p>
    <w:p w14:paraId="4D81D1A1" w14:textId="4BDB7F32" w:rsidR="00ED43D8" w:rsidRDefault="00ED43D8" w:rsidP="0064205D">
      <w:r>
        <w:rPr>
          <w:noProof/>
        </w:rPr>
        <w:drawing>
          <wp:inline distT="0" distB="0" distL="0" distR="0" wp14:anchorId="3E3C3017" wp14:editId="270026C1">
            <wp:extent cx="4398645" cy="2452370"/>
            <wp:effectExtent l="0" t="0" r="1905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645" cy="245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8623639" w14:textId="0AC6D957" w:rsidR="00ED43D8" w:rsidRDefault="00ED43D8" w:rsidP="0064205D"/>
    <w:p w14:paraId="098C8DAA" w14:textId="702368EE" w:rsidR="00ED43D8" w:rsidRDefault="00ED43D8" w:rsidP="0064205D"/>
    <w:p w14:paraId="197D58D1" w14:textId="77777777" w:rsidR="00ED43D8" w:rsidRDefault="00ED43D8" w:rsidP="0064205D">
      <w:pPr>
        <w:rPr>
          <w:rFonts w:hint="eastAsia"/>
        </w:rPr>
      </w:pPr>
    </w:p>
    <w:p w14:paraId="5CBD186E" w14:textId="77777777" w:rsidR="0064205D" w:rsidRDefault="0064205D" w:rsidP="0064205D">
      <w:pPr>
        <w:rPr>
          <w:rFonts w:hint="eastAsia"/>
        </w:rPr>
      </w:pPr>
    </w:p>
    <w:sectPr w:rsidR="006420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1211C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FE4"/>
    <w:rsid w:val="000A542E"/>
    <w:rsid w:val="00285610"/>
    <w:rsid w:val="0064205D"/>
    <w:rsid w:val="008F3FE4"/>
    <w:rsid w:val="00BB10B7"/>
    <w:rsid w:val="00C8107C"/>
    <w:rsid w:val="00ED4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A0AE2"/>
  <w15:chartTrackingRefBased/>
  <w15:docId w15:val="{CEA6D172-D7EE-41FE-AFCA-983F2C7BD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4205D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4205D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4205D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4205D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4205D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4205D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4205D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4205D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4205D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4205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4205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4205D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4205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4205D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64205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64205D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64205D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64205D"/>
    <w:rPr>
      <w:rFonts w:asciiTheme="majorHAnsi" w:eastAsiaTheme="majorEastAsia" w:hAnsiTheme="majorHAnsi" w:cstheme="majorBidi"/>
      <w:szCs w:val="21"/>
    </w:rPr>
  </w:style>
  <w:style w:type="paragraph" w:styleId="HTML">
    <w:name w:val="HTML Preformatted"/>
    <w:basedOn w:val="a"/>
    <w:link w:val="HTML0"/>
    <w:uiPriority w:val="99"/>
    <w:unhideWhenUsed/>
    <w:rsid w:val="00BB10B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BB10B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403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</dc:creator>
  <cp:keywords/>
  <dc:description/>
  <cp:lastModifiedBy>HASEE</cp:lastModifiedBy>
  <cp:revision>5</cp:revision>
  <dcterms:created xsi:type="dcterms:W3CDTF">2019-12-22T15:30:00Z</dcterms:created>
  <dcterms:modified xsi:type="dcterms:W3CDTF">2019-12-22T15:43:00Z</dcterms:modified>
</cp:coreProperties>
</file>