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3B432" w14:textId="19A89A48" w:rsidR="00143EB3" w:rsidRDefault="00143EB3"/>
    <w:p w14:paraId="7ADB61CE" w14:textId="460E0767" w:rsidR="004E5D91" w:rsidRDefault="00A838B9" w:rsidP="004E5D91">
      <w:pPr>
        <w:pStyle w:val="1"/>
      </w:pPr>
      <w:r>
        <w:t>配置嵌入式Servlet容器</w:t>
      </w:r>
    </w:p>
    <w:p w14:paraId="233EE724" w14:textId="6D955B5E" w:rsidR="00250C5A" w:rsidRDefault="00250C5A" w:rsidP="00250C5A">
      <w:pPr>
        <w:pStyle w:val="2"/>
      </w:pPr>
      <w:r>
        <w:rPr>
          <w:rFonts w:hint="eastAsia"/>
        </w:rPr>
        <w:t>默认支持</w:t>
      </w:r>
    </w:p>
    <w:p w14:paraId="196C2B25" w14:textId="449B1F96" w:rsidR="00250C5A" w:rsidRDefault="00250C5A" w:rsidP="00250C5A">
      <w:r>
        <w:rPr>
          <w:noProof/>
        </w:rPr>
        <w:drawing>
          <wp:inline distT="0" distB="0" distL="0" distR="0" wp14:anchorId="0E17A3EC" wp14:editId="06276416">
            <wp:extent cx="5274310" cy="14116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5560" w14:textId="77777777" w:rsidR="00250C5A" w:rsidRPr="00250C5A" w:rsidRDefault="00250C5A" w:rsidP="00250C5A">
      <w:pPr>
        <w:rPr>
          <w:rFonts w:hint="eastAsia"/>
        </w:rPr>
      </w:pPr>
    </w:p>
    <w:p w14:paraId="33339098" w14:textId="30734955" w:rsidR="004E5D91" w:rsidRPr="004E5D91" w:rsidRDefault="004E5D91" w:rsidP="004E5D91">
      <w:pPr>
        <w:pStyle w:val="2"/>
        <w:rPr>
          <w:rFonts w:hint="eastAsia"/>
        </w:rPr>
      </w:pPr>
      <w:r>
        <w:rPr>
          <w:rFonts w:hint="eastAsia"/>
        </w:rPr>
        <w:t>默认</w:t>
      </w:r>
      <w:r w:rsidR="00250C5A">
        <w:rPr>
          <w:rFonts w:hint="eastAsia"/>
        </w:rPr>
        <w:t>使用</w:t>
      </w:r>
      <w:r>
        <w:rPr>
          <w:rFonts w:hint="eastAsia"/>
        </w:rPr>
        <w:t>servlet容器</w:t>
      </w:r>
      <w:r w:rsidR="00F926F7">
        <w:rPr>
          <w:rFonts w:hint="eastAsia"/>
        </w:rPr>
        <w:t>-tomcat</w:t>
      </w:r>
    </w:p>
    <w:p w14:paraId="743372A0" w14:textId="3DB44481" w:rsidR="00A838B9" w:rsidRDefault="00A838B9" w:rsidP="00A838B9">
      <w:proofErr w:type="spellStart"/>
      <w:r>
        <w:t>SpringBoot</w:t>
      </w:r>
      <w:proofErr w:type="spellEnd"/>
      <w:r>
        <w:t>默认使用Tomcat作为嵌入式的Servlet容器；</w:t>
      </w:r>
    </w:p>
    <w:p w14:paraId="3A8058D9" w14:textId="3FC1EE9A" w:rsidR="00A838B9" w:rsidRDefault="004E5D91">
      <w:r>
        <w:rPr>
          <w:noProof/>
        </w:rPr>
        <w:drawing>
          <wp:inline distT="0" distB="0" distL="0" distR="0" wp14:anchorId="0DEB68A8" wp14:editId="171D53DC">
            <wp:extent cx="5274310" cy="1465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6E81" w14:textId="77777777" w:rsidR="00250C5A" w:rsidRDefault="00250C5A">
      <w:pPr>
        <w:rPr>
          <w:rFonts w:hint="eastAsia"/>
        </w:rPr>
      </w:pPr>
    </w:p>
    <w:p w14:paraId="32829430" w14:textId="434F5C0C" w:rsidR="00A838B9" w:rsidRDefault="007E5EC3" w:rsidP="007E5EC3">
      <w:pPr>
        <w:pStyle w:val="2"/>
      </w:pPr>
      <w:r w:rsidRPr="007E5EC3">
        <w:t>定制和修改Servlet容器的相关配置；</w:t>
      </w:r>
    </w:p>
    <w:p w14:paraId="3BEF1350" w14:textId="1EADF87B" w:rsidR="009B1E75" w:rsidRPr="009B1E75" w:rsidRDefault="00FD7AE6" w:rsidP="00FD7AE6">
      <w:pPr>
        <w:ind w:left="420"/>
        <w:rPr>
          <w:rFonts w:hint="eastAsia"/>
        </w:rPr>
      </w:pPr>
      <w:r>
        <w:rPr>
          <w:rFonts w:hint="eastAsia"/>
        </w:rPr>
        <w:t>底层都是</w:t>
      </w:r>
      <w:proofErr w:type="spellStart"/>
      <w:r w:rsidRPr="00685200">
        <w:t>EmbeddedServletContainerCustomizer</w:t>
      </w:r>
      <w:proofErr w:type="spellEnd"/>
      <w:r>
        <w:rPr>
          <w:rFonts w:hint="eastAsia"/>
        </w:rPr>
        <w:t>中</w:t>
      </w:r>
      <w:r w:rsidRPr="00FD7AE6">
        <w:t>customize</w:t>
      </w:r>
      <w:r>
        <w:rPr>
          <w:rFonts w:hint="eastAsia"/>
        </w:rPr>
        <w:t>（）方法</w:t>
      </w:r>
    </w:p>
    <w:p w14:paraId="5E874279" w14:textId="72BB085C" w:rsidR="0032466D" w:rsidRPr="0032466D" w:rsidRDefault="0032466D" w:rsidP="0032466D">
      <w:pPr>
        <w:pStyle w:val="3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配置</w:t>
      </w:r>
    </w:p>
    <w:p w14:paraId="62FA546F" w14:textId="08946A4A" w:rsidR="00A838B9" w:rsidRDefault="00685200" w:rsidP="00685200">
      <w:pPr>
        <w:ind w:firstLine="420"/>
      </w:pPr>
      <w:r w:rsidRPr="00685200">
        <w:t>修改和server有关的配置（</w:t>
      </w:r>
      <w:proofErr w:type="spellStart"/>
      <w:r w:rsidRPr="00685200">
        <w:t>ServerProperties</w:t>
      </w:r>
      <w:proofErr w:type="spellEnd"/>
      <w:r w:rsidRPr="00685200">
        <w:t>【也是</w:t>
      </w:r>
      <w:proofErr w:type="spellStart"/>
      <w:r w:rsidRPr="00685200">
        <w:t>EmbeddedServletContainerCustomizer</w:t>
      </w:r>
      <w:proofErr w:type="spellEnd"/>
      <w:r w:rsidRPr="00685200">
        <w:t>】）；</w:t>
      </w:r>
    </w:p>
    <w:p w14:paraId="2EA542B8" w14:textId="5C1D6DD5" w:rsidR="0032466D" w:rsidRDefault="0032466D" w:rsidP="00685200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0B7BBD" wp14:editId="031039CE">
            <wp:extent cx="5274310" cy="1170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3B0D" w14:textId="7191777E" w:rsidR="00A838B9" w:rsidRDefault="0032466D">
      <w:r>
        <w:rPr>
          <w:noProof/>
        </w:rPr>
        <w:drawing>
          <wp:inline distT="0" distB="0" distL="0" distR="0" wp14:anchorId="74A20645" wp14:editId="06D77BAF">
            <wp:extent cx="2628571" cy="15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218C" w14:textId="02A7C1D1" w:rsidR="00A838B9" w:rsidRDefault="00A838B9"/>
    <w:p w14:paraId="78C32D1D" w14:textId="4869B293" w:rsidR="00A838B9" w:rsidRDefault="007437FC" w:rsidP="003C0EFC">
      <w:pPr>
        <w:pStyle w:val="3"/>
        <w:rPr>
          <w:rFonts w:hint="eastAsia"/>
        </w:rPr>
      </w:pPr>
      <w:r>
        <w:rPr>
          <w:rFonts w:hint="eastAsia"/>
        </w:rPr>
        <w:t>修改</w:t>
      </w:r>
      <w:r w:rsidR="003C0EFC">
        <w:rPr>
          <w:rFonts w:hint="eastAsia"/>
        </w:rPr>
        <w:t>代码配置</w:t>
      </w:r>
    </w:p>
    <w:p w14:paraId="7E9ED81C" w14:textId="74CB8A1C" w:rsidR="00A838B9" w:rsidRDefault="003C0EFC" w:rsidP="003C0EFC">
      <w:r>
        <w:t>2、编写一个</w:t>
      </w:r>
      <w:proofErr w:type="spellStart"/>
      <w:r>
        <w:t>EmbeddedServletContainerCustomizer</w:t>
      </w:r>
      <w:proofErr w:type="spellEnd"/>
      <w:r>
        <w:t>：嵌入式的Servlet容器的定制器；来修改Servlet容器的</w:t>
      </w:r>
      <w:r>
        <w:rPr>
          <w:rFonts w:hint="eastAsia"/>
        </w:rPr>
        <w:t>配置</w:t>
      </w:r>
    </w:p>
    <w:p w14:paraId="5526FFEF" w14:textId="5765584A" w:rsidR="00A838B9" w:rsidRDefault="00935C85">
      <w:r>
        <w:rPr>
          <w:noProof/>
        </w:rPr>
        <w:drawing>
          <wp:inline distT="0" distB="0" distL="0" distR="0" wp14:anchorId="65F8EFFD" wp14:editId="54BE5786">
            <wp:extent cx="5274310" cy="19532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6AC5" w14:textId="7660C4B4" w:rsidR="00A838B9" w:rsidRDefault="00A838B9"/>
    <w:p w14:paraId="796735FB" w14:textId="2A9B408F" w:rsidR="00A838B9" w:rsidRDefault="00616BDC" w:rsidP="00E153F2">
      <w:pPr>
        <w:pStyle w:val="1"/>
      </w:pPr>
      <w:r>
        <w:rPr>
          <w:rFonts w:hint="eastAsia"/>
        </w:rPr>
        <w:t>注册</w:t>
      </w:r>
      <w:r w:rsidR="00E6303A">
        <w:rPr>
          <w:rFonts w:hint="eastAsia"/>
        </w:rPr>
        <w:t>t</w:t>
      </w:r>
      <w:r w:rsidR="00E6303A">
        <w:t>omcat</w:t>
      </w:r>
      <w:r w:rsidR="00E6303A">
        <w:rPr>
          <w:rFonts w:hint="eastAsia"/>
        </w:rPr>
        <w:t>三</w:t>
      </w:r>
      <w:r w:rsidR="00E153F2">
        <w:rPr>
          <w:rFonts w:hint="eastAsia"/>
        </w:rPr>
        <w:t>大</w:t>
      </w:r>
      <w:r>
        <w:rPr>
          <w:rFonts w:hint="eastAsia"/>
        </w:rPr>
        <w:t>组件</w:t>
      </w:r>
    </w:p>
    <w:p w14:paraId="0FDCCA3A" w14:textId="68D897D2" w:rsidR="001A77E0" w:rsidRPr="001A77E0" w:rsidRDefault="001A77E0" w:rsidP="001A77E0">
      <w:pPr>
        <w:pStyle w:val="2"/>
        <w:rPr>
          <w:rFonts w:hint="eastAsia"/>
        </w:rPr>
      </w:pPr>
      <w:r>
        <w:rPr>
          <w:rFonts w:hint="eastAsia"/>
        </w:rPr>
        <w:t>原因</w:t>
      </w:r>
    </w:p>
    <w:p w14:paraId="0FB9C4EC" w14:textId="6AF3AF44" w:rsidR="00A838B9" w:rsidRDefault="001A77E0" w:rsidP="001A77E0">
      <w:pPr>
        <w:ind w:firstLine="420"/>
      </w:pPr>
      <w:r>
        <w:rPr>
          <w:rFonts w:hint="eastAsia"/>
        </w:rPr>
        <w:t>由于</w:t>
      </w:r>
      <w:proofErr w:type="spellStart"/>
      <w:r>
        <w:t>SpringBoot</w:t>
      </w:r>
      <w:proofErr w:type="spellEnd"/>
      <w:r>
        <w:t>默认是以jar包的方式启动嵌入式的Servlet容器来启动</w:t>
      </w:r>
      <w:proofErr w:type="spellStart"/>
      <w:r>
        <w:t>SpringBoot</w:t>
      </w:r>
      <w:proofErr w:type="spellEnd"/>
      <w:r>
        <w:t>的web应用，没有web.xml文</w:t>
      </w:r>
      <w:r>
        <w:rPr>
          <w:rFonts w:hint="eastAsia"/>
        </w:rPr>
        <w:t>件。</w:t>
      </w:r>
    </w:p>
    <w:p w14:paraId="57D9A336" w14:textId="4383CDAC" w:rsidR="00A838B9" w:rsidRDefault="00A838B9"/>
    <w:p w14:paraId="32760804" w14:textId="33B73A0C" w:rsidR="0004717D" w:rsidRDefault="0004717D" w:rsidP="0004717D">
      <w:pPr>
        <w:pStyle w:val="2"/>
        <w:rPr>
          <w:rFonts w:hint="eastAsia"/>
        </w:rPr>
      </w:pPr>
      <w:r>
        <w:rPr>
          <w:rFonts w:hint="eastAsia"/>
        </w:rPr>
        <w:lastRenderedPageBreak/>
        <w:t>注册</w:t>
      </w:r>
      <w:r w:rsidR="00A742F1">
        <w:rPr>
          <w:rFonts w:hint="eastAsia"/>
        </w:rPr>
        <w:t>组件</w:t>
      </w:r>
    </w:p>
    <w:p w14:paraId="540527AA" w14:textId="56385C8C" w:rsidR="00A838B9" w:rsidRDefault="0004717D" w:rsidP="0004717D">
      <w:pPr>
        <w:pStyle w:val="3"/>
      </w:pPr>
      <w:r>
        <w:rPr>
          <w:rFonts w:hint="eastAsia"/>
        </w:rPr>
        <w:t>注册servlet</w:t>
      </w:r>
    </w:p>
    <w:p w14:paraId="4B433D8D" w14:textId="060D2EA9" w:rsidR="003E61E7" w:rsidRPr="003E61E7" w:rsidRDefault="003E61E7" w:rsidP="003E61E7">
      <w:pPr>
        <w:rPr>
          <w:rFonts w:hint="eastAsia"/>
        </w:rPr>
      </w:pPr>
      <w:proofErr w:type="spellStart"/>
      <w:r w:rsidRPr="003E61E7">
        <w:t>ServletRegistrationBean</w:t>
      </w:r>
      <w:proofErr w:type="spellEnd"/>
    </w:p>
    <w:p w14:paraId="0707A775" w14:textId="4A96398B" w:rsidR="00A838B9" w:rsidRDefault="003E61E7">
      <w:r>
        <w:rPr>
          <w:noProof/>
        </w:rPr>
        <w:drawing>
          <wp:inline distT="0" distB="0" distL="0" distR="0" wp14:anchorId="002A6CEE" wp14:editId="493D782E">
            <wp:extent cx="5274310" cy="8140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E924" w14:textId="709BEB55" w:rsidR="00A838B9" w:rsidRDefault="00A838B9"/>
    <w:p w14:paraId="3CD99371" w14:textId="31F0111B" w:rsidR="003E61E7" w:rsidRDefault="003E61E7" w:rsidP="003E61E7">
      <w:pPr>
        <w:pStyle w:val="3"/>
      </w:pPr>
      <w:r>
        <w:rPr>
          <w:rFonts w:hint="eastAsia"/>
        </w:rPr>
        <w:t>注册</w:t>
      </w:r>
      <w:r w:rsidRPr="003E61E7">
        <w:t>Filter</w:t>
      </w:r>
    </w:p>
    <w:p w14:paraId="1E556845" w14:textId="34152778" w:rsidR="003E61E7" w:rsidRDefault="003E61E7" w:rsidP="003E61E7">
      <w:proofErr w:type="spellStart"/>
      <w:r w:rsidRPr="003E61E7">
        <w:t>FilterRegistrationBean</w:t>
      </w:r>
      <w:proofErr w:type="spellEnd"/>
    </w:p>
    <w:p w14:paraId="57E0CCFD" w14:textId="15C4511B" w:rsidR="003E61E7" w:rsidRDefault="003E61E7" w:rsidP="003E61E7">
      <w:r>
        <w:rPr>
          <w:noProof/>
        </w:rPr>
        <w:drawing>
          <wp:inline distT="0" distB="0" distL="0" distR="0" wp14:anchorId="27684683" wp14:editId="4BB84898">
            <wp:extent cx="5274310" cy="13271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AEDF" w14:textId="1D7E85DE" w:rsidR="003E61E7" w:rsidRDefault="003E61E7" w:rsidP="003E61E7"/>
    <w:p w14:paraId="19E25C02" w14:textId="77777777" w:rsidR="003E61E7" w:rsidRPr="003E61E7" w:rsidRDefault="003E61E7" w:rsidP="003E61E7">
      <w:pPr>
        <w:rPr>
          <w:rFonts w:hint="eastAsia"/>
        </w:rPr>
      </w:pPr>
    </w:p>
    <w:p w14:paraId="01FA31B1" w14:textId="770F2523" w:rsidR="003E61E7" w:rsidRDefault="003E61E7" w:rsidP="003E61E7">
      <w:pPr>
        <w:pStyle w:val="3"/>
      </w:pPr>
      <w:r>
        <w:rPr>
          <w:rFonts w:hint="eastAsia"/>
        </w:rPr>
        <w:t>注册</w:t>
      </w:r>
      <w:r w:rsidRPr="003E61E7">
        <w:t>Listener</w:t>
      </w:r>
    </w:p>
    <w:p w14:paraId="28A0133E" w14:textId="3C81AA4C" w:rsidR="00A838B9" w:rsidRDefault="003E61E7">
      <w:proofErr w:type="spellStart"/>
      <w:r w:rsidRPr="003E61E7">
        <w:t>ServletListenerRegistrationBean</w:t>
      </w:r>
      <w:proofErr w:type="spellEnd"/>
    </w:p>
    <w:p w14:paraId="787F2B22" w14:textId="49537818" w:rsidR="00A838B9" w:rsidRDefault="003E61E7">
      <w:r>
        <w:rPr>
          <w:noProof/>
        </w:rPr>
        <w:drawing>
          <wp:inline distT="0" distB="0" distL="0" distR="0" wp14:anchorId="223301B8" wp14:editId="087C30E8">
            <wp:extent cx="5274310" cy="5708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1515" w14:textId="057B79B9" w:rsidR="003E61E7" w:rsidRDefault="003E61E7"/>
    <w:p w14:paraId="6CF95385" w14:textId="75BC9185" w:rsidR="00C95689" w:rsidRDefault="00B7378A" w:rsidP="00B7378A">
      <w:pPr>
        <w:pStyle w:val="2"/>
      </w:pPr>
      <w:r>
        <w:rPr>
          <w:rFonts w:hint="eastAsia"/>
        </w:rPr>
        <w:t>原理：注册前端控制器</w:t>
      </w:r>
      <w:proofErr w:type="spellStart"/>
      <w:r w:rsidRPr="00B7378A">
        <w:t>DIspatcherServlet</w:t>
      </w:r>
      <w:proofErr w:type="spellEnd"/>
    </w:p>
    <w:p w14:paraId="65554504" w14:textId="286EF25D" w:rsidR="00C95689" w:rsidRDefault="00B7378A" w:rsidP="00B7378A">
      <w:pPr>
        <w:ind w:firstLine="420"/>
      </w:pPr>
      <w:proofErr w:type="spellStart"/>
      <w:r>
        <w:t>SpringBoot</w:t>
      </w:r>
      <w:proofErr w:type="spellEnd"/>
      <w:r>
        <w:t>帮我们自动</w:t>
      </w:r>
      <w:proofErr w:type="spellStart"/>
      <w:r>
        <w:t>SpringMVC</w:t>
      </w:r>
      <w:proofErr w:type="spellEnd"/>
      <w:r>
        <w:t>的时候，自动的注册</w:t>
      </w:r>
      <w:proofErr w:type="spellStart"/>
      <w:r>
        <w:t>SpringMVC</w:t>
      </w:r>
      <w:proofErr w:type="spellEnd"/>
      <w:r>
        <w:t>的前端控制器；</w:t>
      </w:r>
      <w:proofErr w:type="spellStart"/>
      <w:r>
        <w:t>DIspatcherServlet</w:t>
      </w:r>
      <w:proofErr w:type="spellEnd"/>
      <w:r>
        <w:t>；</w:t>
      </w:r>
      <w:proofErr w:type="spellStart"/>
      <w:r>
        <w:t>DispatcherServletAutoConfiguration</w:t>
      </w:r>
      <w:proofErr w:type="spellEnd"/>
      <w:r>
        <w:t>中：</w:t>
      </w:r>
    </w:p>
    <w:p w14:paraId="6D21E0B8" w14:textId="7DEA814A" w:rsidR="00C95689" w:rsidRDefault="00B7378A">
      <w:r>
        <w:rPr>
          <w:noProof/>
        </w:rPr>
        <w:lastRenderedPageBreak/>
        <w:drawing>
          <wp:inline distT="0" distB="0" distL="0" distR="0" wp14:anchorId="7C57FBEC" wp14:editId="10BB564D">
            <wp:extent cx="5267325" cy="2019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F59FE" w14:textId="77777777" w:rsidR="00F926F7" w:rsidRDefault="00F926F7" w:rsidP="00F926F7">
      <w:pPr>
        <w:ind w:firstLine="420"/>
      </w:pPr>
      <w:r>
        <w:t>//默认拦截： /  所有请求；包静态资源，但是不拦截</w:t>
      </w:r>
      <w:proofErr w:type="spellStart"/>
      <w:r>
        <w:t>jsp</w:t>
      </w:r>
      <w:proofErr w:type="spellEnd"/>
      <w:r>
        <w:t>请求；   /*会拦截</w:t>
      </w:r>
      <w:proofErr w:type="spellStart"/>
      <w:r>
        <w:t>jsp</w:t>
      </w:r>
      <w:proofErr w:type="spellEnd"/>
    </w:p>
    <w:p w14:paraId="689C28EE" w14:textId="77777777" w:rsidR="00F926F7" w:rsidRDefault="00F926F7" w:rsidP="00F926F7">
      <w:pPr>
        <w:ind w:firstLine="420"/>
        <w:rPr>
          <w:rFonts w:hint="eastAsia"/>
        </w:rPr>
      </w:pPr>
      <w:r>
        <w:rPr>
          <w:rFonts w:hint="eastAsia"/>
        </w:rPr>
        <w:t>  </w:t>
      </w:r>
      <w:r>
        <w:t>//可以通过</w:t>
      </w:r>
      <w:proofErr w:type="spellStart"/>
      <w:r>
        <w:t>server.servletPath</w:t>
      </w:r>
      <w:proofErr w:type="spellEnd"/>
      <w:r>
        <w:t>来修改</w:t>
      </w:r>
      <w:proofErr w:type="spellStart"/>
      <w:r>
        <w:t>SpringMVC</w:t>
      </w:r>
      <w:proofErr w:type="spellEnd"/>
      <w:r>
        <w:t>前端控制器默认拦截的请求路径</w:t>
      </w:r>
    </w:p>
    <w:p w14:paraId="4BC5BCA9" w14:textId="61105AAB" w:rsidR="00C95689" w:rsidRPr="00B7378A" w:rsidRDefault="00F926F7">
      <w:r>
        <w:rPr>
          <w:noProof/>
        </w:rPr>
        <w:drawing>
          <wp:inline distT="0" distB="0" distL="0" distR="0" wp14:anchorId="549E0F56" wp14:editId="29489888">
            <wp:extent cx="5267325" cy="2057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C7A1" w14:textId="088E7774" w:rsidR="00C95689" w:rsidRDefault="00F926F7">
      <w:r>
        <w:rPr>
          <w:noProof/>
        </w:rPr>
        <w:drawing>
          <wp:inline distT="0" distB="0" distL="0" distR="0" wp14:anchorId="5C8941A1" wp14:editId="18A7A8F0">
            <wp:extent cx="4409524" cy="64761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36DD" w14:textId="64B371DB" w:rsidR="00C95689" w:rsidRDefault="00C95689"/>
    <w:p w14:paraId="5323D9E4" w14:textId="6E823828" w:rsidR="00C95689" w:rsidRDefault="00336E13" w:rsidP="00336E13">
      <w:pPr>
        <w:pStyle w:val="1"/>
      </w:pPr>
      <w:r>
        <w:rPr>
          <w:rFonts w:hint="eastAsia"/>
        </w:rPr>
        <w:t>配置其他嵌入式组件</w:t>
      </w:r>
    </w:p>
    <w:p w14:paraId="4246F1EA" w14:textId="56DAA002" w:rsidR="00C95689" w:rsidRDefault="00250C5A" w:rsidP="00250C5A">
      <w:pPr>
        <w:pStyle w:val="2"/>
      </w:pPr>
      <w:r>
        <w:rPr>
          <w:rFonts w:hint="eastAsia"/>
        </w:rPr>
        <w:t>默认支持：</w:t>
      </w:r>
      <w:r>
        <w:t>Tomcat（默认使用）</w:t>
      </w:r>
    </w:p>
    <w:p w14:paraId="062D9209" w14:textId="77FB3ADC" w:rsidR="00250C5A" w:rsidRPr="00250C5A" w:rsidRDefault="00250C5A" w:rsidP="00250C5A">
      <w:pPr>
        <w:rPr>
          <w:rFonts w:hint="eastAsia"/>
        </w:rPr>
      </w:pPr>
      <w:r>
        <w:rPr>
          <w:rFonts w:hint="eastAsia"/>
        </w:rPr>
        <w:t>不必配置</w:t>
      </w:r>
    </w:p>
    <w:p w14:paraId="51042741" w14:textId="77777777" w:rsidR="00250C5A" w:rsidRDefault="00250C5A" w:rsidP="00250C5A">
      <w:r>
        <w:t>&lt;dependency&gt;</w:t>
      </w:r>
    </w:p>
    <w:p w14:paraId="2762C9A6" w14:textId="77777777" w:rsidR="00250C5A" w:rsidRDefault="00250C5A" w:rsidP="00250C5A">
      <w:r>
        <w:rPr>
          <w:rFonts w:hint="eastAsia"/>
        </w:rPr>
        <w:t>   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3DEA166" w14:textId="77777777" w:rsidR="00250C5A" w:rsidRDefault="00250C5A" w:rsidP="00250C5A">
      <w:r>
        <w:rPr>
          <w:rFonts w:hint="eastAsia"/>
        </w:rPr>
        <w:t>   </w:t>
      </w:r>
      <w:r>
        <w:t>&lt;</w:t>
      </w:r>
      <w:proofErr w:type="spellStart"/>
      <w:r>
        <w:t>artifactId</w:t>
      </w:r>
      <w:proofErr w:type="spellEnd"/>
      <w:r>
        <w:t>&gt;spring‐boot‐starter‐web&lt;/</w:t>
      </w:r>
      <w:proofErr w:type="spellStart"/>
      <w:r>
        <w:t>artifactId</w:t>
      </w:r>
      <w:proofErr w:type="spellEnd"/>
      <w:r>
        <w:t>&gt;</w:t>
      </w:r>
    </w:p>
    <w:p w14:paraId="5EE29374" w14:textId="77777777" w:rsidR="00250C5A" w:rsidRDefault="00250C5A" w:rsidP="00250C5A">
      <w:r>
        <w:rPr>
          <w:rFonts w:hint="eastAsia"/>
        </w:rPr>
        <w:t>   引入</w:t>
      </w:r>
      <w:r>
        <w:t>web模块默认就是使用嵌入式的Tomcat作为Servlet容器；</w:t>
      </w:r>
    </w:p>
    <w:p w14:paraId="4E5C6F40" w14:textId="353FBB55" w:rsidR="00C95689" w:rsidRDefault="00250C5A" w:rsidP="00250C5A">
      <w:pPr>
        <w:rPr>
          <w:rFonts w:hint="eastAsia"/>
        </w:rPr>
      </w:pPr>
      <w:r>
        <w:t>&lt;/dependency&gt;</w:t>
      </w:r>
    </w:p>
    <w:p w14:paraId="37E32255" w14:textId="69027ED3" w:rsidR="003E61E7" w:rsidRDefault="003E61E7"/>
    <w:p w14:paraId="1FC8416A" w14:textId="32218037" w:rsidR="00250C5A" w:rsidRDefault="008D3F13" w:rsidP="008D3F13">
      <w:pPr>
        <w:pStyle w:val="2"/>
      </w:pPr>
      <w:r w:rsidRPr="008D3F13">
        <w:lastRenderedPageBreak/>
        <w:t>Jetty</w:t>
      </w:r>
    </w:p>
    <w:p w14:paraId="02ECC58B" w14:textId="7E786F46" w:rsidR="00250C5A" w:rsidRDefault="008D3F13">
      <w:r>
        <w:rPr>
          <w:rFonts w:hint="eastAsia"/>
        </w:rPr>
        <w:t>先移除tomcat</w:t>
      </w:r>
    </w:p>
    <w:p w14:paraId="503CC0AD" w14:textId="77777777" w:rsidR="00EB1318" w:rsidRDefault="00EB1318" w:rsidP="00EB1318">
      <w:r>
        <w:t>&lt;dependency&gt;</w:t>
      </w:r>
    </w:p>
    <w:p w14:paraId="45B89898" w14:textId="77777777" w:rsidR="00EB1318" w:rsidRDefault="00EB1318" w:rsidP="00EB1318">
      <w:r>
        <w:rPr>
          <w:rFonts w:hint="eastAsia"/>
        </w:rPr>
        <w:t>   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5C2E0B3" w14:textId="77777777" w:rsidR="00EB1318" w:rsidRDefault="00EB1318" w:rsidP="00EB1318">
      <w:r>
        <w:rPr>
          <w:rFonts w:hint="eastAsia"/>
        </w:rPr>
        <w:t>   </w:t>
      </w:r>
      <w:r>
        <w:t>&lt;</w:t>
      </w:r>
      <w:proofErr w:type="spellStart"/>
      <w:r>
        <w:t>artifactId</w:t>
      </w:r>
      <w:proofErr w:type="spellEnd"/>
      <w:r>
        <w:t>&gt;spring‐boot‐starter‐web&lt;/</w:t>
      </w:r>
      <w:proofErr w:type="spellStart"/>
      <w:r>
        <w:t>artifactId</w:t>
      </w:r>
      <w:proofErr w:type="spellEnd"/>
      <w:r>
        <w:t>&gt;</w:t>
      </w:r>
    </w:p>
    <w:p w14:paraId="303318EE" w14:textId="77777777" w:rsidR="00EB1318" w:rsidRDefault="00EB1318" w:rsidP="00EB1318">
      <w:r>
        <w:rPr>
          <w:rFonts w:hint="eastAsia"/>
        </w:rPr>
        <w:t>   </w:t>
      </w:r>
      <w:r>
        <w:t>&lt;exclusions&gt;</w:t>
      </w:r>
    </w:p>
    <w:p w14:paraId="33503D80" w14:textId="77777777" w:rsidR="00EB1318" w:rsidRDefault="00EB1318" w:rsidP="00EB1318">
      <w:r>
        <w:rPr>
          <w:rFonts w:hint="eastAsia"/>
        </w:rPr>
        <w:t>      </w:t>
      </w:r>
      <w:r>
        <w:t>&lt;exclusion&gt;</w:t>
      </w:r>
    </w:p>
    <w:p w14:paraId="28542594" w14:textId="77777777" w:rsidR="00EB1318" w:rsidRDefault="00EB1318" w:rsidP="00EB1318">
      <w:r>
        <w:rPr>
          <w:rFonts w:hint="eastAsia"/>
        </w:rPr>
        <w:t>         </w:t>
      </w:r>
      <w:r>
        <w:t>&lt;</w:t>
      </w:r>
      <w:proofErr w:type="spellStart"/>
      <w:r>
        <w:t>artifactId</w:t>
      </w:r>
      <w:proofErr w:type="spellEnd"/>
      <w:r>
        <w:t>&gt;spring‐boot‐starter‐tomcat&lt;/</w:t>
      </w:r>
      <w:proofErr w:type="spellStart"/>
      <w:r>
        <w:t>artifactId</w:t>
      </w:r>
      <w:proofErr w:type="spellEnd"/>
      <w:r>
        <w:t>&gt;</w:t>
      </w:r>
    </w:p>
    <w:p w14:paraId="3F325C95" w14:textId="77777777" w:rsidR="00EB1318" w:rsidRDefault="00EB1318" w:rsidP="00EB1318">
      <w:r>
        <w:rPr>
          <w:rFonts w:hint="eastAsia"/>
        </w:rPr>
        <w:t>         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A16945A" w14:textId="77777777" w:rsidR="00EB1318" w:rsidRDefault="00EB1318" w:rsidP="00EB1318">
      <w:r>
        <w:rPr>
          <w:rFonts w:hint="eastAsia"/>
        </w:rPr>
        <w:t>      </w:t>
      </w:r>
      <w:r>
        <w:t>&lt;/exclusion&gt;</w:t>
      </w:r>
    </w:p>
    <w:p w14:paraId="1F45FA78" w14:textId="77777777" w:rsidR="00EB1318" w:rsidRDefault="00EB1318" w:rsidP="00EB1318">
      <w:r>
        <w:rPr>
          <w:rFonts w:hint="eastAsia"/>
        </w:rPr>
        <w:t>   </w:t>
      </w:r>
      <w:r>
        <w:t>&lt;/exclusions&gt;</w:t>
      </w:r>
    </w:p>
    <w:p w14:paraId="5AA682CB" w14:textId="77777777" w:rsidR="00EB1318" w:rsidRDefault="00EB1318" w:rsidP="00EB1318">
      <w:r>
        <w:t>&lt;/dependency&gt;</w:t>
      </w:r>
    </w:p>
    <w:p w14:paraId="40F47E3D" w14:textId="77777777" w:rsidR="00EB1318" w:rsidRDefault="00EB1318" w:rsidP="00EB1318">
      <w:proofErr w:type="gramStart"/>
      <w:r>
        <w:t>&lt;!‐‐</w:t>
      </w:r>
      <w:proofErr w:type="gramEnd"/>
      <w:r>
        <w:t>引入其他的Servlet容器‐‐&gt;</w:t>
      </w:r>
    </w:p>
    <w:p w14:paraId="7E9BB17D" w14:textId="77777777" w:rsidR="00EB1318" w:rsidRDefault="00EB1318" w:rsidP="00EB1318">
      <w:r>
        <w:t>&lt;dependency&gt;</w:t>
      </w:r>
    </w:p>
    <w:p w14:paraId="35F5059E" w14:textId="77777777" w:rsidR="00EB1318" w:rsidRDefault="00EB1318" w:rsidP="00EB1318">
      <w:r>
        <w:rPr>
          <w:rFonts w:hint="eastAsia"/>
        </w:rPr>
        <w:t>   </w:t>
      </w:r>
      <w:r>
        <w:t>&lt;</w:t>
      </w:r>
      <w:proofErr w:type="spellStart"/>
      <w:r>
        <w:t>artifactId</w:t>
      </w:r>
      <w:proofErr w:type="spellEnd"/>
      <w:r>
        <w:t>&gt;spring‐boot‐starter‐jetty&lt;/</w:t>
      </w:r>
      <w:proofErr w:type="spellStart"/>
      <w:r>
        <w:t>artifactId</w:t>
      </w:r>
      <w:proofErr w:type="spellEnd"/>
      <w:r>
        <w:t>&gt;</w:t>
      </w:r>
    </w:p>
    <w:p w14:paraId="13E545F5" w14:textId="77777777" w:rsidR="00EB1318" w:rsidRDefault="00EB1318" w:rsidP="00EB1318">
      <w:r>
        <w:rPr>
          <w:rFonts w:hint="eastAsia"/>
        </w:rPr>
        <w:t>   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E246724" w14:textId="5DB98D63" w:rsidR="008D3F13" w:rsidRDefault="00EB1318" w:rsidP="00EB1318">
      <w:r>
        <w:t>&lt;/dependency&gt;</w:t>
      </w:r>
    </w:p>
    <w:p w14:paraId="6E9DD4E6" w14:textId="37FD72B1" w:rsidR="008D3F13" w:rsidRDefault="008D3F13"/>
    <w:p w14:paraId="5BCE52E4" w14:textId="6E474039" w:rsidR="00EB1318" w:rsidRDefault="00EB1318" w:rsidP="00EB1318">
      <w:pPr>
        <w:pStyle w:val="2"/>
      </w:pPr>
      <w:r w:rsidRPr="00EB1318">
        <w:t>Undertow</w:t>
      </w:r>
    </w:p>
    <w:p w14:paraId="28422131" w14:textId="0336790B" w:rsidR="00EB1318" w:rsidRDefault="00EB1318" w:rsidP="00EB1318">
      <w:r>
        <w:t>&lt;dependency&gt;</w:t>
      </w:r>
    </w:p>
    <w:p w14:paraId="0C000EA6" w14:textId="77777777" w:rsidR="00EB1318" w:rsidRDefault="00EB1318" w:rsidP="00EB1318">
      <w:r>
        <w:rPr>
          <w:rFonts w:hint="eastAsia"/>
        </w:rPr>
        <w:t>   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93EB278" w14:textId="77777777" w:rsidR="00EB1318" w:rsidRDefault="00EB1318" w:rsidP="00EB1318">
      <w:r>
        <w:rPr>
          <w:rFonts w:hint="eastAsia"/>
        </w:rPr>
        <w:t>   </w:t>
      </w:r>
      <w:r>
        <w:t>&lt;</w:t>
      </w:r>
      <w:proofErr w:type="spellStart"/>
      <w:r>
        <w:t>artifactId</w:t>
      </w:r>
      <w:proofErr w:type="spellEnd"/>
      <w:r>
        <w:t>&gt;spring‐boot‐starter‐web&lt;/</w:t>
      </w:r>
      <w:proofErr w:type="spellStart"/>
      <w:r>
        <w:t>artifactId</w:t>
      </w:r>
      <w:proofErr w:type="spellEnd"/>
      <w:r>
        <w:t>&gt;</w:t>
      </w:r>
    </w:p>
    <w:p w14:paraId="7551A053" w14:textId="77777777" w:rsidR="00EB1318" w:rsidRDefault="00EB1318" w:rsidP="00EB1318">
      <w:r>
        <w:rPr>
          <w:rFonts w:hint="eastAsia"/>
        </w:rPr>
        <w:t>   </w:t>
      </w:r>
      <w:r>
        <w:t>&lt;exclusions&gt;</w:t>
      </w:r>
    </w:p>
    <w:p w14:paraId="57807E5F" w14:textId="77777777" w:rsidR="00EB1318" w:rsidRDefault="00EB1318" w:rsidP="00EB1318">
      <w:r>
        <w:rPr>
          <w:rFonts w:hint="eastAsia"/>
        </w:rPr>
        <w:t>      </w:t>
      </w:r>
      <w:r>
        <w:t>&lt;exclusion&gt;</w:t>
      </w:r>
    </w:p>
    <w:p w14:paraId="777CE3D7" w14:textId="77777777" w:rsidR="00EB1318" w:rsidRDefault="00EB1318" w:rsidP="00EB1318">
      <w:r>
        <w:rPr>
          <w:rFonts w:hint="eastAsia"/>
        </w:rPr>
        <w:t>         </w:t>
      </w:r>
      <w:r>
        <w:t>&lt;</w:t>
      </w:r>
      <w:proofErr w:type="spellStart"/>
      <w:r>
        <w:t>artifactId</w:t>
      </w:r>
      <w:proofErr w:type="spellEnd"/>
      <w:r>
        <w:t>&gt;spring‐boot‐starter‐tomcat&lt;/</w:t>
      </w:r>
      <w:proofErr w:type="spellStart"/>
      <w:r>
        <w:t>artifactId</w:t>
      </w:r>
      <w:proofErr w:type="spellEnd"/>
      <w:r>
        <w:t>&gt;</w:t>
      </w:r>
    </w:p>
    <w:p w14:paraId="0D3DAD70" w14:textId="77777777" w:rsidR="00EB1318" w:rsidRDefault="00EB1318" w:rsidP="00EB1318">
      <w:r>
        <w:rPr>
          <w:rFonts w:hint="eastAsia"/>
        </w:rPr>
        <w:t>         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2335EC2" w14:textId="77777777" w:rsidR="00EB1318" w:rsidRDefault="00EB1318" w:rsidP="00EB1318">
      <w:r>
        <w:rPr>
          <w:rFonts w:hint="eastAsia"/>
        </w:rPr>
        <w:t>      </w:t>
      </w:r>
      <w:r>
        <w:t>&lt;/exclusion&gt;</w:t>
      </w:r>
    </w:p>
    <w:p w14:paraId="57C6ED60" w14:textId="77777777" w:rsidR="00EB1318" w:rsidRDefault="00EB1318" w:rsidP="00EB1318">
      <w:r>
        <w:rPr>
          <w:rFonts w:hint="eastAsia"/>
        </w:rPr>
        <w:t>   </w:t>
      </w:r>
      <w:r>
        <w:t>&lt;/exclusions&gt;</w:t>
      </w:r>
    </w:p>
    <w:p w14:paraId="058D5EDC" w14:textId="77777777" w:rsidR="00EB1318" w:rsidRDefault="00EB1318" w:rsidP="00EB1318">
      <w:r>
        <w:t>&lt;/dependency&gt;</w:t>
      </w:r>
    </w:p>
    <w:p w14:paraId="269D7FA4" w14:textId="77777777" w:rsidR="00EB1318" w:rsidRDefault="00EB1318" w:rsidP="00EB1318"/>
    <w:p w14:paraId="1710CE77" w14:textId="7827B6D2" w:rsidR="00EB1318" w:rsidRDefault="00EB1318" w:rsidP="00EB1318">
      <w:proofErr w:type="gramStart"/>
      <w:r>
        <w:t>&lt;!‐‐</w:t>
      </w:r>
      <w:proofErr w:type="gramEnd"/>
      <w:r>
        <w:t>引入其他的Servlet容器‐‐&gt;</w:t>
      </w:r>
    </w:p>
    <w:p w14:paraId="7ACD5DB1" w14:textId="77777777" w:rsidR="00EB1318" w:rsidRDefault="00EB1318" w:rsidP="00EB1318">
      <w:r>
        <w:t>&lt;dependency&gt;</w:t>
      </w:r>
    </w:p>
    <w:p w14:paraId="3390492C" w14:textId="77777777" w:rsidR="00EB1318" w:rsidRDefault="00EB1318" w:rsidP="00EB1318">
      <w:r>
        <w:rPr>
          <w:rFonts w:hint="eastAsia"/>
        </w:rPr>
        <w:t>   </w:t>
      </w:r>
      <w:r>
        <w:t>&lt;</w:t>
      </w:r>
      <w:proofErr w:type="spellStart"/>
      <w:r>
        <w:t>artifactId</w:t>
      </w:r>
      <w:proofErr w:type="spellEnd"/>
      <w:r>
        <w:t>&gt;spring‐boot‐starter‐undertow&lt;/</w:t>
      </w:r>
      <w:proofErr w:type="spellStart"/>
      <w:r>
        <w:t>artifactId</w:t>
      </w:r>
      <w:proofErr w:type="spellEnd"/>
      <w:r>
        <w:t>&gt;</w:t>
      </w:r>
    </w:p>
    <w:p w14:paraId="4153F493" w14:textId="77777777" w:rsidR="00EB1318" w:rsidRDefault="00EB1318" w:rsidP="00EB1318">
      <w:r>
        <w:rPr>
          <w:rFonts w:hint="eastAsia"/>
        </w:rPr>
        <w:t>   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15EBE75" w14:textId="4CDA9234" w:rsidR="00EB1318" w:rsidRDefault="00EB1318" w:rsidP="00EB1318">
      <w:pPr>
        <w:rPr>
          <w:rFonts w:hint="eastAsia"/>
        </w:rPr>
      </w:pPr>
      <w:r>
        <w:t>&lt;/dependency&gt;</w:t>
      </w:r>
    </w:p>
    <w:p w14:paraId="0534D4F6" w14:textId="7839AFAA" w:rsidR="00250C5A" w:rsidRDefault="00250C5A"/>
    <w:p w14:paraId="581509AA" w14:textId="32B3998E" w:rsidR="00A87979" w:rsidRDefault="00A87979" w:rsidP="00A87979">
      <w:pPr>
        <w:pStyle w:val="1"/>
      </w:pPr>
      <w:r w:rsidRPr="00A87979">
        <w:rPr>
          <w:rFonts w:hint="eastAsia"/>
        </w:rPr>
        <w:lastRenderedPageBreak/>
        <w:t>嵌入式</w:t>
      </w:r>
      <w:r w:rsidRPr="00A87979">
        <w:t>Servlet容器自动配置原理</w:t>
      </w:r>
    </w:p>
    <w:p w14:paraId="2F16A1BF" w14:textId="1247E8F7" w:rsidR="00A009BB" w:rsidRPr="00A009BB" w:rsidRDefault="00A009BB" w:rsidP="00A009BB">
      <w:pPr>
        <w:pStyle w:val="2"/>
        <w:rPr>
          <w:rFonts w:hint="eastAsia"/>
        </w:rPr>
      </w:pPr>
      <w:proofErr w:type="spellStart"/>
      <w:r w:rsidRPr="00101DE0">
        <w:t>EmbeddedServletContainerAutoConfiguration</w:t>
      </w:r>
      <w:proofErr w:type="spellEnd"/>
    </w:p>
    <w:p w14:paraId="0E6004B5" w14:textId="50BDEEBD" w:rsidR="00A87979" w:rsidRDefault="00101DE0">
      <w:proofErr w:type="spellStart"/>
      <w:r w:rsidRPr="00101DE0">
        <w:t>EmbeddedServletContainerAutoConfiguration</w:t>
      </w:r>
      <w:proofErr w:type="spellEnd"/>
      <w:r w:rsidRPr="00101DE0">
        <w:t>：嵌入式的Servlet容器自动配置？</w:t>
      </w:r>
    </w:p>
    <w:p w14:paraId="244BFD66" w14:textId="77777777" w:rsidR="00302984" w:rsidRDefault="00302984" w:rsidP="00302984">
      <w:r>
        <w:t>//导入</w:t>
      </w:r>
      <w:proofErr w:type="spellStart"/>
      <w:r>
        <w:t>BeanPostProcessorsRegistrar</w:t>
      </w:r>
      <w:proofErr w:type="spellEnd"/>
      <w:r>
        <w:t>：Spring注解版；给容器中导入一些组件</w:t>
      </w:r>
    </w:p>
    <w:p w14:paraId="124509F3" w14:textId="77777777" w:rsidR="00302984" w:rsidRDefault="00302984" w:rsidP="00302984">
      <w:r>
        <w:t>//导入了</w:t>
      </w:r>
      <w:proofErr w:type="spellStart"/>
      <w:r>
        <w:t>EmbeddedServletContainerCustomizerBeanPostProcessor</w:t>
      </w:r>
      <w:proofErr w:type="spellEnd"/>
      <w:r>
        <w:t>：</w:t>
      </w:r>
    </w:p>
    <w:p w14:paraId="217C9624" w14:textId="7D9B6539" w:rsidR="00302984" w:rsidRDefault="00302984" w:rsidP="00302984">
      <w:pPr>
        <w:rPr>
          <w:rFonts w:hint="eastAsia"/>
        </w:rPr>
      </w:pPr>
      <w:r>
        <w:t>//后置处理器：bean初始化前后（创建完对象，还没赋值</w:t>
      </w:r>
      <w:proofErr w:type="gramStart"/>
      <w:r>
        <w:t>赋值</w:t>
      </w:r>
      <w:proofErr w:type="gramEnd"/>
      <w:r>
        <w:t>）执行初始化工作</w:t>
      </w:r>
    </w:p>
    <w:p w14:paraId="0B222981" w14:textId="389EF43C" w:rsidR="00A87979" w:rsidRDefault="00A87979"/>
    <w:p w14:paraId="450C6861" w14:textId="16F23B91" w:rsidR="00A87979" w:rsidRDefault="00302984">
      <w:r>
        <w:rPr>
          <w:noProof/>
        </w:rPr>
        <w:drawing>
          <wp:inline distT="0" distB="0" distL="0" distR="0" wp14:anchorId="65E3D7C1" wp14:editId="007CD9D8">
            <wp:extent cx="5274310" cy="15468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A8F3" w14:textId="4837E6A8" w:rsidR="00A87979" w:rsidRDefault="00302984">
      <w:r>
        <w:t>/</w:t>
      </w:r>
      <w:r w:rsidRPr="00302984">
        <w:t>/判断当前是否引入了Tomcat依赖；</w:t>
      </w:r>
    </w:p>
    <w:p w14:paraId="72A610D9" w14:textId="77777777" w:rsidR="00302984" w:rsidRDefault="00302984" w:rsidP="00302984">
      <w:r>
        <w:t>//判断当前容器没有用户自己定义</w:t>
      </w:r>
      <w:proofErr w:type="spellStart"/>
      <w:r>
        <w:t>EmbeddedServletContainerFactory</w:t>
      </w:r>
      <w:proofErr w:type="spellEnd"/>
      <w:r>
        <w:t>：嵌入式的</w:t>
      </w:r>
    </w:p>
    <w:p w14:paraId="742A7A1B" w14:textId="67E14599" w:rsidR="00302984" w:rsidRDefault="00302984" w:rsidP="00302984">
      <w:pPr>
        <w:rPr>
          <w:rFonts w:hint="eastAsia"/>
        </w:rPr>
      </w:pPr>
      <w:r>
        <w:t>Servlet容器工厂；作用：创建嵌入式的Servlet容器</w:t>
      </w:r>
    </w:p>
    <w:p w14:paraId="6BAB9E03" w14:textId="2DDF0D3E" w:rsidR="00A87979" w:rsidRDefault="00302984">
      <w:r>
        <w:rPr>
          <w:noProof/>
        </w:rPr>
        <w:drawing>
          <wp:inline distT="0" distB="0" distL="0" distR="0" wp14:anchorId="4E02DC5E" wp14:editId="7E0F593A">
            <wp:extent cx="5274310" cy="11804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00D83" w14:textId="7333157B" w:rsidR="00A87979" w:rsidRDefault="00A87979"/>
    <w:p w14:paraId="09CC070C" w14:textId="29472144" w:rsidR="00A87979" w:rsidRDefault="00A87979"/>
    <w:p w14:paraId="28D3F749" w14:textId="60955097" w:rsidR="00265F64" w:rsidRDefault="00265F64" w:rsidP="00265F64">
      <w:pPr>
        <w:pStyle w:val="2"/>
        <w:rPr>
          <w:rFonts w:hint="eastAsia"/>
        </w:rPr>
      </w:pPr>
      <w:r>
        <w:rPr>
          <w:rFonts w:hint="eastAsia"/>
        </w:rPr>
        <w:t>嵌入式servlet容器</w:t>
      </w:r>
    </w:p>
    <w:p w14:paraId="655AA6AE" w14:textId="358ACF80" w:rsidR="00A87979" w:rsidRDefault="00265F64" w:rsidP="00265F64">
      <w:pPr>
        <w:pStyle w:val="3"/>
      </w:pPr>
      <w:r w:rsidRPr="00FF5CDE">
        <w:t>容器工厂</w:t>
      </w:r>
    </w:p>
    <w:p w14:paraId="4EF22D80" w14:textId="7C54C68C" w:rsidR="00FF5CDE" w:rsidRDefault="00FF5CDE">
      <w:proofErr w:type="spellStart"/>
      <w:r w:rsidRPr="00FF5CDE">
        <w:t>EmbeddedServletContainerFactory</w:t>
      </w:r>
      <w:proofErr w:type="spellEnd"/>
      <w:r w:rsidRPr="00FF5CDE">
        <w:t>（嵌入式Servlet容器工厂）</w:t>
      </w:r>
    </w:p>
    <w:p w14:paraId="108D60D1" w14:textId="5C54B61A" w:rsidR="00FF5CDE" w:rsidRDefault="00265F64">
      <w:r>
        <w:rPr>
          <w:noProof/>
        </w:rPr>
        <w:drawing>
          <wp:inline distT="0" distB="0" distL="0" distR="0" wp14:anchorId="1053D3E8" wp14:editId="2115CC8B">
            <wp:extent cx="5274310" cy="7118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F9D5" w14:textId="3109FBF1" w:rsidR="00265F64" w:rsidRDefault="004B5DCC">
      <w:r>
        <w:rPr>
          <w:noProof/>
        </w:rPr>
        <w:lastRenderedPageBreak/>
        <w:drawing>
          <wp:inline distT="0" distB="0" distL="0" distR="0" wp14:anchorId="67131010" wp14:editId="615C198A">
            <wp:extent cx="3533333" cy="1009524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C889" w14:textId="77777777" w:rsidR="00265F64" w:rsidRDefault="00265F64">
      <w:pPr>
        <w:rPr>
          <w:rFonts w:hint="eastAsia"/>
        </w:rPr>
      </w:pPr>
    </w:p>
    <w:p w14:paraId="03BCF9AF" w14:textId="3816FD51" w:rsidR="00265F64" w:rsidRDefault="00265F64" w:rsidP="00265F64">
      <w:pPr>
        <w:pStyle w:val="3"/>
        <w:rPr>
          <w:rFonts w:hint="eastAsia"/>
        </w:rPr>
      </w:pPr>
      <w:r w:rsidRPr="00265F64">
        <w:t>容器</w:t>
      </w:r>
    </w:p>
    <w:p w14:paraId="022B6CEC" w14:textId="7B8711D4" w:rsidR="00FF5CDE" w:rsidRDefault="00265F64">
      <w:pPr>
        <w:rPr>
          <w:rFonts w:hint="eastAsia"/>
        </w:rPr>
      </w:pPr>
      <w:proofErr w:type="spellStart"/>
      <w:r w:rsidRPr="00265F64">
        <w:t>EmbeddedServletContainer</w:t>
      </w:r>
      <w:proofErr w:type="spellEnd"/>
      <w:r w:rsidRPr="00265F64">
        <w:t>：（嵌入式的Servlet容器</w:t>
      </w:r>
    </w:p>
    <w:p w14:paraId="30A0B994" w14:textId="241FA5CE" w:rsidR="00A838B9" w:rsidRDefault="004B5DCC">
      <w:r>
        <w:rPr>
          <w:noProof/>
        </w:rPr>
        <w:drawing>
          <wp:inline distT="0" distB="0" distL="0" distR="0" wp14:anchorId="6D28A866" wp14:editId="5C838C8D">
            <wp:extent cx="5274310" cy="14560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53C0" w14:textId="7A519642" w:rsidR="004B5DCC" w:rsidRDefault="004B5DCC"/>
    <w:p w14:paraId="26FE53F2" w14:textId="3F54747D" w:rsidR="004B5DCC" w:rsidRDefault="00C43421" w:rsidP="00C43421">
      <w:pPr>
        <w:pStyle w:val="3"/>
      </w:pPr>
      <w:r w:rsidRPr="00C43421">
        <w:rPr>
          <w:rFonts w:hint="eastAsia"/>
        </w:rPr>
        <w:t>以</w:t>
      </w:r>
      <w:proofErr w:type="spellStart"/>
      <w:r w:rsidRPr="00C43421">
        <w:t>TomcatEmbeddedServletContainerFactory</w:t>
      </w:r>
      <w:proofErr w:type="spellEnd"/>
      <w:r w:rsidRPr="00C43421">
        <w:t>为例</w:t>
      </w:r>
    </w:p>
    <w:p w14:paraId="138D7A11" w14:textId="6D4FF6F1" w:rsidR="004B5DCC" w:rsidRDefault="004B5DCC"/>
    <w:p w14:paraId="2FC16966" w14:textId="5B343E7D" w:rsidR="00F151CD" w:rsidRDefault="000F01D0">
      <w:r w:rsidRPr="000F01D0">
        <w:rPr>
          <w:rFonts w:hint="eastAsia"/>
        </w:rPr>
        <w:t> </w:t>
      </w:r>
      <w:r w:rsidRPr="000F01D0">
        <w:t>//创建一个Tomcat</w:t>
      </w:r>
    </w:p>
    <w:p w14:paraId="3DBD9CF0" w14:textId="2E0A90A5" w:rsidR="00F151CD" w:rsidRDefault="000F01D0">
      <w:r w:rsidRPr="000F01D0">
        <w:rPr>
          <w:rFonts w:hint="eastAsia"/>
        </w:rPr>
        <w:t> </w:t>
      </w:r>
      <w:r w:rsidRPr="000F01D0">
        <w:t>//配置Tomcat的基本环节</w:t>
      </w:r>
    </w:p>
    <w:p w14:paraId="155F8145" w14:textId="336AFEBB" w:rsidR="00F151CD" w:rsidRDefault="000F01D0">
      <w:r w:rsidRPr="000F01D0">
        <w:rPr>
          <w:rFonts w:hint="eastAsia"/>
        </w:rPr>
        <w:t> </w:t>
      </w:r>
      <w:r w:rsidRPr="000F01D0">
        <w:t>//将配置好的Tomcat传入进去，返回一个</w:t>
      </w:r>
      <w:proofErr w:type="spellStart"/>
      <w:r w:rsidRPr="000F01D0">
        <w:t>EmbeddedServletContainer</w:t>
      </w:r>
      <w:proofErr w:type="spellEnd"/>
      <w:r w:rsidRPr="000F01D0">
        <w:t>；并且启动Tomcat服务器</w:t>
      </w:r>
    </w:p>
    <w:p w14:paraId="677A8E10" w14:textId="178E21F0" w:rsidR="00F151CD" w:rsidRDefault="000F01D0">
      <w:r>
        <w:rPr>
          <w:noProof/>
        </w:rPr>
        <w:drawing>
          <wp:inline distT="0" distB="0" distL="0" distR="0" wp14:anchorId="1C20C55A" wp14:editId="66564B28">
            <wp:extent cx="5267325" cy="26860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4DE2E" w14:textId="5B7C7508" w:rsidR="00F151CD" w:rsidRDefault="00F151CD"/>
    <w:p w14:paraId="50A2AA71" w14:textId="74F6784E" w:rsidR="00F151CD" w:rsidRDefault="000F01D0" w:rsidP="000F01D0">
      <w:pPr>
        <w:pStyle w:val="2"/>
      </w:pPr>
      <w:r w:rsidRPr="007E5EC3">
        <w:lastRenderedPageBreak/>
        <w:t>定制和修改Servlet容器的相关配置</w:t>
      </w:r>
      <w:r>
        <w:rPr>
          <w:rFonts w:hint="eastAsia"/>
        </w:rPr>
        <w:t>原理</w:t>
      </w:r>
    </w:p>
    <w:p w14:paraId="507ABC46" w14:textId="1EA3D2AE" w:rsidR="00CC27A6" w:rsidRDefault="00CC27A6" w:rsidP="00CC27A6">
      <w:pPr>
        <w:ind w:firstLine="420"/>
      </w:pPr>
      <w:proofErr w:type="spellStart"/>
      <w:r>
        <w:rPr>
          <w:rFonts w:hint="eastAsia"/>
        </w:rPr>
        <w:t>E</w:t>
      </w:r>
      <w:r>
        <w:t>mbeddedServletContainerCustomizer</w:t>
      </w:r>
      <w:proofErr w:type="spellEnd"/>
      <w:r>
        <w:t>：</w:t>
      </w:r>
      <w:proofErr w:type="gramStart"/>
      <w:r>
        <w:t>定制器帮我们</w:t>
      </w:r>
      <w:proofErr w:type="gramEnd"/>
      <w:r>
        <w:t>修改了Servlet容器的配置？</w:t>
      </w:r>
    </w:p>
    <w:p w14:paraId="0F95AD8A" w14:textId="77777777" w:rsidR="00CC27A6" w:rsidRDefault="00CC27A6" w:rsidP="00CC27A6">
      <w:r>
        <w:rPr>
          <w:rFonts w:hint="eastAsia"/>
        </w:rPr>
        <w:t>怎么修改的原理？</w:t>
      </w:r>
    </w:p>
    <w:p w14:paraId="1FF546F7" w14:textId="66FBD342" w:rsidR="00F151CD" w:rsidRDefault="00CC27A6" w:rsidP="00CC27A6">
      <w:pPr>
        <w:ind w:firstLine="420"/>
      </w:pPr>
      <w:r>
        <w:t>容器中导入了</w:t>
      </w:r>
      <w:proofErr w:type="spellStart"/>
      <w:r>
        <w:t>EmbeddedServletContainerCustomizerBeanPostProcessor</w:t>
      </w:r>
      <w:proofErr w:type="spellEnd"/>
    </w:p>
    <w:p w14:paraId="65E476F2" w14:textId="7390137C" w:rsidR="0087717B" w:rsidRDefault="0087717B" w:rsidP="0087717B">
      <w:r w:rsidRPr="0087717B">
        <w:t>//如果当前初始化的是一个</w:t>
      </w:r>
      <w:proofErr w:type="spellStart"/>
      <w:r w:rsidRPr="0087717B">
        <w:t>ConfigurableEmbeddedServletContainer</w:t>
      </w:r>
      <w:proofErr w:type="spellEnd"/>
      <w:r w:rsidRPr="0087717B">
        <w:t>类型的组件</w:t>
      </w:r>
    </w:p>
    <w:p w14:paraId="00151B84" w14:textId="6822F4C1" w:rsidR="0087717B" w:rsidRDefault="0087717B" w:rsidP="0087717B">
      <w:pPr>
        <w:rPr>
          <w:rFonts w:hint="eastAsia"/>
        </w:rPr>
      </w:pPr>
      <w:r w:rsidRPr="0087717B">
        <w:t>//获取所有的定制器，调用每一个定制器的customize方法来给Servlet容器进行属性赋值；</w:t>
      </w:r>
    </w:p>
    <w:p w14:paraId="5E656F37" w14:textId="77777777" w:rsidR="0087717B" w:rsidRDefault="0087717B" w:rsidP="0087717B">
      <w:r>
        <w:rPr>
          <w:rFonts w:hint="eastAsia"/>
        </w:rPr>
        <w:t> </w:t>
      </w:r>
      <w:r>
        <w:t>//从容器中获取所有这</w:t>
      </w:r>
      <w:proofErr w:type="gramStart"/>
      <w:r>
        <w:t>葛</w:t>
      </w:r>
      <w:proofErr w:type="gramEnd"/>
      <w:r>
        <w:t>类型的组件：</w:t>
      </w:r>
      <w:proofErr w:type="spellStart"/>
      <w:r>
        <w:t>EmbeddedServletContainerCustomizer</w:t>
      </w:r>
      <w:proofErr w:type="spellEnd"/>
    </w:p>
    <w:p w14:paraId="461416F5" w14:textId="09B08EA0" w:rsidR="00F151CD" w:rsidRDefault="0087717B" w:rsidP="0087717B">
      <w:r>
        <w:rPr>
          <w:rFonts w:hint="eastAsia"/>
        </w:rPr>
        <w:t> </w:t>
      </w:r>
      <w:r>
        <w:t>//定制Servlet容器，给容器中可以添加一个</w:t>
      </w:r>
      <w:proofErr w:type="spellStart"/>
      <w:r>
        <w:t>EmbeddedServletContainerCustomizer</w:t>
      </w:r>
      <w:proofErr w:type="spellEnd"/>
      <w:r>
        <w:t>类型的组件</w:t>
      </w:r>
    </w:p>
    <w:p w14:paraId="1B248B0F" w14:textId="7FFF225F" w:rsidR="00F151CD" w:rsidRDefault="0087717B">
      <w:r>
        <w:rPr>
          <w:noProof/>
        </w:rPr>
        <w:drawing>
          <wp:inline distT="0" distB="0" distL="0" distR="0" wp14:anchorId="4151D921" wp14:editId="3A91A1F6">
            <wp:extent cx="5267325" cy="32289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AE22C" w14:textId="77777777" w:rsidR="00662318" w:rsidRDefault="00662318" w:rsidP="00662318">
      <w:r>
        <w:rPr>
          <w:rFonts w:hint="eastAsia"/>
        </w:rPr>
        <w:t>步骤：</w:t>
      </w:r>
    </w:p>
    <w:p w14:paraId="39C392F1" w14:textId="77777777" w:rsidR="00662318" w:rsidRDefault="00662318" w:rsidP="00662318">
      <w:r>
        <w:t>1）、</w:t>
      </w:r>
      <w:proofErr w:type="spellStart"/>
      <w:r>
        <w:t>SpringBoot</w:t>
      </w:r>
      <w:proofErr w:type="spellEnd"/>
      <w:r>
        <w:t>根据导入的依赖情况，给容器中添加相应的</w:t>
      </w:r>
    </w:p>
    <w:p w14:paraId="1EE9030A" w14:textId="77777777" w:rsidR="00662318" w:rsidRDefault="00662318" w:rsidP="00662318">
      <w:proofErr w:type="spellStart"/>
      <w:r>
        <w:t>EmbeddedServletContainerFactory</w:t>
      </w:r>
      <w:proofErr w:type="spellEnd"/>
      <w:r>
        <w:t>【</w:t>
      </w:r>
      <w:proofErr w:type="spellStart"/>
      <w:r>
        <w:t>TomcatEmbeddedServletContainerFactory</w:t>
      </w:r>
      <w:proofErr w:type="spellEnd"/>
      <w:r>
        <w:t>】</w:t>
      </w:r>
    </w:p>
    <w:p w14:paraId="6C266827" w14:textId="77777777" w:rsidR="00662318" w:rsidRDefault="00662318" w:rsidP="00662318">
      <w:r>
        <w:t>2）、容器中某个组件要创建对象就会惊动后置处理器；</w:t>
      </w:r>
    </w:p>
    <w:p w14:paraId="187691FD" w14:textId="77777777" w:rsidR="00662318" w:rsidRDefault="00662318" w:rsidP="00662318">
      <w:proofErr w:type="spellStart"/>
      <w:r>
        <w:t>EmbeddedServletContainerCustomizerBeanPostProcessor</w:t>
      </w:r>
      <w:proofErr w:type="spellEnd"/>
      <w:r>
        <w:t>；</w:t>
      </w:r>
    </w:p>
    <w:p w14:paraId="17CB4718" w14:textId="77777777" w:rsidR="00662318" w:rsidRDefault="00662318" w:rsidP="00662318">
      <w:r>
        <w:rPr>
          <w:rFonts w:hint="eastAsia"/>
        </w:rPr>
        <w:t>只要是嵌入式的</w:t>
      </w:r>
      <w:r>
        <w:t>Servlet容器工厂，后置处理器就工作；</w:t>
      </w:r>
    </w:p>
    <w:p w14:paraId="2741DE1E" w14:textId="6C730F53" w:rsidR="00F151CD" w:rsidRDefault="00662318" w:rsidP="00662318">
      <w:r>
        <w:t>3）、后置处理器，从容器中获取所有的</w:t>
      </w:r>
      <w:proofErr w:type="spellStart"/>
      <w:r>
        <w:t>EmbeddedServletContainerCustomizer</w:t>
      </w:r>
      <w:proofErr w:type="spellEnd"/>
      <w:r>
        <w:t>，调用定制器的定制方法</w:t>
      </w:r>
    </w:p>
    <w:p w14:paraId="1415E488" w14:textId="26ECF579" w:rsidR="00F151CD" w:rsidRDefault="00F151CD"/>
    <w:p w14:paraId="6B91E20B" w14:textId="52D296BF" w:rsidR="00F151CD" w:rsidRDefault="0087717B" w:rsidP="0087717B">
      <w:pPr>
        <w:pStyle w:val="1"/>
      </w:pPr>
      <w:r w:rsidRPr="0087717B">
        <w:rPr>
          <w:rFonts w:hint="eastAsia"/>
        </w:rPr>
        <w:t>嵌入式</w:t>
      </w:r>
      <w:r w:rsidRPr="0087717B">
        <w:t>Servlet容器启动原理；</w:t>
      </w:r>
    </w:p>
    <w:p w14:paraId="79665380" w14:textId="77777777" w:rsidR="009B50A5" w:rsidRDefault="009B50A5" w:rsidP="009B50A5">
      <w:r>
        <w:rPr>
          <w:rFonts w:hint="eastAsia"/>
        </w:rPr>
        <w:t>什么时候创建嵌入式的</w:t>
      </w:r>
      <w:r>
        <w:t>Servlet容器工厂？什么时候获取嵌入式的Servlet容器并启动Tomcat；</w:t>
      </w:r>
    </w:p>
    <w:p w14:paraId="659E583F" w14:textId="77777777" w:rsidR="009B50A5" w:rsidRDefault="009B50A5" w:rsidP="009B50A5">
      <w:r>
        <w:rPr>
          <w:rFonts w:hint="eastAsia"/>
        </w:rPr>
        <w:t>获取嵌入式的</w:t>
      </w:r>
      <w:r>
        <w:t>Servlet容器工厂：</w:t>
      </w:r>
    </w:p>
    <w:p w14:paraId="06AC67BE" w14:textId="77777777" w:rsidR="009B50A5" w:rsidRDefault="009B50A5" w:rsidP="009B50A5">
      <w:r>
        <w:lastRenderedPageBreak/>
        <w:t>1）、</w:t>
      </w:r>
      <w:proofErr w:type="spellStart"/>
      <w:r>
        <w:t>SpringBoot</w:t>
      </w:r>
      <w:proofErr w:type="spellEnd"/>
      <w:r>
        <w:t>应用启动运行run方法</w:t>
      </w:r>
    </w:p>
    <w:p w14:paraId="1F14AB5C" w14:textId="77777777" w:rsidR="009B50A5" w:rsidRDefault="009B50A5" w:rsidP="009B50A5">
      <w:r>
        <w:t>2）、</w:t>
      </w:r>
      <w:proofErr w:type="spellStart"/>
      <w:r>
        <w:t>refreshContext</w:t>
      </w:r>
      <w:proofErr w:type="spellEnd"/>
      <w:r>
        <w:t>(context);</w:t>
      </w:r>
      <w:proofErr w:type="spellStart"/>
      <w:r>
        <w:t>SpringBoot</w:t>
      </w:r>
      <w:proofErr w:type="spellEnd"/>
      <w:r>
        <w:t>刷新IOC容器</w:t>
      </w:r>
      <w:proofErr w:type="gramStart"/>
      <w:r>
        <w:t>【</w:t>
      </w:r>
      <w:proofErr w:type="gramEnd"/>
      <w:r>
        <w:t>创建IOC容器对象，并初始化容器，创建容器中的每一</w:t>
      </w:r>
    </w:p>
    <w:p w14:paraId="76FE98E6" w14:textId="77777777" w:rsidR="009B50A5" w:rsidRDefault="009B50A5" w:rsidP="009B50A5"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组件</w:t>
      </w:r>
      <w:proofErr w:type="gramStart"/>
      <w:r>
        <w:rPr>
          <w:rFonts w:hint="eastAsia"/>
        </w:rPr>
        <w:t>】</w:t>
      </w:r>
      <w:proofErr w:type="gramEnd"/>
      <w:r>
        <w:rPr>
          <w:rFonts w:hint="eastAsia"/>
        </w:rPr>
        <w:t>；如果是</w:t>
      </w:r>
      <w:r>
        <w:t>web应用创建</w:t>
      </w:r>
      <w:proofErr w:type="spellStart"/>
      <w:r>
        <w:t>AnnotationConfigEmbeddedWebApplicationContext</w:t>
      </w:r>
      <w:proofErr w:type="spellEnd"/>
      <w:r>
        <w:t>，否则：</w:t>
      </w:r>
    </w:p>
    <w:p w14:paraId="203C9D67" w14:textId="77777777" w:rsidR="009B50A5" w:rsidRDefault="009B50A5" w:rsidP="009B50A5">
      <w:proofErr w:type="spellStart"/>
      <w:r>
        <w:t>AnnotationConfigApplicationContext</w:t>
      </w:r>
      <w:proofErr w:type="spellEnd"/>
    </w:p>
    <w:p w14:paraId="6318FA27" w14:textId="506F36FB" w:rsidR="00F151CD" w:rsidRDefault="009B50A5" w:rsidP="009B50A5">
      <w:r>
        <w:t>3）、refresh(context);刷新刚才创建好的</w:t>
      </w:r>
      <w:proofErr w:type="spellStart"/>
      <w:r>
        <w:t>ioc</w:t>
      </w:r>
      <w:proofErr w:type="spellEnd"/>
      <w:r>
        <w:t>容器；</w:t>
      </w:r>
    </w:p>
    <w:p w14:paraId="7EB3D867" w14:textId="5481D077" w:rsidR="00F151CD" w:rsidRDefault="00F151CD"/>
    <w:p w14:paraId="1327588C" w14:textId="14815D16" w:rsidR="00F151CD" w:rsidRDefault="009B50A5">
      <w:r w:rsidRPr="009B50A5">
        <w:t xml:space="preserve">4）、 </w:t>
      </w:r>
      <w:proofErr w:type="spellStart"/>
      <w:r w:rsidRPr="009B50A5">
        <w:t>onRefresh</w:t>
      </w:r>
      <w:proofErr w:type="spellEnd"/>
      <w:r w:rsidRPr="009B50A5">
        <w:t>(); web的</w:t>
      </w:r>
      <w:proofErr w:type="spellStart"/>
      <w:r w:rsidRPr="009B50A5">
        <w:t>ioc</w:t>
      </w:r>
      <w:proofErr w:type="spellEnd"/>
      <w:r w:rsidRPr="009B50A5">
        <w:t>容器重写了</w:t>
      </w:r>
      <w:proofErr w:type="spellStart"/>
      <w:r w:rsidRPr="009B50A5">
        <w:t>onRefresh</w:t>
      </w:r>
      <w:proofErr w:type="spellEnd"/>
      <w:r w:rsidRPr="009B50A5">
        <w:t>方法</w:t>
      </w:r>
    </w:p>
    <w:p w14:paraId="7B1E2A1A" w14:textId="77777777" w:rsidR="009B50A5" w:rsidRDefault="009B50A5" w:rsidP="009B50A5">
      <w:r>
        <w:t>5）、</w:t>
      </w:r>
      <w:proofErr w:type="spellStart"/>
      <w:r>
        <w:t>webioc</w:t>
      </w:r>
      <w:proofErr w:type="spellEnd"/>
      <w:r>
        <w:t>容器会创建嵌入式的Servlet容器；</w:t>
      </w:r>
      <w:proofErr w:type="spellStart"/>
      <w:proofErr w:type="gramStart"/>
      <w:r>
        <w:t>createEmbeddedServletContainer</w:t>
      </w:r>
      <w:proofErr w:type="spellEnd"/>
      <w:r>
        <w:t>(</w:t>
      </w:r>
      <w:proofErr w:type="gramEnd"/>
      <w:r>
        <w:t>);</w:t>
      </w:r>
    </w:p>
    <w:p w14:paraId="4F421B0F" w14:textId="77777777" w:rsidR="009B50A5" w:rsidRDefault="009B50A5" w:rsidP="009B50A5">
      <w:r>
        <w:t>6）、获取嵌入式的Servlet容器工厂：</w:t>
      </w:r>
    </w:p>
    <w:p w14:paraId="3614F2C7" w14:textId="77777777" w:rsidR="009B50A5" w:rsidRDefault="009B50A5" w:rsidP="009B50A5">
      <w:proofErr w:type="spellStart"/>
      <w:r>
        <w:t>EmbeddedServletContainerFactory</w:t>
      </w:r>
      <w:proofErr w:type="spellEnd"/>
      <w:r>
        <w:t xml:space="preserve"> </w:t>
      </w:r>
      <w:proofErr w:type="spellStart"/>
      <w:r>
        <w:t>containerFactory</w:t>
      </w:r>
      <w:proofErr w:type="spellEnd"/>
      <w:r>
        <w:t xml:space="preserve"> = </w:t>
      </w:r>
      <w:proofErr w:type="spellStart"/>
      <w:proofErr w:type="gramStart"/>
      <w:r>
        <w:t>getEmbeddedServletContainerFactory</w:t>
      </w:r>
      <w:proofErr w:type="spellEnd"/>
      <w:r>
        <w:t>(</w:t>
      </w:r>
      <w:proofErr w:type="gramEnd"/>
      <w:r>
        <w:t>);</w:t>
      </w:r>
    </w:p>
    <w:p w14:paraId="5CB29E73" w14:textId="77777777" w:rsidR="009B50A5" w:rsidRDefault="009B50A5" w:rsidP="009B50A5">
      <w:r>
        <w:rPr>
          <w:rFonts w:hint="eastAsia"/>
        </w:rPr>
        <w:t>从</w:t>
      </w:r>
      <w:proofErr w:type="spellStart"/>
      <w:r>
        <w:t>ioc</w:t>
      </w:r>
      <w:proofErr w:type="spellEnd"/>
      <w:r>
        <w:t>容器中获取</w:t>
      </w:r>
      <w:proofErr w:type="spellStart"/>
      <w:r>
        <w:t>EmbeddedServletContainerFactory</w:t>
      </w:r>
      <w:proofErr w:type="spellEnd"/>
      <w:r>
        <w:t xml:space="preserve"> 组件；</w:t>
      </w:r>
      <w:proofErr w:type="spellStart"/>
      <w:r>
        <w:t>TomcatEmbeddedServletContainerFactory</w:t>
      </w:r>
      <w:proofErr w:type="spellEnd"/>
      <w:r>
        <w:t>创建</w:t>
      </w:r>
    </w:p>
    <w:p w14:paraId="4B7579AB" w14:textId="77777777" w:rsidR="009B50A5" w:rsidRDefault="009B50A5" w:rsidP="009B50A5">
      <w:r>
        <w:rPr>
          <w:rFonts w:hint="eastAsia"/>
        </w:rPr>
        <w:t>对象，后置处理器一看是这个对象，就获取所有的定制器来先定制</w:t>
      </w:r>
      <w:r>
        <w:t>Servlet容器的相关配置；</w:t>
      </w:r>
    </w:p>
    <w:p w14:paraId="74C9716E" w14:textId="77777777" w:rsidR="009B50A5" w:rsidRDefault="009B50A5" w:rsidP="009B50A5">
      <w:r>
        <w:t>7）、使用容器工厂获取嵌入式的Servlet容器：</w:t>
      </w:r>
      <w:proofErr w:type="spellStart"/>
      <w:proofErr w:type="gramStart"/>
      <w:r>
        <w:t>this.embeddedServletContainer</w:t>
      </w:r>
      <w:proofErr w:type="spellEnd"/>
      <w:proofErr w:type="gramEnd"/>
      <w:r>
        <w:t xml:space="preserve"> = </w:t>
      </w:r>
      <w:proofErr w:type="spellStart"/>
      <w:r>
        <w:t>containerFactory</w:t>
      </w:r>
      <w:proofErr w:type="spellEnd"/>
    </w:p>
    <w:p w14:paraId="6F1180C5" w14:textId="77777777" w:rsidR="009B50A5" w:rsidRDefault="009B50A5" w:rsidP="009B50A5">
      <w:proofErr w:type="gramStart"/>
      <w:r>
        <w:t>.</w:t>
      </w:r>
      <w:proofErr w:type="spellStart"/>
      <w:r>
        <w:t>getEmbeddedServletContainer</w:t>
      </w:r>
      <w:proofErr w:type="spellEnd"/>
      <w:proofErr w:type="gramEnd"/>
      <w:r>
        <w:t>(</w:t>
      </w:r>
      <w:proofErr w:type="spellStart"/>
      <w:r>
        <w:t>getSelfInitializer</w:t>
      </w:r>
      <w:proofErr w:type="spellEnd"/>
      <w:r>
        <w:t>());</w:t>
      </w:r>
    </w:p>
    <w:p w14:paraId="0D85F07E" w14:textId="77777777" w:rsidR="009B50A5" w:rsidRDefault="009B50A5" w:rsidP="009B50A5">
      <w:r>
        <w:t>8）、嵌入式的Servlet容器创建对象并启动Servlet容器；</w:t>
      </w:r>
    </w:p>
    <w:p w14:paraId="6667CD0A" w14:textId="77777777" w:rsidR="009B50A5" w:rsidRDefault="009B50A5" w:rsidP="009B50A5">
      <w:r>
        <w:rPr>
          <w:rFonts w:hint="eastAsia"/>
        </w:rPr>
        <w:t>先启动嵌入式的</w:t>
      </w:r>
      <w:r>
        <w:t>Servlet容器，再将</w:t>
      </w:r>
      <w:proofErr w:type="spellStart"/>
      <w:r>
        <w:t>ioc</w:t>
      </w:r>
      <w:proofErr w:type="spellEnd"/>
      <w:r>
        <w:t>容器中剩下没有创建出的对象获取出来；</w:t>
      </w:r>
    </w:p>
    <w:p w14:paraId="3727FED5" w14:textId="3731EC79" w:rsidR="00F151CD" w:rsidRDefault="009B50A5" w:rsidP="009B50A5">
      <w:pPr>
        <w:rPr>
          <w:rFonts w:hint="eastAsia"/>
        </w:rPr>
      </w:pPr>
      <w:r>
        <w:t>IOC容器启动创建嵌入式的Servlet容器</w:t>
      </w:r>
      <w:bookmarkStart w:id="0" w:name="_GoBack"/>
      <w:bookmarkEnd w:id="0"/>
    </w:p>
    <w:p w14:paraId="05674E66" w14:textId="77777777" w:rsidR="004B5DCC" w:rsidRDefault="004B5DCC">
      <w:pPr>
        <w:rPr>
          <w:rFonts w:hint="eastAsia"/>
        </w:rPr>
      </w:pPr>
    </w:p>
    <w:sectPr w:rsidR="004B5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B0BA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B3"/>
    <w:rsid w:val="0004717D"/>
    <w:rsid w:val="000F01D0"/>
    <w:rsid w:val="00101DE0"/>
    <w:rsid w:val="00143EB3"/>
    <w:rsid w:val="001A77E0"/>
    <w:rsid w:val="00250C5A"/>
    <w:rsid w:val="00265F64"/>
    <w:rsid w:val="00302984"/>
    <w:rsid w:val="0032466D"/>
    <w:rsid w:val="00336E13"/>
    <w:rsid w:val="003C0EFC"/>
    <w:rsid w:val="003E61E7"/>
    <w:rsid w:val="004B5DCC"/>
    <w:rsid w:val="004E5D91"/>
    <w:rsid w:val="00616BDC"/>
    <w:rsid w:val="00662318"/>
    <w:rsid w:val="00685200"/>
    <w:rsid w:val="007437FC"/>
    <w:rsid w:val="007E5EC3"/>
    <w:rsid w:val="0087717B"/>
    <w:rsid w:val="008D3F13"/>
    <w:rsid w:val="00935C85"/>
    <w:rsid w:val="009B1E75"/>
    <w:rsid w:val="009B50A5"/>
    <w:rsid w:val="009D5006"/>
    <w:rsid w:val="00A009BB"/>
    <w:rsid w:val="00A742F1"/>
    <w:rsid w:val="00A838B9"/>
    <w:rsid w:val="00A87979"/>
    <w:rsid w:val="00B7378A"/>
    <w:rsid w:val="00C43421"/>
    <w:rsid w:val="00C95689"/>
    <w:rsid w:val="00CC27A6"/>
    <w:rsid w:val="00E153F2"/>
    <w:rsid w:val="00E6303A"/>
    <w:rsid w:val="00EB1318"/>
    <w:rsid w:val="00F151CD"/>
    <w:rsid w:val="00F926F7"/>
    <w:rsid w:val="00FD7AE6"/>
    <w:rsid w:val="00FF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8E2C"/>
  <w15:chartTrackingRefBased/>
  <w15:docId w15:val="{8EFEAC42-912A-485B-ACF3-88267D4B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38B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38B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38B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38B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38B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38B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38B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38B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38B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38B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38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838B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38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38B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838B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838B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838B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838B9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34</cp:revision>
  <dcterms:created xsi:type="dcterms:W3CDTF">2019-01-05T10:24:00Z</dcterms:created>
  <dcterms:modified xsi:type="dcterms:W3CDTF">2019-01-05T12:34:00Z</dcterms:modified>
</cp:coreProperties>
</file>