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E7F675" w14:textId="3E5569BD" w:rsidR="00E55BE3" w:rsidRDefault="00E55BE3"/>
    <w:p w14:paraId="6DC648CE" w14:textId="0DF21BF7" w:rsidR="000F3184" w:rsidRDefault="00CB218D" w:rsidP="00CB218D">
      <w:pPr>
        <w:pStyle w:val="1"/>
      </w:pPr>
      <w:r>
        <w:rPr>
          <w:rFonts w:hint="eastAsia"/>
        </w:rPr>
        <w:t>概述</w:t>
      </w:r>
      <w:bookmarkStart w:id="0" w:name="_GoBack"/>
      <w:bookmarkEnd w:id="0"/>
    </w:p>
    <w:p w14:paraId="75593E5F" w14:textId="4D474F13" w:rsidR="000F3184" w:rsidRDefault="000F3184" w:rsidP="000F3184">
      <w:pPr>
        <w:pStyle w:val="2"/>
      </w:pPr>
      <w:r>
        <w:rPr>
          <w:rFonts w:hint="eastAsia"/>
        </w:rPr>
        <w:t>简介</w:t>
      </w:r>
    </w:p>
    <w:p w14:paraId="7BBABA8B" w14:textId="77777777" w:rsidR="000F3184" w:rsidRDefault="000F3184" w:rsidP="000F3184">
      <w:r>
        <w:rPr>
          <w:rFonts w:hint="eastAsia"/>
        </w:rPr>
        <w:t>对于数据访问层，无论是</w:t>
      </w:r>
      <w:r>
        <w:t>SQL还是NOSQL，Spring Boot默认采用整合</w:t>
      </w:r>
    </w:p>
    <w:p w14:paraId="45936666" w14:textId="77777777" w:rsidR="000F3184" w:rsidRDefault="000F3184" w:rsidP="000F3184">
      <w:r>
        <w:t>Spring Data的方式进行统一处理，添加大量自动配置，屏蔽了很多设置。引入</w:t>
      </w:r>
    </w:p>
    <w:p w14:paraId="42CC334B" w14:textId="77777777" w:rsidR="000F3184" w:rsidRDefault="000F3184" w:rsidP="000F3184">
      <w:r>
        <w:rPr>
          <w:rFonts w:hint="eastAsia"/>
        </w:rPr>
        <w:t>各种</w:t>
      </w:r>
      <w:proofErr w:type="spellStart"/>
      <w:r>
        <w:t>xxxTemplate</w:t>
      </w:r>
      <w:proofErr w:type="spellEnd"/>
      <w:r>
        <w:t>，</w:t>
      </w:r>
      <w:proofErr w:type="spellStart"/>
      <w:r>
        <w:t>xxxRepository</w:t>
      </w:r>
      <w:proofErr w:type="spellEnd"/>
      <w:r>
        <w:t>来简化我们对数据访问层的操作。对我们来</w:t>
      </w:r>
    </w:p>
    <w:p w14:paraId="2ED88EBA" w14:textId="77777777" w:rsidR="000F3184" w:rsidRDefault="000F3184" w:rsidP="000F3184">
      <w:r>
        <w:rPr>
          <w:rFonts w:hint="eastAsia"/>
        </w:rPr>
        <w:t>说只需要进行简单的设置即可。我们将在数据访问章节测试使用</w:t>
      </w:r>
      <w:r>
        <w:t>SQL相关、</w:t>
      </w:r>
    </w:p>
    <w:p w14:paraId="44E83E2D" w14:textId="77777777" w:rsidR="000F3184" w:rsidRDefault="000F3184" w:rsidP="000F3184">
      <w:r>
        <w:t>NOSQL在缓存、消息、检索等章节测试。</w:t>
      </w:r>
    </w:p>
    <w:p w14:paraId="1CA61E90" w14:textId="77777777" w:rsidR="000F3184" w:rsidRDefault="000F3184" w:rsidP="000F3184">
      <w:r>
        <w:rPr>
          <w:rFonts w:hint="eastAsia"/>
        </w:rPr>
        <w:t>–</w:t>
      </w:r>
      <w:r>
        <w:t xml:space="preserve"> JDBC</w:t>
      </w:r>
    </w:p>
    <w:p w14:paraId="2BEF4877" w14:textId="77777777" w:rsidR="000F3184" w:rsidRDefault="000F3184" w:rsidP="000F3184">
      <w:r>
        <w:rPr>
          <w:rFonts w:hint="eastAsia"/>
        </w:rPr>
        <w:t>–</w:t>
      </w:r>
      <w:r>
        <w:t xml:space="preserve"> </w:t>
      </w:r>
      <w:proofErr w:type="spellStart"/>
      <w:r>
        <w:t>MyBatis</w:t>
      </w:r>
      <w:proofErr w:type="spellEnd"/>
    </w:p>
    <w:p w14:paraId="474E0F35" w14:textId="15BBC204" w:rsidR="000F3184" w:rsidRDefault="000F3184" w:rsidP="000F3184">
      <w:r>
        <w:rPr>
          <w:rFonts w:hint="eastAsia"/>
        </w:rPr>
        <w:t>–</w:t>
      </w:r>
      <w:r>
        <w:t xml:space="preserve"> JPA</w:t>
      </w:r>
    </w:p>
    <w:p w14:paraId="55B5750C" w14:textId="63ACAC6A" w:rsidR="000F3184" w:rsidRDefault="000F3184"/>
    <w:p w14:paraId="725F4070" w14:textId="17F8D0E7" w:rsidR="000C528C" w:rsidRDefault="000C528C">
      <w:r>
        <w:rPr>
          <w:rFonts w:hint="eastAsia"/>
        </w:rPr>
        <w:t>都是以starter</w:t>
      </w:r>
    </w:p>
    <w:p w14:paraId="3C4D2C18" w14:textId="02B3057A" w:rsidR="000C528C" w:rsidRDefault="000C528C">
      <w:r>
        <w:rPr>
          <w:noProof/>
        </w:rPr>
        <w:drawing>
          <wp:inline distT="0" distB="0" distL="0" distR="0" wp14:anchorId="28E5C9A7" wp14:editId="1275C538">
            <wp:extent cx="4971429" cy="952381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71429" cy="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4CDFF" w14:textId="77777777" w:rsidR="000C528C" w:rsidRDefault="000C528C"/>
    <w:p w14:paraId="290FEAC5" w14:textId="30223A4F" w:rsidR="000F3184" w:rsidRPr="00633C6B" w:rsidRDefault="00633C6B" w:rsidP="00633C6B">
      <w:pPr>
        <w:pStyle w:val="2"/>
      </w:pPr>
      <w:r>
        <w:rPr>
          <w:rFonts w:hint="eastAsia"/>
        </w:rPr>
        <w:t>支持数据库</w:t>
      </w:r>
    </w:p>
    <w:p w14:paraId="567FA897" w14:textId="7A739307" w:rsidR="000F3184" w:rsidRDefault="000F3184"/>
    <w:p w14:paraId="3EDC5C25" w14:textId="25E6C835" w:rsidR="000F3184" w:rsidRDefault="000C528C">
      <w:r>
        <w:rPr>
          <w:noProof/>
        </w:rPr>
        <w:drawing>
          <wp:inline distT="0" distB="0" distL="0" distR="0" wp14:anchorId="219B5C04" wp14:editId="5108CFA4">
            <wp:extent cx="5274310" cy="27114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C2547" w14:textId="166F0676" w:rsidR="000F3184" w:rsidRDefault="000F3184"/>
    <w:p w14:paraId="3C57A566" w14:textId="09710D4E" w:rsidR="000F3184" w:rsidRDefault="000F3184"/>
    <w:p w14:paraId="5118153E" w14:textId="23F3D64C" w:rsidR="000F3184" w:rsidRDefault="000F3184"/>
    <w:p w14:paraId="5C70F53A" w14:textId="747CA72E" w:rsidR="000F3184" w:rsidRDefault="000F3184"/>
    <w:p w14:paraId="6D268C3D" w14:textId="77777777" w:rsidR="000F3184" w:rsidRDefault="000F3184"/>
    <w:sectPr w:rsidR="000F31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9E372C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BE3"/>
    <w:rsid w:val="000C528C"/>
    <w:rsid w:val="000F3184"/>
    <w:rsid w:val="00633C6B"/>
    <w:rsid w:val="00CB218D"/>
    <w:rsid w:val="00E55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BFDB3"/>
  <w15:chartTrackingRefBased/>
  <w15:docId w15:val="{33FE1284-99D0-497E-BFA6-18A8710A9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F3184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F3184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F3184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F3184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F3184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F3184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F3184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F3184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F3184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F318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F318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0F3184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0F318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0F3184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0F318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0F3184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0F3184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0F3184"/>
    <w:rPr>
      <w:rFonts w:asciiTheme="majorHAnsi" w:eastAsiaTheme="majorEastAsia" w:hAnsiTheme="majorHAnsi" w:cstheme="majorBid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36</Words>
  <Characters>207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5</cp:revision>
  <dcterms:created xsi:type="dcterms:W3CDTF">2019-01-10T14:53:00Z</dcterms:created>
  <dcterms:modified xsi:type="dcterms:W3CDTF">2019-01-10T16:11:00Z</dcterms:modified>
</cp:coreProperties>
</file>