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C518F" w14:textId="4012403E" w:rsidR="002C3FEC" w:rsidRDefault="00517244" w:rsidP="000A60D7">
      <w:pPr>
        <w:pStyle w:val="1"/>
      </w:pPr>
      <w:r w:rsidRPr="00517244">
        <w:rPr>
          <w:rFonts w:hint="eastAsia"/>
        </w:rPr>
        <w:t>自定义</w:t>
      </w:r>
      <w:r w:rsidRPr="00517244">
        <w:t>starters</w:t>
      </w:r>
    </w:p>
    <w:p w14:paraId="17374F89" w14:textId="39BD95E3" w:rsidR="000A60D7" w:rsidRDefault="000A60D7" w:rsidP="000A60D7">
      <w:pPr>
        <w:pStyle w:val="2"/>
      </w:pPr>
      <w:r>
        <w:rPr>
          <w:rFonts w:hint="eastAsia"/>
        </w:rPr>
        <w:t>工程模块</w:t>
      </w:r>
    </w:p>
    <w:p w14:paraId="67570549" w14:textId="2183EAA6" w:rsidR="000A60D7" w:rsidRDefault="003F7377" w:rsidP="000A60D7">
      <w:r>
        <w:rPr>
          <w:noProof/>
        </w:rPr>
        <w:drawing>
          <wp:inline distT="0" distB="0" distL="0" distR="0" wp14:anchorId="5CCD939B" wp14:editId="55A48F14">
            <wp:extent cx="3419048" cy="9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DD25" w14:textId="77777777" w:rsidR="003F7377" w:rsidRDefault="003F7377" w:rsidP="003F7377">
      <w:r>
        <w:rPr>
          <w:rFonts w:hint="eastAsia"/>
        </w:rPr>
        <w:t>启动器只用来做依赖导入；</w:t>
      </w:r>
    </w:p>
    <w:p w14:paraId="751EC821" w14:textId="77777777" w:rsidR="003F7377" w:rsidRDefault="003F7377" w:rsidP="003F7377">
      <w:r>
        <w:rPr>
          <w:rFonts w:hint="eastAsia"/>
        </w:rPr>
        <w:t>专门来写一个自动配置模块；</w:t>
      </w:r>
    </w:p>
    <w:p w14:paraId="38F08536" w14:textId="77777777" w:rsidR="003F7377" w:rsidRDefault="003F7377" w:rsidP="003F7377">
      <w:r>
        <w:rPr>
          <w:rFonts w:hint="eastAsia"/>
        </w:rPr>
        <w:t>启动器依赖自动配置；别人只需要引入启动器（</w:t>
      </w:r>
      <w:r>
        <w:t>starter）</w:t>
      </w:r>
    </w:p>
    <w:p w14:paraId="1D64C90C" w14:textId="7E333FC1" w:rsidR="000A60D7" w:rsidRDefault="003F7377" w:rsidP="003F7377">
      <w:proofErr w:type="spellStart"/>
      <w:r>
        <w:t>mybatis</w:t>
      </w:r>
      <w:proofErr w:type="spellEnd"/>
      <w:r>
        <w:t>-spring-boot-starter；自定义启动器名-spring-boot-starter</w:t>
      </w:r>
    </w:p>
    <w:p w14:paraId="533F980B" w14:textId="4CBAE67A" w:rsidR="003F7377" w:rsidRDefault="003F7377" w:rsidP="000A60D7">
      <w:pPr>
        <w:rPr>
          <w:rFonts w:hint="eastAsia"/>
        </w:rPr>
      </w:pPr>
    </w:p>
    <w:p w14:paraId="376852A1" w14:textId="105B9F19" w:rsidR="003F7377" w:rsidRDefault="003F7377" w:rsidP="000A60D7"/>
    <w:p w14:paraId="25F33EDA" w14:textId="7FBEF095" w:rsidR="00D236F8" w:rsidRDefault="00D236F8" w:rsidP="000A60D7"/>
    <w:p w14:paraId="5B207798" w14:textId="489ADB0B" w:rsidR="00D236F8" w:rsidRDefault="00D236F8" w:rsidP="00C427EA">
      <w:pPr>
        <w:pStyle w:val="2"/>
      </w:pPr>
      <w:r w:rsidRPr="00D236F8">
        <w:rPr>
          <w:rFonts w:hint="eastAsia"/>
        </w:rPr>
        <w:t>启动器模块</w:t>
      </w:r>
      <w:proofErr w:type="spellStart"/>
      <w:r w:rsidR="004971CF" w:rsidRPr="004971CF">
        <w:t>atguigu</w:t>
      </w:r>
      <w:proofErr w:type="spellEnd"/>
      <w:r w:rsidR="004971CF" w:rsidRPr="004971CF">
        <w:t>-spring-boot-starter</w:t>
      </w:r>
    </w:p>
    <w:p w14:paraId="0DBAC313" w14:textId="645BB665" w:rsidR="00D236F8" w:rsidRDefault="004971CF" w:rsidP="004971CF">
      <w:pPr>
        <w:pStyle w:val="3"/>
      </w:pPr>
      <w:r>
        <w:t>P</w:t>
      </w:r>
      <w:r>
        <w:rPr>
          <w:rFonts w:hint="eastAsia"/>
        </w:rPr>
        <w:t>om</w:t>
      </w:r>
    </w:p>
    <w:p w14:paraId="08E36C00" w14:textId="3928B81A" w:rsidR="004971CF" w:rsidRDefault="004971CF" w:rsidP="000A60D7">
      <w:r>
        <w:rPr>
          <w:rFonts w:hint="eastAsia"/>
          <w:noProof/>
        </w:rPr>
        <w:drawing>
          <wp:inline distT="0" distB="0" distL="0" distR="0" wp14:anchorId="6A2B98DB" wp14:editId="2593FA7A">
            <wp:extent cx="5267325" cy="1209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14D61" w14:textId="4F5267FE" w:rsidR="004971CF" w:rsidRDefault="004971CF" w:rsidP="000A60D7"/>
    <w:p w14:paraId="276C4860" w14:textId="00216132" w:rsidR="004971CF" w:rsidRDefault="004971CF" w:rsidP="000A60D7"/>
    <w:p w14:paraId="1B9A783C" w14:textId="10034AB3" w:rsidR="004971CF" w:rsidRDefault="004971CF" w:rsidP="000A60D7"/>
    <w:p w14:paraId="69558007" w14:textId="101D85EE" w:rsidR="004971CF" w:rsidRDefault="004971CF" w:rsidP="000A60D7"/>
    <w:p w14:paraId="57A7B8D3" w14:textId="00FC4CEF" w:rsidR="004971CF" w:rsidRDefault="004971CF" w:rsidP="004971CF">
      <w:pPr>
        <w:pStyle w:val="2"/>
      </w:pPr>
      <w:r w:rsidRPr="004971CF">
        <w:rPr>
          <w:rFonts w:hint="eastAsia"/>
        </w:rPr>
        <w:lastRenderedPageBreak/>
        <w:t>自动配置模块</w:t>
      </w:r>
      <w:proofErr w:type="spellStart"/>
      <w:r w:rsidRPr="004971CF">
        <w:t>atguigu</w:t>
      </w:r>
      <w:proofErr w:type="spellEnd"/>
      <w:r w:rsidRPr="004971CF">
        <w:t>-spring-boot-starter-</w:t>
      </w:r>
      <w:proofErr w:type="spellStart"/>
      <w:r w:rsidRPr="004971CF">
        <w:t>autoconfigurer</w:t>
      </w:r>
      <w:proofErr w:type="spellEnd"/>
    </w:p>
    <w:p w14:paraId="0602B0E2" w14:textId="4F5D70BD" w:rsidR="004971CF" w:rsidRDefault="00454E75" w:rsidP="00454E75">
      <w:pPr>
        <w:pStyle w:val="3"/>
      </w:pPr>
      <w:r>
        <w:t>P</w:t>
      </w:r>
      <w:r>
        <w:rPr>
          <w:rFonts w:hint="eastAsia"/>
        </w:rPr>
        <w:t>om</w:t>
      </w:r>
    </w:p>
    <w:p w14:paraId="688BBD57" w14:textId="545C396C" w:rsidR="004971CF" w:rsidRDefault="00454E75" w:rsidP="000A60D7">
      <w:r w:rsidRPr="00454E75">
        <w:rPr>
          <w:rFonts w:hint="eastAsia"/>
        </w:rPr>
        <w:t> </w:t>
      </w:r>
      <w:proofErr w:type="gramStart"/>
      <w:r w:rsidRPr="00454E75">
        <w:t>&lt;!‐‐</w:t>
      </w:r>
      <w:proofErr w:type="gramEnd"/>
      <w:r w:rsidRPr="00454E75">
        <w:t>引入spring‐boot‐starter；所有starter的基本配置‐‐&gt;</w:t>
      </w:r>
    </w:p>
    <w:p w14:paraId="73E46F8A" w14:textId="35ECD748" w:rsidR="00454E75" w:rsidRDefault="00454E75" w:rsidP="000A60D7">
      <w:r>
        <w:rPr>
          <w:noProof/>
        </w:rPr>
        <w:drawing>
          <wp:inline distT="0" distB="0" distL="0" distR="0" wp14:anchorId="5A0BC6C9" wp14:editId="10D600DD">
            <wp:extent cx="5219048" cy="1180952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5C9C" w14:textId="3FDBC11C" w:rsidR="00454E75" w:rsidRDefault="00454E75" w:rsidP="000A60D7"/>
    <w:p w14:paraId="6C8C3359" w14:textId="3AE32AC4" w:rsidR="00454E75" w:rsidRDefault="00457264" w:rsidP="00457264">
      <w:pPr>
        <w:pStyle w:val="3"/>
      </w:pPr>
      <w:r>
        <w:t>J</w:t>
      </w:r>
      <w:r>
        <w:rPr>
          <w:rFonts w:hint="eastAsia"/>
        </w:rPr>
        <w:t>ava代码</w:t>
      </w:r>
    </w:p>
    <w:p w14:paraId="37EC763F" w14:textId="6C611733" w:rsidR="00737E79" w:rsidRDefault="00737E79" w:rsidP="00737E79">
      <w:r>
        <w:rPr>
          <w:rFonts w:hint="eastAsia"/>
        </w:rPr>
        <w:t>写一个方法，自动给参数加前缀和后缀，实现自动注入使用</w:t>
      </w:r>
      <w:bookmarkStart w:id="0" w:name="_GoBack"/>
      <w:bookmarkEnd w:id="0"/>
    </w:p>
    <w:p w14:paraId="47F2CE82" w14:textId="77777777" w:rsidR="00737E79" w:rsidRPr="00737E79" w:rsidRDefault="00737E79" w:rsidP="00737E79">
      <w:pPr>
        <w:rPr>
          <w:rFonts w:hint="eastAsia"/>
        </w:rPr>
      </w:pPr>
    </w:p>
    <w:p w14:paraId="64BBD690" w14:textId="6BA3C4CF" w:rsidR="00D236F8" w:rsidRDefault="00BB452D" w:rsidP="000A60D7">
      <w:pPr>
        <w:rPr>
          <w:rFonts w:hint="eastAsia"/>
        </w:rPr>
      </w:pPr>
      <w:r>
        <w:rPr>
          <w:noProof/>
        </w:rPr>
        <w:drawing>
          <wp:inline distT="0" distB="0" distL="0" distR="0" wp14:anchorId="04C23416" wp14:editId="2954DF46">
            <wp:extent cx="4714286" cy="4095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EAE0" w14:textId="1F7541A2" w:rsidR="003F7377" w:rsidRDefault="00BB452D" w:rsidP="000A60D7">
      <w:r>
        <w:rPr>
          <w:noProof/>
        </w:rPr>
        <w:drawing>
          <wp:inline distT="0" distB="0" distL="0" distR="0" wp14:anchorId="0A4C8C21" wp14:editId="35A89552">
            <wp:extent cx="2971429" cy="30476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AB55" w14:textId="1314CAD6" w:rsidR="00BB452D" w:rsidRDefault="00BB452D" w:rsidP="000A60D7">
      <w:r>
        <w:rPr>
          <w:noProof/>
        </w:rPr>
        <w:drawing>
          <wp:inline distT="0" distB="0" distL="0" distR="0" wp14:anchorId="1FB62532" wp14:editId="29BDC482">
            <wp:extent cx="5228571" cy="27714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D2B6" w14:textId="5D4855B4" w:rsidR="00BB452D" w:rsidRDefault="00BB452D" w:rsidP="000A60D7"/>
    <w:p w14:paraId="3B0CC790" w14:textId="3CE9FB61" w:rsidR="00DA3B14" w:rsidRDefault="00DA3B14" w:rsidP="00DA3B14">
      <w:pPr>
        <w:pStyle w:val="2"/>
      </w:pPr>
      <w:r>
        <w:rPr>
          <w:rFonts w:hint="eastAsia"/>
        </w:rPr>
        <w:lastRenderedPageBreak/>
        <w:t>打包</w:t>
      </w:r>
    </w:p>
    <w:p w14:paraId="55D955FD" w14:textId="4BFEA11E" w:rsidR="00DA3B14" w:rsidRDefault="00A13AB9" w:rsidP="000A60D7">
      <w:r>
        <w:rPr>
          <w:noProof/>
        </w:rPr>
        <w:drawing>
          <wp:inline distT="0" distB="0" distL="0" distR="0" wp14:anchorId="0277D0DF" wp14:editId="4994ADBD">
            <wp:extent cx="3942857" cy="67619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1CF0" w14:textId="77777777" w:rsidR="00DA3B14" w:rsidRDefault="00DA3B14" w:rsidP="000A60D7">
      <w:pPr>
        <w:rPr>
          <w:rFonts w:hint="eastAsia"/>
        </w:rPr>
      </w:pPr>
    </w:p>
    <w:p w14:paraId="400CAFB0" w14:textId="395006F1" w:rsidR="00BB452D" w:rsidRDefault="00DA3B14" w:rsidP="00DA3B14">
      <w:pPr>
        <w:pStyle w:val="1"/>
      </w:pPr>
      <w:r>
        <w:rPr>
          <w:rFonts w:hint="eastAsia"/>
        </w:rPr>
        <w:t>测试代码</w:t>
      </w:r>
    </w:p>
    <w:p w14:paraId="56A0C047" w14:textId="4E271940" w:rsidR="00DA3B14" w:rsidRDefault="00DA3B14" w:rsidP="00DA3B14">
      <w:pPr>
        <w:pStyle w:val="2"/>
      </w:pPr>
      <w:r>
        <w:rPr>
          <w:rFonts w:hint="eastAsia"/>
        </w:rPr>
        <w:t>工程</w:t>
      </w:r>
    </w:p>
    <w:p w14:paraId="62F86D17" w14:textId="74A657F9" w:rsidR="00DA3B14" w:rsidRDefault="00E34733" w:rsidP="000A60D7">
      <w:r>
        <w:rPr>
          <w:noProof/>
        </w:rPr>
        <w:drawing>
          <wp:inline distT="0" distB="0" distL="0" distR="0" wp14:anchorId="2C89F15B" wp14:editId="42FCFA50">
            <wp:extent cx="2419048" cy="219048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7FCD" w14:textId="7E1BA91F" w:rsidR="00DA3B14" w:rsidRDefault="00DA3B14" w:rsidP="000A60D7"/>
    <w:p w14:paraId="06341735" w14:textId="106272F0" w:rsidR="00E34733" w:rsidRDefault="00E34733" w:rsidP="00E34733">
      <w:pPr>
        <w:pStyle w:val="2"/>
      </w:pPr>
      <w:r>
        <w:rPr>
          <w:rFonts w:hint="eastAsia"/>
        </w:rPr>
        <w:t>测试</w:t>
      </w:r>
    </w:p>
    <w:p w14:paraId="2BE01484" w14:textId="2FBB6893" w:rsidR="002C38B4" w:rsidRDefault="002C38B4" w:rsidP="002C38B4">
      <w:pPr>
        <w:pStyle w:val="3"/>
      </w:pPr>
      <w:proofErr w:type="spellStart"/>
      <w:r>
        <w:t>Y</w:t>
      </w:r>
      <w:r>
        <w:rPr>
          <w:rFonts w:hint="eastAsia"/>
        </w:rPr>
        <w:t>ml</w:t>
      </w:r>
      <w:proofErr w:type="spellEnd"/>
    </w:p>
    <w:p w14:paraId="184F7492" w14:textId="1FC0BB08" w:rsidR="002C38B4" w:rsidRDefault="002C38B4" w:rsidP="002C38B4">
      <w:r>
        <w:rPr>
          <w:noProof/>
        </w:rPr>
        <w:drawing>
          <wp:inline distT="0" distB="0" distL="0" distR="0" wp14:anchorId="3FD3D396" wp14:editId="3C68E561">
            <wp:extent cx="3504762" cy="457143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3BBC" w14:textId="77777777" w:rsidR="002C38B4" w:rsidRDefault="002C38B4" w:rsidP="002C38B4">
      <w:pPr>
        <w:rPr>
          <w:rFonts w:hint="eastAsia"/>
        </w:rPr>
      </w:pPr>
    </w:p>
    <w:p w14:paraId="1BE3C2BC" w14:textId="1965952E" w:rsidR="002C38B4" w:rsidRPr="002C38B4" w:rsidRDefault="002C38B4" w:rsidP="002C38B4">
      <w:pPr>
        <w:pStyle w:val="3"/>
        <w:rPr>
          <w:rFonts w:hint="eastAsia"/>
        </w:rPr>
      </w:pPr>
      <w:r>
        <w:t>C</w:t>
      </w:r>
      <w:r>
        <w:rPr>
          <w:rFonts w:hint="eastAsia"/>
        </w:rPr>
        <w:t>on</w:t>
      </w:r>
      <w:r>
        <w:t>troller</w:t>
      </w:r>
    </w:p>
    <w:p w14:paraId="7C6B3D65" w14:textId="5904B5BB" w:rsidR="004033A2" w:rsidRPr="004033A2" w:rsidRDefault="004033A2" w:rsidP="004033A2">
      <w:pPr>
        <w:rPr>
          <w:rFonts w:hint="eastAsia"/>
        </w:rPr>
      </w:pPr>
      <w:r>
        <w:rPr>
          <w:rFonts w:hint="eastAsia"/>
        </w:rPr>
        <w:t>这个东西就自动注入了，就可以使用它的方法了</w:t>
      </w:r>
    </w:p>
    <w:p w14:paraId="7CF8D096" w14:textId="4A481135" w:rsidR="00E34733" w:rsidRDefault="004033A2" w:rsidP="000A60D7">
      <w:r>
        <w:rPr>
          <w:noProof/>
        </w:rPr>
        <w:lastRenderedPageBreak/>
        <w:drawing>
          <wp:inline distT="0" distB="0" distL="0" distR="0" wp14:anchorId="49C8FB8A" wp14:editId="3E66BC71">
            <wp:extent cx="4952381" cy="225714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0FDC" w14:textId="1F348372" w:rsidR="00E34733" w:rsidRDefault="00E34733" w:rsidP="000A60D7"/>
    <w:p w14:paraId="3CA371A6" w14:textId="654BC0D9" w:rsidR="002C38B4" w:rsidRDefault="002C38B4" w:rsidP="000A60D7"/>
    <w:p w14:paraId="263232FB" w14:textId="4B1BD3AD" w:rsidR="002C38B4" w:rsidRDefault="002C38B4" w:rsidP="002C38B4">
      <w:pPr>
        <w:pStyle w:val="3"/>
        <w:rPr>
          <w:rFonts w:hint="eastAsia"/>
        </w:rPr>
      </w:pPr>
      <w:r>
        <w:rPr>
          <w:rFonts w:hint="eastAsia"/>
        </w:rPr>
        <w:t>测试</w:t>
      </w:r>
    </w:p>
    <w:p w14:paraId="45B2E4CB" w14:textId="5570E140" w:rsidR="00E34733" w:rsidRDefault="002C38B4" w:rsidP="000A60D7">
      <w:r>
        <w:rPr>
          <w:noProof/>
        </w:rPr>
        <w:drawing>
          <wp:inline distT="0" distB="0" distL="0" distR="0" wp14:anchorId="667E4670" wp14:editId="15613000">
            <wp:extent cx="3838095" cy="71428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E37F" w14:textId="43CA5C0C" w:rsidR="002C38B4" w:rsidRDefault="002C38B4" w:rsidP="000A60D7"/>
    <w:p w14:paraId="453A1B31" w14:textId="77777777" w:rsidR="002C38B4" w:rsidRPr="000A60D7" w:rsidRDefault="002C38B4" w:rsidP="000A60D7">
      <w:pPr>
        <w:rPr>
          <w:rFonts w:hint="eastAsia"/>
        </w:rPr>
      </w:pPr>
    </w:p>
    <w:sectPr w:rsidR="002C38B4" w:rsidRPr="000A6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9209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B9"/>
    <w:rsid w:val="000A19E2"/>
    <w:rsid w:val="000A60D7"/>
    <w:rsid w:val="002C38B4"/>
    <w:rsid w:val="002C3FEC"/>
    <w:rsid w:val="002F3BD8"/>
    <w:rsid w:val="003F7377"/>
    <w:rsid w:val="004033A2"/>
    <w:rsid w:val="00454E75"/>
    <w:rsid w:val="00457264"/>
    <w:rsid w:val="004971CF"/>
    <w:rsid w:val="00517244"/>
    <w:rsid w:val="00731558"/>
    <w:rsid w:val="00737E79"/>
    <w:rsid w:val="007727B9"/>
    <w:rsid w:val="00A13AB9"/>
    <w:rsid w:val="00BB452D"/>
    <w:rsid w:val="00C427EA"/>
    <w:rsid w:val="00D236F8"/>
    <w:rsid w:val="00DA3B14"/>
    <w:rsid w:val="00E3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0319"/>
  <w15:chartTrackingRefBased/>
  <w15:docId w15:val="{EBDE90F2-0C51-4A23-89A8-8422E387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155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155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155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155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55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155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155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155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155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15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15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155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15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155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315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3155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3155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31558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0A60D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A60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18</cp:revision>
  <dcterms:created xsi:type="dcterms:W3CDTF">2019-01-20T09:29:00Z</dcterms:created>
  <dcterms:modified xsi:type="dcterms:W3CDTF">2019-01-20T11:35:00Z</dcterms:modified>
</cp:coreProperties>
</file>