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41DD" w14:textId="77777777" w:rsidR="00A33AC9" w:rsidRDefault="00A33AC9" w:rsidP="00A33AC9"/>
    <w:p w14:paraId="78486EAF" w14:textId="77777777" w:rsidR="00A33AC9" w:rsidRDefault="00A33AC9" w:rsidP="00A33AC9">
      <w:pPr>
        <w:pStyle w:val="1"/>
        <w:numPr>
          <w:ilvl w:val="0"/>
          <w:numId w:val="1"/>
        </w:numPr>
      </w:pPr>
      <w:r>
        <w:rPr>
          <w:rFonts w:hint="eastAsia"/>
        </w:rPr>
        <w:t>后置处理器</w:t>
      </w:r>
    </w:p>
    <w:p w14:paraId="0DCB20A5" w14:textId="77777777" w:rsidR="00A33AC9" w:rsidRDefault="00A33AC9" w:rsidP="00A33AC9">
      <w:pPr>
        <w:pStyle w:val="2"/>
        <w:numPr>
          <w:ilvl w:val="1"/>
          <w:numId w:val="1"/>
        </w:numPr>
      </w:pPr>
      <w:r>
        <w:rPr>
          <w:rFonts w:hint="eastAsia"/>
        </w:rPr>
        <w:t>作用</w:t>
      </w:r>
    </w:p>
    <w:p w14:paraId="44B0112A" w14:textId="77777777" w:rsidR="00A33AC9" w:rsidRDefault="00A33AC9" w:rsidP="00A33AC9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在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初始化前后进行一些处理工作；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318F4D14" w14:textId="77777777" w:rsidR="00A33AC9" w:rsidRDefault="00A33AC9" w:rsidP="00A33AC9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postProcessBeforeInitialization: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在初始化之前工作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618CC36B" w14:textId="77777777" w:rsidR="00A33AC9" w:rsidRDefault="00A33AC9" w:rsidP="00A33AC9">
      <w:pPr>
        <w:pStyle w:val="HTML"/>
        <w:widowControl/>
        <w:shd w:val="clear" w:color="auto" w:fill="FFFFFF"/>
        <w:rPr>
          <w:rFonts w:cs="宋体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postProcessAfterInitialization: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在初始化之后工作</w:t>
      </w:r>
    </w:p>
    <w:p w14:paraId="7031C0D3" w14:textId="77777777" w:rsidR="00A33AC9" w:rsidRDefault="00A33AC9" w:rsidP="00A33AC9">
      <w:pPr>
        <w:rPr>
          <w:rFonts w:hint="eastAsia"/>
        </w:rPr>
      </w:pPr>
    </w:p>
    <w:p w14:paraId="3FBF6081" w14:textId="77777777" w:rsidR="00A33AC9" w:rsidRDefault="00A33AC9" w:rsidP="00A33AC9">
      <w:pPr>
        <w:pStyle w:val="2"/>
        <w:numPr>
          <w:ilvl w:val="1"/>
          <w:numId w:val="1"/>
        </w:numPr>
      </w:pPr>
      <w:r>
        <w:rPr>
          <w:rFonts w:hint="eastAsia"/>
        </w:rPr>
        <w:t>实现接口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BeanPostProcessor</w:t>
      </w:r>
    </w:p>
    <w:p w14:paraId="2BE60676" w14:textId="77777777" w:rsidR="00A33AC9" w:rsidRDefault="00A33AC9" w:rsidP="00A33AC9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后置处理器：初始化前后进行处理工作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3292AF4A" w14:textId="77777777" w:rsidR="00A33AC9" w:rsidRDefault="00A33AC9" w:rsidP="00A33AC9">
      <w:pPr>
        <w:pStyle w:val="HTML"/>
        <w:widowControl/>
        <w:shd w:val="clear" w:color="auto" w:fill="FFFFFF"/>
        <w:rPr>
          <w:rFonts w:cs="宋体"/>
          <w:color w:val="000000"/>
          <w:sz w:val="21"/>
          <w:szCs w:val="21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将后置处理器加入到容器中</w:t>
      </w:r>
    </w:p>
    <w:p w14:paraId="405B7C3B" w14:textId="77777777" w:rsidR="00A33AC9" w:rsidRDefault="00A33AC9" w:rsidP="00A33AC9">
      <w:pPr>
        <w:rPr>
          <w:rFonts w:hint="eastAsia"/>
        </w:rPr>
      </w:pPr>
    </w:p>
    <w:p w14:paraId="10B9AED1" w14:textId="77777777" w:rsidR="00A33AC9" w:rsidRDefault="00A33AC9" w:rsidP="00A33AC9">
      <w:pPr>
        <w:pStyle w:val="HTML"/>
        <w:widowControl/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hint="eastAsia"/>
        </w:rPr>
        <w:t>继承方法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postProcessBeforeInitialization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postProcessAfterInitialization</w:t>
      </w:r>
    </w:p>
    <w:p w14:paraId="3E743110" w14:textId="50EFD7E6" w:rsidR="00A33AC9" w:rsidRDefault="00A33AC9" w:rsidP="00A33AC9">
      <w:pPr>
        <w:pStyle w:val="HTML"/>
        <w:widowControl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3E402C5" wp14:editId="7612F938">
            <wp:extent cx="5273040" cy="16535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01F1" w14:textId="77777777" w:rsidR="00A33AC9" w:rsidRDefault="00A33AC9" w:rsidP="00A33AC9"/>
    <w:p w14:paraId="11D626D6" w14:textId="77777777" w:rsidR="00A33AC9" w:rsidRDefault="00A33AC9" w:rsidP="00A33AC9">
      <w:pPr>
        <w:pStyle w:val="2"/>
        <w:numPr>
          <w:ilvl w:val="1"/>
          <w:numId w:val="1"/>
        </w:numPr>
      </w:pPr>
      <w:r>
        <w:rPr>
          <w:rFonts w:hint="eastAsia"/>
        </w:rPr>
        <w:t>引入</w:t>
      </w:r>
    </w:p>
    <w:p w14:paraId="5F9CA0A1" w14:textId="58D797FF" w:rsidR="00A33AC9" w:rsidRDefault="00A33AC9" w:rsidP="00A33AC9">
      <w:r>
        <w:rPr>
          <w:noProof/>
        </w:rPr>
        <w:drawing>
          <wp:inline distT="0" distB="0" distL="0" distR="0" wp14:anchorId="7D4B034C" wp14:editId="43B383E4">
            <wp:extent cx="518922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25DE" w14:textId="77777777" w:rsidR="00A33AC9" w:rsidRDefault="00A33AC9" w:rsidP="00A33AC9"/>
    <w:p w14:paraId="0A788646" w14:textId="77777777" w:rsidR="00A33AC9" w:rsidRDefault="00A33AC9" w:rsidP="00A33AC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测试</w:t>
      </w:r>
    </w:p>
    <w:p w14:paraId="4CC3EFFD" w14:textId="77777777" w:rsidR="00A33AC9" w:rsidRDefault="00A33AC9" w:rsidP="00A33AC9">
      <w:pPr>
        <w:pStyle w:val="HTML"/>
        <w:widowControl/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</w:rPr>
        <w:t>IOCTest_LifeCycle</w:t>
      </w:r>
    </w:p>
    <w:p w14:paraId="13DA9E78" w14:textId="77777777" w:rsidR="00A33AC9" w:rsidRDefault="00A33AC9" w:rsidP="00A33AC9">
      <w:r>
        <w:rPr>
          <w:rFonts w:hint="eastAsia"/>
        </w:rPr>
        <w:t>以</w:t>
      </w:r>
      <w:r>
        <w:t>dog</w:t>
      </w:r>
      <w:r>
        <w:rPr>
          <w:rFonts w:hint="eastAsia"/>
        </w:rPr>
        <w:t>类为列</w:t>
      </w:r>
    </w:p>
    <w:p w14:paraId="44FE281A" w14:textId="59E590F1" w:rsidR="00A33AC9" w:rsidRDefault="00A33AC9" w:rsidP="00A33AC9">
      <w:r>
        <w:rPr>
          <w:noProof/>
        </w:rPr>
        <w:drawing>
          <wp:inline distT="0" distB="0" distL="0" distR="0" wp14:anchorId="41CA829B" wp14:editId="04841350">
            <wp:extent cx="5265420" cy="1150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445C" w14:textId="77777777" w:rsidR="00A33AC9" w:rsidRDefault="00A33AC9" w:rsidP="00A33AC9"/>
    <w:p w14:paraId="132C723D" w14:textId="77777777" w:rsidR="00A33AC9" w:rsidRDefault="00A33AC9" w:rsidP="00A33AC9"/>
    <w:p w14:paraId="2B274875" w14:textId="77777777" w:rsidR="00A33AC9" w:rsidRDefault="00A33AC9" w:rsidP="00A33AC9"/>
    <w:p w14:paraId="1D13701F" w14:textId="77777777" w:rsidR="00A33AC9" w:rsidRDefault="00A33AC9" w:rsidP="00A33AC9">
      <w:pPr>
        <w:pStyle w:val="1"/>
        <w:numPr>
          <w:ilvl w:val="0"/>
          <w:numId w:val="1"/>
        </w:numPr>
      </w:pPr>
      <w:r>
        <w:rPr>
          <w:rFonts w:hint="eastAsia"/>
        </w:rPr>
        <w:t>原理</w:t>
      </w:r>
    </w:p>
    <w:p w14:paraId="0DC110E8" w14:textId="77777777" w:rsidR="00A33AC9" w:rsidRDefault="00A33AC9" w:rsidP="00A33AC9">
      <w:r>
        <w:rPr>
          <w:rFonts w:hint="eastAsia"/>
        </w:rPr>
        <w:t>后期看视频</w:t>
      </w:r>
    </w:p>
    <w:p w14:paraId="42B25E3C" w14:textId="77777777" w:rsidR="00A33AC9" w:rsidRDefault="00A33AC9" w:rsidP="00A33AC9"/>
    <w:p w14:paraId="4FD6085A" w14:textId="77777777" w:rsidR="00A33AC9" w:rsidRDefault="00A33AC9" w:rsidP="00A33AC9">
      <w:pPr>
        <w:pStyle w:val="1"/>
        <w:numPr>
          <w:ilvl w:val="0"/>
          <w:numId w:val="1"/>
        </w:numPr>
      </w:pPr>
      <w:r>
        <w:t>Spring</w:t>
      </w:r>
      <w:r>
        <w:rPr>
          <w:rFonts w:hint="eastAsia"/>
        </w:rPr>
        <w:t>底层</w:t>
      </w:r>
    </w:p>
    <w:p w14:paraId="610B3564" w14:textId="77777777" w:rsidR="00A33AC9" w:rsidRDefault="00A33AC9" w:rsidP="00A33AC9">
      <w:r>
        <w:rPr>
          <w:rFonts w:hint="eastAsia"/>
        </w:rPr>
        <w:t>后期看视频</w:t>
      </w:r>
    </w:p>
    <w:p w14:paraId="060C2F39" w14:textId="77777777" w:rsidR="00A33AC9" w:rsidRDefault="00A33AC9" w:rsidP="00A33AC9"/>
    <w:p w14:paraId="1C7C54C8" w14:textId="77777777" w:rsidR="00A33AC9" w:rsidRDefault="00A33AC9" w:rsidP="00A33AC9">
      <w:pPr>
        <w:pStyle w:val="2"/>
        <w:numPr>
          <w:ilvl w:val="1"/>
          <w:numId w:val="1"/>
        </w:numPr>
      </w:pPr>
      <w:r>
        <w:rPr>
          <w:rFonts w:hint="eastAsia"/>
        </w:rPr>
        <w:t>作用</w:t>
      </w:r>
    </w:p>
    <w:p w14:paraId="68CD4389" w14:textId="77777777" w:rsidR="00A33AC9" w:rsidRDefault="00A33AC9" w:rsidP="00A33AC9">
      <w:pPr>
        <w:pStyle w:val="HTML"/>
        <w:widowControl/>
        <w:shd w:val="clear" w:color="auto" w:fill="FFFFFF"/>
        <w:rPr>
          <w:rFonts w:cs="宋体" w:hint="eastAsia"/>
          <w:i/>
          <w:color w:val="808080"/>
          <w:sz w:val="21"/>
          <w:szCs w:val="21"/>
          <w:shd w:val="clear" w:color="auto" w:fill="FFFFFF"/>
        </w:rPr>
      </w:pP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Spring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 xml:space="preserve">底层对 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 xml:space="preserve">BeanPostProcessor 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的使用；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br/>
      </w:r>
    </w:p>
    <w:p w14:paraId="25A4D888" w14:textId="77777777" w:rsidR="00A33AC9" w:rsidRDefault="00A33AC9" w:rsidP="00A33AC9">
      <w:pPr>
        <w:pStyle w:val="HTML"/>
        <w:widowControl/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*     bean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赋值，注入其他组件，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@Autowired</w:t>
      </w:r>
      <w:r>
        <w:rPr>
          <w:rFonts w:cs="宋体" w:hint="eastAsia"/>
          <w:i/>
          <w:color w:val="808080"/>
          <w:sz w:val="21"/>
          <w:szCs w:val="21"/>
          <w:shd w:val="clear" w:color="auto" w:fill="FFFFFF"/>
        </w:rPr>
        <w:t>，生命周期注解功能，</w:t>
      </w:r>
      <w:r>
        <w:rPr>
          <w:rFonts w:ascii="Consolas" w:eastAsia="Consolas" w:hAnsi="Consolas" w:cs="Consolas"/>
          <w:i/>
          <w:color w:val="808080"/>
          <w:sz w:val="21"/>
          <w:szCs w:val="21"/>
          <w:shd w:val="clear" w:color="auto" w:fill="FFFFFF"/>
        </w:rPr>
        <w:t>@Async,xxx BeanPostProcessor;</w:t>
      </w:r>
    </w:p>
    <w:p w14:paraId="40139340" w14:textId="77777777" w:rsidR="00A33AC9" w:rsidRDefault="00A33AC9" w:rsidP="00A33AC9"/>
    <w:p w14:paraId="4A04E0C8" w14:textId="77777777" w:rsidR="00A33AC9" w:rsidRDefault="00A33AC9" w:rsidP="00A33AC9"/>
    <w:p w14:paraId="38302D07" w14:textId="77777777" w:rsidR="00A33AC9" w:rsidRDefault="00A33AC9" w:rsidP="00A33AC9"/>
    <w:p w14:paraId="2B3C2D40" w14:textId="77777777" w:rsidR="00A33AC9" w:rsidRDefault="00A33AC9" w:rsidP="00A33AC9"/>
    <w:p w14:paraId="3EA0C392" w14:textId="77777777" w:rsidR="00A33AC9" w:rsidRDefault="00A33AC9" w:rsidP="00A33AC9"/>
    <w:p w14:paraId="387B9148" w14:textId="77777777" w:rsidR="00A33AC9" w:rsidRDefault="00A33AC9" w:rsidP="00A33AC9"/>
    <w:p w14:paraId="788B3032" w14:textId="77777777" w:rsidR="00C432FE" w:rsidRDefault="00C432FE"/>
    <w:sectPr w:rsidR="00C4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66348"/>
    <w:multiLevelType w:val="multilevel"/>
    <w:tmpl w:val="29C663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FE"/>
    <w:rsid w:val="00A33AC9"/>
    <w:rsid w:val="00C4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8C5E6-EC26-4473-AD9E-D938C88D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AC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A33AC9"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A33AC9"/>
    <w:pPr>
      <w:keepNext/>
      <w:keepLines/>
      <w:numPr>
        <w:ilvl w:val="1"/>
        <w:numId w:val="2"/>
      </w:numPr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33AC9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semiHidden/>
    <w:rsid w:val="00A33AC9"/>
    <w:rPr>
      <w:rFonts w:ascii="Arial" w:eastAsia="黑体" w:hAnsi="Arial" w:cs="Times New Roman"/>
      <w:b/>
      <w:sz w:val="32"/>
      <w:szCs w:val="24"/>
    </w:rPr>
  </w:style>
  <w:style w:type="paragraph" w:styleId="HTML">
    <w:name w:val="HTML Preformatted"/>
    <w:basedOn w:val="a"/>
    <w:link w:val="HTML0"/>
    <w:semiHidden/>
    <w:unhideWhenUsed/>
    <w:rsid w:val="00A33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A33AC9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</cp:revision>
  <dcterms:created xsi:type="dcterms:W3CDTF">2020-03-04T06:00:00Z</dcterms:created>
  <dcterms:modified xsi:type="dcterms:W3CDTF">2020-03-04T06:00:00Z</dcterms:modified>
</cp:coreProperties>
</file>