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2FDB" w14:textId="6CC9E173" w:rsidR="004860B4" w:rsidRDefault="004860B4"/>
    <w:p w14:paraId="17DAFAEE" w14:textId="336DBD30" w:rsidR="00E84455" w:rsidRDefault="00E84455">
      <w:r w:rsidRPr="00E84455">
        <w:t>https://www.cnblogs.com/duanjt/p/10132116.html</w:t>
      </w:r>
    </w:p>
    <w:p w14:paraId="1801F9FB" w14:textId="1EDFBFAB" w:rsidR="00E84455" w:rsidRDefault="00E84455"/>
    <w:p w14:paraId="08C8C06B" w14:textId="188A6C51" w:rsidR="00E84455" w:rsidRDefault="00E84455"/>
    <w:p w14:paraId="116A0FAF" w14:textId="2CE85F27" w:rsidR="00E84455" w:rsidRDefault="00E84455"/>
    <w:p w14:paraId="699725F2" w14:textId="66979964" w:rsidR="00E84455" w:rsidRDefault="00E84455"/>
    <w:p w14:paraId="60E4816B" w14:textId="3945DBE2" w:rsidR="00E84455" w:rsidRDefault="00E84455"/>
    <w:p w14:paraId="48114A2A" w14:textId="5A56F7A9" w:rsidR="00E84455" w:rsidRDefault="00E84455"/>
    <w:p w14:paraId="5567F665" w14:textId="10645F08" w:rsidR="00E84455" w:rsidRDefault="00E84455"/>
    <w:p w14:paraId="759E5D51" w14:textId="77777777" w:rsidR="00E84455" w:rsidRDefault="00E84455">
      <w:pPr>
        <w:rPr>
          <w:rFonts w:hint="eastAsia"/>
        </w:rPr>
      </w:pPr>
    </w:p>
    <w:sectPr w:rsidR="00E8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B4"/>
    <w:rsid w:val="004860B4"/>
    <w:rsid w:val="00E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52F5"/>
  <w15:chartTrackingRefBased/>
  <w15:docId w15:val="{1E3A434E-B6A3-4BF4-9C7E-E9E8E302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2020-04-23T06:33:00Z</dcterms:created>
  <dcterms:modified xsi:type="dcterms:W3CDTF">2020-04-23T06:34:00Z</dcterms:modified>
</cp:coreProperties>
</file>