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D4FDA" w14:textId="3B705CD8" w:rsidR="00FC4053" w:rsidRDefault="00FC4053"/>
    <w:p w14:paraId="60A68E21" w14:textId="5D99AB59" w:rsidR="00FB594C" w:rsidRDefault="00FB594C" w:rsidP="00FB594C">
      <w:pPr>
        <w:pStyle w:val="1"/>
      </w:pPr>
      <w:r w:rsidRPr="00FB594C">
        <w:t>Consumer API</w:t>
      </w:r>
    </w:p>
    <w:p w14:paraId="60807243" w14:textId="4BCDC9C5" w:rsidR="00FB594C" w:rsidRDefault="00FB594C" w:rsidP="00FB594C">
      <w:pPr>
        <w:pStyle w:val="2"/>
      </w:pPr>
      <w:r>
        <w:rPr>
          <w:rFonts w:hint="eastAsia"/>
        </w:rPr>
        <w:t>概述</w:t>
      </w:r>
    </w:p>
    <w:p w14:paraId="52445B26" w14:textId="77777777" w:rsidR="007248E3" w:rsidRDefault="007248E3" w:rsidP="007248E3">
      <w:pPr>
        <w:ind w:firstLine="420"/>
      </w:pPr>
      <w:r>
        <w:t>Consumer 消费数据时的可靠性是很容易保证的，因为数据在 Kafka 中是持久化的，故</w:t>
      </w:r>
    </w:p>
    <w:p w14:paraId="2369AFA0" w14:textId="77777777" w:rsidR="007248E3" w:rsidRDefault="007248E3" w:rsidP="007248E3">
      <w:r>
        <w:rPr>
          <w:rFonts w:hint="eastAsia"/>
        </w:rPr>
        <w:t>不用担心数据丢失问题。</w:t>
      </w:r>
      <w:r>
        <w:t xml:space="preserve"> </w:t>
      </w:r>
    </w:p>
    <w:p w14:paraId="5584E199" w14:textId="42BF745B" w:rsidR="007248E3" w:rsidRDefault="007248E3" w:rsidP="007248E3">
      <w:pPr>
        <w:ind w:firstLine="420"/>
      </w:pPr>
      <w:r>
        <w:rPr>
          <w:rFonts w:hint="eastAsia"/>
        </w:rPr>
        <w:t>由于</w:t>
      </w:r>
      <w:r>
        <w:t xml:space="preserve"> consumer 在消费过程中可能会出现断电</w:t>
      </w:r>
      <w:proofErr w:type="gramStart"/>
      <w:r>
        <w:t>宕</w:t>
      </w:r>
      <w:proofErr w:type="gramEnd"/>
      <w:r>
        <w:t>机等故障，consumer 恢复后，需要从故</w:t>
      </w:r>
      <w:r>
        <w:rPr>
          <w:rFonts w:hint="eastAsia"/>
        </w:rPr>
        <w:t>障前的位置的继续消费，所以</w:t>
      </w:r>
      <w:r>
        <w:t xml:space="preserve"> consumer 需要实时记录自己消费到了哪个 offset，以便故障恢</w:t>
      </w:r>
      <w:r>
        <w:rPr>
          <w:rFonts w:hint="eastAsia"/>
        </w:rPr>
        <w:t>复后继续消费。</w:t>
      </w:r>
      <w:r>
        <w:t xml:space="preserve"> </w:t>
      </w:r>
    </w:p>
    <w:p w14:paraId="03E616D9" w14:textId="65CF81B9" w:rsidR="00FB594C" w:rsidRDefault="007248E3" w:rsidP="007248E3">
      <w:pPr>
        <w:ind w:firstLine="420"/>
      </w:pPr>
      <w:r>
        <w:rPr>
          <w:rFonts w:hint="eastAsia"/>
        </w:rPr>
        <w:t>所以</w:t>
      </w:r>
      <w:r>
        <w:t xml:space="preserve"> offset 的维护是 Consumer 消费数据是必须考虑的问题。</w:t>
      </w:r>
    </w:p>
    <w:p w14:paraId="05F26673" w14:textId="3F50EF04" w:rsidR="00FB594C" w:rsidRDefault="00FB594C"/>
    <w:p w14:paraId="1EEE50DC" w14:textId="1882B501" w:rsidR="00FB594C" w:rsidRDefault="00C31DCD" w:rsidP="00C31DCD">
      <w:pPr>
        <w:pStyle w:val="2"/>
      </w:pPr>
      <w:r w:rsidRPr="00C31DCD">
        <w:rPr>
          <w:rFonts w:hint="eastAsia"/>
        </w:rPr>
        <w:t>自动提交</w:t>
      </w:r>
      <w:r w:rsidRPr="00C31DCD">
        <w:t xml:space="preserve"> offset</w:t>
      </w:r>
    </w:p>
    <w:p w14:paraId="6966949E" w14:textId="30473A46" w:rsidR="00C31DCD" w:rsidRDefault="00DC7224" w:rsidP="00DC7224">
      <w:pPr>
        <w:pStyle w:val="3"/>
      </w:pPr>
      <w:r w:rsidRPr="00DC7224">
        <w:rPr>
          <w:rFonts w:hint="eastAsia"/>
        </w:rPr>
        <w:t>导入依赖</w:t>
      </w:r>
    </w:p>
    <w:p w14:paraId="504985C2" w14:textId="46F9C2BB" w:rsidR="00C31DCD" w:rsidRDefault="0005058D">
      <w:r>
        <w:rPr>
          <w:noProof/>
        </w:rPr>
        <w:drawing>
          <wp:inline distT="0" distB="0" distL="0" distR="0" wp14:anchorId="76B06CBA" wp14:editId="694811E1">
            <wp:extent cx="4930567" cy="99068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6599" w14:textId="270980D1" w:rsidR="00C31DCD" w:rsidRDefault="00C31DCD"/>
    <w:p w14:paraId="329F8A6C" w14:textId="2D8E296D" w:rsidR="00C31DCD" w:rsidRDefault="00C31DCD"/>
    <w:p w14:paraId="41D80C6B" w14:textId="18614C33" w:rsidR="00C31DCD" w:rsidRDefault="00C31DCD"/>
    <w:p w14:paraId="67B50682" w14:textId="266996BC" w:rsidR="00C31DCD" w:rsidRDefault="0050166A" w:rsidP="0050166A">
      <w:pPr>
        <w:pStyle w:val="3"/>
      </w:pPr>
      <w:r w:rsidRPr="0050166A">
        <w:rPr>
          <w:rFonts w:hint="eastAsia"/>
        </w:rPr>
        <w:t>编写代码</w:t>
      </w:r>
    </w:p>
    <w:p w14:paraId="3BC865F1" w14:textId="10317D49" w:rsidR="006E50EC" w:rsidRPr="006E50EC" w:rsidRDefault="006E50EC" w:rsidP="006E50EC">
      <w:pPr>
        <w:rPr>
          <w:rFonts w:hint="eastAsia"/>
        </w:rPr>
      </w:pPr>
      <w:r>
        <w:rPr>
          <w:noProof/>
        </w:rPr>
        <w:drawing>
          <wp:inline distT="0" distB="0" distL="0" distR="0" wp14:anchorId="55A00115" wp14:editId="765658DE">
            <wp:extent cx="2110923" cy="281964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09A7" w14:textId="356B3946" w:rsidR="00C31DCD" w:rsidRDefault="00671B7C">
      <w:r>
        <w:rPr>
          <w:noProof/>
        </w:rPr>
        <w:lastRenderedPageBreak/>
        <w:drawing>
          <wp:inline distT="0" distB="0" distL="0" distR="0" wp14:anchorId="0B0B6C44" wp14:editId="5B4B1B2D">
            <wp:extent cx="5265420" cy="16840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0F197" w14:textId="06C132C8" w:rsidR="005624CB" w:rsidRDefault="005624CB"/>
    <w:p w14:paraId="3CC5DF20" w14:textId="0E0D9882" w:rsidR="005624CB" w:rsidRDefault="005624CB"/>
    <w:p w14:paraId="3AA06A73" w14:textId="06CF8742" w:rsidR="005624CB" w:rsidRDefault="005624CB" w:rsidP="005624CB">
      <w:pPr>
        <w:pStyle w:val="2"/>
        <w:rPr>
          <w:rFonts w:hint="eastAsia"/>
        </w:rPr>
      </w:pPr>
      <w:r w:rsidRPr="005624CB">
        <w:t>手动提交 offset</w:t>
      </w:r>
    </w:p>
    <w:p w14:paraId="170BB6A9" w14:textId="36D7B90B" w:rsidR="00C31DCD" w:rsidRDefault="008C21E1">
      <w:r>
        <w:rPr>
          <w:noProof/>
        </w:rPr>
        <w:drawing>
          <wp:inline distT="0" distB="0" distL="0" distR="0" wp14:anchorId="0CE2A361" wp14:editId="6988066E">
            <wp:extent cx="5274310" cy="16719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127F" w14:textId="62D51512" w:rsidR="00C31DCD" w:rsidRDefault="00126D0B" w:rsidP="00126D0B">
      <w:pPr>
        <w:pStyle w:val="3"/>
      </w:pPr>
      <w:r w:rsidRPr="00126D0B">
        <w:rPr>
          <w:rFonts w:hint="eastAsia"/>
        </w:rPr>
        <w:t>同步提交</w:t>
      </w:r>
      <w:r w:rsidRPr="00126D0B">
        <w:t xml:space="preserve"> offset</w:t>
      </w:r>
    </w:p>
    <w:p w14:paraId="49B3C91E" w14:textId="040C28EA" w:rsidR="00C31DCD" w:rsidRDefault="00AB1638">
      <w:pPr>
        <w:rPr>
          <w:rFonts w:hint="eastAsia"/>
        </w:rPr>
      </w:pPr>
      <w:r w:rsidRPr="00AB1638">
        <w:rPr>
          <w:rFonts w:hint="eastAsia"/>
        </w:rPr>
        <w:t>由于同步提交</w:t>
      </w:r>
      <w:r w:rsidRPr="00AB1638">
        <w:t xml:space="preserve"> offset 有失败重试机制，</w:t>
      </w:r>
      <w:proofErr w:type="gramStart"/>
      <w:r w:rsidRPr="00AB1638">
        <w:t>故更加</w:t>
      </w:r>
      <w:proofErr w:type="gramEnd"/>
      <w:r w:rsidRPr="00AB1638">
        <w:t>可靠，以下为同步提交 offset 的示例。</w:t>
      </w:r>
    </w:p>
    <w:p w14:paraId="2E8C6F58" w14:textId="10C19AC8" w:rsidR="00FB594C" w:rsidRDefault="007347F5">
      <w:r>
        <w:rPr>
          <w:noProof/>
        </w:rPr>
        <w:drawing>
          <wp:inline distT="0" distB="0" distL="0" distR="0" wp14:anchorId="6E5B9F07" wp14:editId="4BF0CE79">
            <wp:extent cx="1988992" cy="205758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374B" w14:textId="2541BE4C" w:rsidR="00B8256E" w:rsidRDefault="00B8256E"/>
    <w:p w14:paraId="662E3B5B" w14:textId="4D41C8BC" w:rsidR="00B8256E" w:rsidRDefault="00B8256E" w:rsidP="00B8256E">
      <w:pPr>
        <w:pStyle w:val="3"/>
        <w:rPr>
          <w:rFonts w:hint="eastAsia"/>
        </w:rPr>
      </w:pPr>
      <w:r w:rsidRPr="00B8256E">
        <w:rPr>
          <w:rFonts w:hint="eastAsia"/>
        </w:rPr>
        <w:t>异步提交</w:t>
      </w:r>
      <w:r w:rsidRPr="00B8256E">
        <w:t xml:space="preserve"> offset</w:t>
      </w:r>
    </w:p>
    <w:p w14:paraId="4AD695E8" w14:textId="34E7614C" w:rsidR="00B8256E" w:rsidRDefault="007F7E80" w:rsidP="00BF5272">
      <w:pPr>
        <w:ind w:firstLine="420"/>
      </w:pPr>
      <w:r>
        <w:rPr>
          <w:rFonts w:hint="eastAsia"/>
        </w:rPr>
        <w:t>虽然同步提交</w:t>
      </w:r>
      <w:r>
        <w:t xml:space="preserve"> offset 更可靠一些，但是由于其会阻塞当前线程，直到提交成功。因此吞</w:t>
      </w:r>
      <w:r>
        <w:rPr>
          <w:rFonts w:hint="eastAsia"/>
        </w:rPr>
        <w:t>吐量会收到很大的影响。因此更多的情况下，会选用异步提交</w:t>
      </w:r>
      <w:r>
        <w:t xml:space="preserve"> offset 的方式。</w:t>
      </w:r>
    </w:p>
    <w:p w14:paraId="0A8241B4" w14:textId="2CEFEE2C" w:rsidR="00A4490E" w:rsidRDefault="001658D3">
      <w:r>
        <w:rPr>
          <w:noProof/>
        </w:rPr>
        <w:drawing>
          <wp:inline distT="0" distB="0" distL="0" distR="0" wp14:anchorId="0B90DA91" wp14:editId="4F1D9237">
            <wp:extent cx="1638442" cy="19051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082E" w14:textId="33BA5A53" w:rsidR="00A4490E" w:rsidRDefault="00382767" w:rsidP="0066493F">
      <w:pPr>
        <w:pStyle w:val="3"/>
      </w:pPr>
      <w:r w:rsidRPr="00382767">
        <w:rPr>
          <w:rFonts w:hint="eastAsia"/>
        </w:rPr>
        <w:t>数据</w:t>
      </w:r>
      <w:proofErr w:type="gramStart"/>
      <w:r w:rsidRPr="00382767">
        <w:rPr>
          <w:rFonts w:hint="eastAsia"/>
        </w:rPr>
        <w:t>漏消费</w:t>
      </w:r>
      <w:proofErr w:type="gramEnd"/>
      <w:r w:rsidRPr="00382767">
        <w:rPr>
          <w:rFonts w:hint="eastAsia"/>
        </w:rPr>
        <w:t>和重复消费分析</w:t>
      </w:r>
    </w:p>
    <w:p w14:paraId="032B1906" w14:textId="77777777" w:rsidR="00A71BF5" w:rsidRDefault="00A71BF5" w:rsidP="00A71BF5">
      <w:pPr>
        <w:ind w:firstLine="420"/>
      </w:pPr>
      <w:r>
        <w:rPr>
          <w:rFonts w:hint="eastAsia"/>
        </w:rPr>
        <w:t>无论是同步提交还是异步提交</w:t>
      </w:r>
      <w:r>
        <w:t xml:space="preserve"> offset，都有可能会造成数据的</w:t>
      </w:r>
      <w:proofErr w:type="gramStart"/>
      <w:r>
        <w:t>漏消费</w:t>
      </w:r>
      <w:proofErr w:type="gramEnd"/>
      <w:r>
        <w:t>或者重复消费。先</w:t>
      </w:r>
    </w:p>
    <w:p w14:paraId="44977AF2" w14:textId="41A0FB3A" w:rsidR="00A4490E" w:rsidRDefault="00A71BF5" w:rsidP="00A71BF5">
      <w:r>
        <w:rPr>
          <w:rFonts w:hint="eastAsia"/>
        </w:rPr>
        <w:t>提交</w:t>
      </w:r>
      <w:r>
        <w:t xml:space="preserve"> offset 后消费，有可能造成数据的漏消费；而先消费后提交 offset，有可能会造成数据</w:t>
      </w:r>
      <w:r>
        <w:rPr>
          <w:rFonts w:hint="eastAsia"/>
        </w:rPr>
        <w:t>的重复消费。</w:t>
      </w:r>
    </w:p>
    <w:p w14:paraId="1515808E" w14:textId="04A10055" w:rsidR="00A71BF5" w:rsidRDefault="00A71BF5"/>
    <w:p w14:paraId="2F9672FA" w14:textId="2A3817FB" w:rsidR="00911277" w:rsidRDefault="00911277" w:rsidP="00911277">
      <w:pPr>
        <w:pStyle w:val="2"/>
        <w:rPr>
          <w:rFonts w:hint="eastAsia"/>
        </w:rPr>
      </w:pPr>
      <w:r w:rsidRPr="00911277">
        <w:rPr>
          <w:rFonts w:hint="eastAsia"/>
        </w:rPr>
        <w:t>自定义存储</w:t>
      </w:r>
      <w:r w:rsidRPr="00911277">
        <w:t xml:space="preserve"> offset</w:t>
      </w:r>
    </w:p>
    <w:p w14:paraId="71160EF2" w14:textId="3289F590" w:rsidR="00A71BF5" w:rsidRDefault="00E43A6B">
      <w:r>
        <w:rPr>
          <w:noProof/>
        </w:rPr>
        <w:drawing>
          <wp:inline distT="0" distB="0" distL="0" distR="0" wp14:anchorId="719E54D9" wp14:editId="1984DDEA">
            <wp:extent cx="5274310" cy="7689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27E4" w14:textId="00EA6B9E" w:rsidR="00A71BF5" w:rsidRDefault="00E43A6B">
      <w:r>
        <w:rPr>
          <w:noProof/>
        </w:rPr>
        <w:drawing>
          <wp:inline distT="0" distB="0" distL="0" distR="0" wp14:anchorId="3C2F4233" wp14:editId="672CD227">
            <wp:extent cx="5274310" cy="8191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6C82" w14:textId="6006961B" w:rsidR="00E43A6B" w:rsidRDefault="00E43A6B">
      <w:r>
        <w:rPr>
          <w:noProof/>
        </w:rPr>
        <w:drawing>
          <wp:inline distT="0" distB="0" distL="0" distR="0" wp14:anchorId="77B976C0" wp14:editId="56036434">
            <wp:extent cx="5274310" cy="8509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6F51" w14:textId="20FB5B0F" w:rsidR="00E43A6B" w:rsidRDefault="00E43A6B"/>
    <w:p w14:paraId="65E0FFD3" w14:textId="03C33665" w:rsidR="00E43A6B" w:rsidRDefault="00E43A6B"/>
    <w:p w14:paraId="730A7404" w14:textId="77777777" w:rsidR="00E43A6B" w:rsidRDefault="00E43A6B">
      <w:pPr>
        <w:rPr>
          <w:rFonts w:hint="eastAsia"/>
        </w:rPr>
      </w:pPr>
    </w:p>
    <w:sectPr w:rsidR="00E43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C672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053"/>
    <w:rsid w:val="0005058D"/>
    <w:rsid w:val="00126D0B"/>
    <w:rsid w:val="001658D3"/>
    <w:rsid w:val="00382767"/>
    <w:rsid w:val="0050166A"/>
    <w:rsid w:val="005624CB"/>
    <w:rsid w:val="0066493F"/>
    <w:rsid w:val="00671B7C"/>
    <w:rsid w:val="006E50EC"/>
    <w:rsid w:val="007248E3"/>
    <w:rsid w:val="007347F5"/>
    <w:rsid w:val="007F7E80"/>
    <w:rsid w:val="008C21E1"/>
    <w:rsid w:val="00911277"/>
    <w:rsid w:val="00A4490E"/>
    <w:rsid w:val="00A71BF5"/>
    <w:rsid w:val="00AB1638"/>
    <w:rsid w:val="00B8256E"/>
    <w:rsid w:val="00BF5272"/>
    <w:rsid w:val="00C31DCD"/>
    <w:rsid w:val="00DC7224"/>
    <w:rsid w:val="00E43A6B"/>
    <w:rsid w:val="00FB4922"/>
    <w:rsid w:val="00FB594C"/>
    <w:rsid w:val="00FC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34633"/>
  <w15:chartTrackingRefBased/>
  <w15:docId w15:val="{04C7516B-6393-40B3-893B-85EA0E4B0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594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594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594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594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594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594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594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594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594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594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B59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B594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B594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594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B594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B594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B594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B594C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老兰</dc:creator>
  <cp:keywords/>
  <dc:description/>
  <cp:lastModifiedBy>老兰</cp:lastModifiedBy>
  <cp:revision>24</cp:revision>
  <dcterms:created xsi:type="dcterms:W3CDTF">2020-04-23T10:16:00Z</dcterms:created>
  <dcterms:modified xsi:type="dcterms:W3CDTF">2020-04-23T10:42:00Z</dcterms:modified>
</cp:coreProperties>
</file>