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You are given the task to test out a new area of the website that gives the user a snapshot of important information once they login.  You are given both an image of the design and acceptance criteria / requirements.  Please review them below:</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409825" cy="300037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409825" cy="3000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Acceptance Criteria / Requirements:</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 Users should see a welcome module in which they are presented with the following information:</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A welcome message which includes their first name</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Information about the last time they logged in</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Number of bank/credit card transactions they have which need to be manually categorized by the user (categories are normally assigned automatically via an algorithm.  Example category might be rent, gas, restaurants, etc.  In the case where it can’t automatically be categorized, it will be unfoldered).</w:t>
      </w:r>
    </w:p>
    <w:p w:rsidR="00000000" w:rsidDel="00000000" w:rsidP="00000000" w:rsidRDefault="00000000" w:rsidRPr="00000000">
      <w:pPr>
        <w:numPr>
          <w:ilvl w:val="1"/>
          <w:numId w:val="2"/>
        </w:numPr>
        <w:spacing w:after="0" w:before="0" w:lineRule="auto"/>
        <w:ind w:left="1440" w:hanging="360"/>
        <w:contextualSpacing w:val="1"/>
        <w:rPr/>
      </w:pPr>
      <w:r w:rsidDel="00000000" w:rsidR="00000000" w:rsidRPr="00000000">
        <w:rPr>
          <w:rFonts w:ascii="Times New Roman" w:cs="Times New Roman" w:eastAsia="Times New Roman" w:hAnsi="Times New Roman"/>
          <w:rtl w:val="0"/>
        </w:rPr>
        <w:t xml:space="preserve">Clicking on this link takes you to a transactions screen</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The name of your planner</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How much money you are allowed to spend every week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Task 1 </w:t>
      </w:r>
      <w:r w:rsidDel="00000000" w:rsidR="00000000" w:rsidRPr="00000000">
        <w:rPr>
          <w:rFonts w:ascii="Times New Roman" w:cs="Times New Roman" w:eastAsia="Times New Roman" w:hAnsi="Times New Roman"/>
          <w:rtl w:val="0"/>
        </w:rPr>
        <w:t xml:space="preserve">: Write a list of questions or uncertainties you may have that you would ask a designer or stakeholder concerning the image or acceptance criteria/requirements.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Is the information about last login, in days only? Ex: after a month, would it say 30 days or 1 month.</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If there were transactions in multiple categories, how would it display? Currently, it only shows one category.</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 What if the user has a long name? Does it resize the entire greeting smaller to fit the name in one line?</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 What if planner name is very long? Does it resize the font or use a second line?</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 How is the weekly spending target determined?</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 What is the format of the weekly spending target? Should it include zeroes/cents after the dollar value? </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 How are the # of transactions counted? Is the number displayed, a rolling count of the entire history of transactions or specific time period? </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What would be displayed if there were no transactions?</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Do the “get in touch" and transactions links take us to the expected screens?</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How fast is “last login” updated? Transactions? </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How does a user customize the transaction categories? </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How is the page getting user’s first name? Can the user change their first name? What if user didn’t specify a first name?</w:t>
      </w:r>
    </w:p>
    <w:p w:rsidR="00000000" w:rsidDel="00000000" w:rsidP="00000000" w:rsidRDefault="00000000" w:rsidRPr="00000000">
      <w:pPr>
        <w:numPr>
          <w:ilvl w:val="0"/>
          <w:numId w:val="2"/>
        </w:numPr>
        <w:spacing w:after="0" w:before="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is the purpose of the symbols next to the transactions and spending target sections? Are they working correctly?</w:t>
      </w:r>
    </w:p>
    <w:p w:rsidR="00000000" w:rsidDel="00000000" w:rsidP="00000000" w:rsidRDefault="00000000" w:rsidRPr="00000000">
      <w:pPr>
        <w:numPr>
          <w:ilvl w:val="0"/>
          <w:numId w:val="2"/>
        </w:numPr>
        <w:spacing w:after="0" w:before="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happens if the user overspends past the weekly limit?</w:t>
      </w:r>
    </w:p>
    <w:p w:rsidR="00000000" w:rsidDel="00000000" w:rsidP="00000000" w:rsidRDefault="00000000" w:rsidRPr="00000000">
      <w:pPr>
        <w:numPr>
          <w:ilvl w:val="0"/>
          <w:numId w:val="2"/>
        </w:numPr>
        <w:spacing w:after="0" w:before="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if the spending limit amount has too many digits, for example: $5000000? How would the amount be displayed? Same goes for transactions count.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Task 2 </w:t>
      </w:r>
      <w:r w:rsidDel="00000000" w:rsidR="00000000" w:rsidRPr="00000000">
        <w:rPr>
          <w:rFonts w:ascii="Times New Roman" w:cs="Times New Roman" w:eastAsia="Times New Roman" w:hAnsi="Times New Roman"/>
          <w:rtl w:val="0"/>
        </w:rPr>
        <w:t xml:space="preserve">: Write a list of data or users in a certain state that you may need to properly test this.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some # of transactions (number)</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weekly spending target (number)</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user must have an account with the site including first name.</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some transactions that are categorized and others uncategorized</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last login of x days, x months, and x years.</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There should be a planner for the user</w:t>
      </w:r>
    </w:p>
    <w:p w:rsidR="00000000" w:rsidDel="00000000" w:rsidP="00000000" w:rsidRDefault="00000000" w:rsidRPr="00000000">
      <w:pPr>
        <w:numPr>
          <w:ilvl w:val="0"/>
          <w:numId w:val="2"/>
        </w:numPr>
        <w:spacing w:after="0" w:before="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with really long first name or planner with really long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Task 3 </w:t>
      </w:r>
      <w:r w:rsidDel="00000000" w:rsidR="00000000" w:rsidRPr="00000000">
        <w:rPr>
          <w:rFonts w:ascii="Times New Roman" w:cs="Times New Roman" w:eastAsia="Times New Roman" w:hAnsi="Times New Roman"/>
          <w:rtl w:val="0"/>
        </w:rPr>
        <w:t xml:space="preserve">: Write a list of high-level test scenarios that you can think of based only on the design and acceptance criteria you are given.  After you list them out, number them in terms of priority (1 - must test, 2 - should test, 3 - test only if there is time).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Example: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 Verify that users who have not logged in for more than a year display the correct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 Verify that clicking on the transactions link takes you to the transactions section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Verify transactions link works accordingly</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Verify correct display/format for when user has last logged on in x amt of days, x months, or x years.</w:t>
      </w:r>
    </w:p>
    <w:p w:rsidR="00000000" w:rsidDel="00000000" w:rsidP="00000000" w:rsidRDefault="00000000" w:rsidRPr="00000000">
      <w:pPr>
        <w:numPr>
          <w:ilvl w:val="0"/>
          <w:numId w:val="2"/>
        </w:numPr>
        <w:spacing w:after="0" w:before="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Verify last login value is updated</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rtl w:val="0"/>
        </w:rPr>
        <w:t xml:space="preserve">If there are multiple transaction categories, verify that they are in correct order</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Verify that transactions are in the correct category assigned by user</w:t>
      </w:r>
    </w:p>
    <w:p w:rsidR="00000000" w:rsidDel="00000000" w:rsidP="00000000" w:rsidRDefault="00000000" w:rsidRPr="00000000">
      <w:pPr>
        <w:numPr>
          <w:ilvl w:val="0"/>
          <w:numId w:val="2"/>
        </w:numPr>
        <w:spacing w:after="0" w:before="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Verify transactions are in the correct category assigned automatically</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Verify transactions count is correct</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Verify first name belongs to logged in user </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Verify logged in user has the correct planner</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Verify that transactions section is updated when adding or deleting transactions.</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Verify user has a planner</w:t>
      </w:r>
    </w:p>
    <w:p w:rsidR="00000000" w:rsidDel="00000000" w:rsidP="00000000" w:rsidRDefault="00000000" w:rsidRPr="00000000">
      <w:pPr>
        <w:numPr>
          <w:ilvl w:val="0"/>
          <w:numId w:val="2"/>
        </w:numPr>
        <w:spacing w:after="0" w:before="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Verify weekly spending amount reflects any updates made to it</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Verify user has a weekly spending target amount</w:t>
      </w:r>
    </w:p>
    <w:p w:rsidR="00000000" w:rsidDel="00000000" w:rsidP="00000000" w:rsidRDefault="00000000" w:rsidRPr="00000000">
      <w:pPr>
        <w:numPr>
          <w:ilvl w:val="0"/>
          <w:numId w:val="2"/>
        </w:numPr>
        <w:spacing w:after="0" w:before="0" w:lineRule="auto"/>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rtl w:val="0"/>
        </w:rPr>
        <w:t xml:space="preserve">Verify user’s weekly spending target amount is displayed correctly</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Verify “get in touch” link takes user to correct screen</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Verify the two symbols in the transactions and spending target sections are working correctly</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Task 4: </w:t>
      </w:r>
      <w:r w:rsidDel="00000000" w:rsidR="00000000" w:rsidRPr="00000000">
        <w:rPr>
          <w:rFonts w:ascii="Times New Roman" w:cs="Times New Roman" w:eastAsia="Times New Roman" w:hAnsi="Times New Roman"/>
          <w:rtl w:val="0"/>
        </w:rPr>
        <w:t xml:space="preserve">Imagine that you find a defect while testing the above.  Write a sample defect report below: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Bug Name: Transactions link displays page error when clicked</w:t>
        <w:br w:type="textWrapping"/>
        <w:t xml:space="preserve">Bug ID: xxxx</w:t>
      </w:r>
    </w:p>
    <w:p w:rsidR="00000000" w:rsidDel="00000000" w:rsidP="00000000" w:rsidRDefault="00000000" w:rsidRPr="00000000">
      <w:pPr>
        <w:contextualSpacing w:val="0"/>
        <w:rPr/>
      </w:pPr>
      <w:r w:rsidDel="00000000" w:rsidR="00000000" w:rsidRPr="00000000">
        <w:rPr>
          <w:rtl w:val="0"/>
        </w:rPr>
        <w:t xml:space="preserve">Bug Priority: High</w:t>
      </w:r>
    </w:p>
    <w:p w:rsidR="00000000" w:rsidDel="00000000" w:rsidP="00000000" w:rsidRDefault="00000000" w:rsidRPr="00000000">
      <w:pPr>
        <w:contextualSpacing w:val="0"/>
        <w:rPr/>
      </w:pPr>
      <w:r w:rsidDel="00000000" w:rsidR="00000000" w:rsidRPr="00000000">
        <w:rPr>
          <w:rtl w:val="0"/>
        </w:rPr>
        <w:t xml:space="preserve">Assigned to: Lao Vue</w:t>
      </w:r>
    </w:p>
    <w:p w:rsidR="00000000" w:rsidDel="00000000" w:rsidP="00000000" w:rsidRDefault="00000000" w:rsidRPr="00000000">
      <w:pPr>
        <w:contextualSpacing w:val="0"/>
        <w:rPr/>
      </w:pPr>
      <w:r w:rsidDel="00000000" w:rsidR="00000000" w:rsidRPr="00000000">
        <w:rPr>
          <w:rtl w:val="0"/>
        </w:rPr>
        <w:t xml:space="preserve">Reported by: Lao Vue</w:t>
      </w:r>
    </w:p>
    <w:p w:rsidR="00000000" w:rsidDel="00000000" w:rsidP="00000000" w:rsidRDefault="00000000" w:rsidRPr="00000000">
      <w:pPr>
        <w:contextualSpacing w:val="0"/>
        <w:rPr/>
      </w:pPr>
      <w:r w:rsidDel="00000000" w:rsidR="00000000" w:rsidRPr="00000000">
        <w:rPr>
          <w:rtl w:val="0"/>
        </w:rPr>
        <w:t xml:space="preserve">Date of report: 9/21/2017 at 6:45 PM</w:t>
      </w:r>
    </w:p>
    <w:p w:rsidR="00000000" w:rsidDel="00000000" w:rsidP="00000000" w:rsidRDefault="00000000" w:rsidRPr="00000000">
      <w:pPr>
        <w:contextualSpacing w:val="0"/>
        <w:rPr/>
      </w:pPr>
      <w:r w:rsidDel="00000000" w:rsidR="00000000" w:rsidRPr="00000000">
        <w:rPr>
          <w:rtl w:val="0"/>
        </w:rPr>
        <w:t xml:space="preserve">Reason: UI routing</w:t>
      </w:r>
    </w:p>
    <w:p w:rsidR="00000000" w:rsidDel="00000000" w:rsidP="00000000" w:rsidRDefault="00000000" w:rsidRPr="00000000">
      <w:pPr>
        <w:contextualSpacing w:val="0"/>
        <w:rPr/>
      </w:pPr>
      <w:r w:rsidDel="00000000" w:rsidR="00000000" w:rsidRPr="00000000">
        <w:rPr>
          <w:rtl w:val="0"/>
        </w:rPr>
        <w:t xml:space="preserve">Status: Active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Description: An error 400 page is loaded when the transactions link is clicked.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Steps to reproduce: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navigate to website page (provide name of site, screenshots if necessary)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 in with user credentials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transactions link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error page is loaded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Expected results: When transactions link is clicked, the user should be directed to a page displaying their transactions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Attach screenshots/documentation as needed..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Task 5: </w:t>
      </w:r>
      <w:r w:rsidDel="00000000" w:rsidR="00000000" w:rsidRPr="00000000">
        <w:rPr>
          <w:rFonts w:ascii="Times New Roman" w:cs="Times New Roman" w:eastAsia="Times New Roman" w:hAnsi="Times New Roman"/>
          <w:rtl w:val="0"/>
        </w:rPr>
        <w:t xml:space="preserve">What scenarios would you consider valid for automation?  Why?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consider the scenarios above that have a priority of “1: must test”, valid for automation. These scenarios all have the potential to affect the business/customers directly, which could ultimately lead to unhappy customers and loss in sales. There are scenarios that can’t be automated, and that’s if the test itself is too complex or the expected result is subjective.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for scenarios classified as “2: should test”, I can see where some of them should be automated. An example would be when we are testing if transactions are automatically categorized correctly. This could be time consuming in that there must be a transactions, and then it be assigned a category, etc. Additionally, this scenario although not as high priority as others, is still important.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would not automate priority “3: test only if there is time” scenarios because most likely, they do not compromise the user’s ability to use the app to perform its essential responsibilities, or the test is likely to have little bugs.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contextualSpacing w:val="1"/>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contextualSpacing w:val="1"/>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contextualSpacing w:val="1"/>
    </w:pPr>
    <w:rPr>
      <w:rFonts w:ascii="Trebuchet MS" w:cs="Trebuchet MS" w:eastAsia="Trebuchet MS" w:hAnsi="Trebuchet MS"/>
      <w:i w:val="1"/>
      <w:color w:val="666666"/>
    </w:rPr>
  </w:style>
  <w:style w:type="paragraph" w:styleId="Title">
    <w:name w:val="Title"/>
    <w:basedOn w:val="Normal"/>
    <w:next w:val="Normal"/>
    <w:pPr>
      <w:keepNext w:val="1"/>
      <w:keepLines w:val="1"/>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