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031" w:rsidRDefault="00D36FE3" w:rsidP="00D36FE3">
      <w:pPr>
        <w:pStyle w:val="a3"/>
      </w:pPr>
      <w:r>
        <w:rPr>
          <w:rFonts w:hint="eastAsia"/>
        </w:rPr>
        <w:t>软件工程本科生第一党支部支部书记述职报告</w:t>
      </w:r>
    </w:p>
    <w:p w:rsidR="00D36FE3" w:rsidRDefault="00D36FE3" w:rsidP="00D36FE3">
      <w:r>
        <w:rPr>
          <w:rFonts w:hint="eastAsia"/>
        </w:rPr>
        <w:t>尊敬的各位领导、老师、</w:t>
      </w:r>
      <w:r w:rsidR="009A1CF9">
        <w:rPr>
          <w:rFonts w:hint="eastAsia"/>
        </w:rPr>
        <w:t>亲爱的</w:t>
      </w:r>
      <w:r>
        <w:rPr>
          <w:rFonts w:hint="eastAsia"/>
        </w:rPr>
        <w:t>同学们：</w:t>
      </w:r>
    </w:p>
    <w:p w:rsidR="00E879B5" w:rsidRPr="007E2C77" w:rsidRDefault="00D36FE3" w:rsidP="00D36FE3">
      <w:r>
        <w:tab/>
      </w:r>
      <w:r>
        <w:rPr>
          <w:rFonts w:hint="eastAsia"/>
        </w:rPr>
        <w:t>大家好！我是软件工程本科生第一党支部的支部书记，曾金城。</w:t>
      </w:r>
      <w:r w:rsidR="009A1CF9">
        <w:rPr>
          <w:rFonts w:hint="eastAsia"/>
        </w:rPr>
        <w:t>，这一年</w:t>
      </w:r>
      <w:r w:rsidR="007E2C77">
        <w:rPr>
          <w:rFonts w:hint="eastAsia"/>
        </w:rPr>
        <w:t>来</w:t>
      </w:r>
      <w:r w:rsidR="0045346A">
        <w:rPr>
          <w:rFonts w:hint="eastAsia"/>
        </w:rPr>
        <w:t>，在</w:t>
      </w:r>
      <w:r w:rsidR="009A1CF9">
        <w:rPr>
          <w:rFonts w:hint="eastAsia"/>
        </w:rPr>
        <w:t>学院党委</w:t>
      </w:r>
      <w:r w:rsidR="0045346A">
        <w:rPr>
          <w:rFonts w:hint="eastAsia"/>
        </w:rPr>
        <w:t>的正确领导下，</w:t>
      </w:r>
      <w:r w:rsidR="009A1CF9">
        <w:rPr>
          <w:rFonts w:hint="eastAsia"/>
        </w:rPr>
        <w:t>我认真履行职责、深入学习贯彻党的十九大精神和习近平新时代中国特色社会主义思想，以从严治党和强化管理为中心，</w:t>
      </w:r>
      <w:r w:rsidR="0045346A">
        <w:rPr>
          <w:rFonts w:hint="eastAsia"/>
        </w:rPr>
        <w:t>在支部成员的支持和团结努</w:t>
      </w:r>
      <w:bookmarkStart w:id="0" w:name="_GoBack"/>
      <w:bookmarkEnd w:id="0"/>
      <w:r w:rsidR="0045346A">
        <w:rPr>
          <w:rFonts w:hint="eastAsia"/>
        </w:rPr>
        <w:t>力下，</w:t>
      </w:r>
      <w:r w:rsidR="009A1CF9">
        <w:rPr>
          <w:rFonts w:hint="eastAsia"/>
        </w:rPr>
        <w:t>较好</w:t>
      </w:r>
      <w:r w:rsidR="007E2C77">
        <w:rPr>
          <w:rFonts w:hint="eastAsia"/>
        </w:rPr>
        <w:t>且</w:t>
      </w:r>
      <w:r w:rsidR="0045346A">
        <w:rPr>
          <w:rFonts w:hint="eastAsia"/>
        </w:rPr>
        <w:t>有效地完成</w:t>
      </w:r>
      <w:r w:rsidR="009A1CF9">
        <w:rPr>
          <w:rFonts w:hint="eastAsia"/>
        </w:rPr>
        <w:t>上级党组织布置的各项工作任务</w:t>
      </w:r>
      <w:r w:rsidR="0045346A">
        <w:rPr>
          <w:rFonts w:hint="eastAsia"/>
        </w:rPr>
        <w:t>。下面，我将就2</w:t>
      </w:r>
      <w:r w:rsidR="0045346A">
        <w:t>01</w:t>
      </w:r>
      <w:r w:rsidR="009A1CF9">
        <w:t>8</w:t>
      </w:r>
      <w:r w:rsidR="0045346A">
        <w:rPr>
          <w:rFonts w:hint="eastAsia"/>
        </w:rPr>
        <w:t>年我们支部的各项工作情况汇报</w:t>
      </w:r>
      <w:r w:rsidR="009A1CF9">
        <w:rPr>
          <w:rFonts w:hint="eastAsia"/>
        </w:rPr>
        <w:t>如下</w:t>
      </w:r>
      <w:r w:rsidR="0045346A">
        <w:rPr>
          <w:rFonts w:hint="eastAsia"/>
        </w:rPr>
        <w:t>，不当之处还请各位批评指正。</w:t>
      </w:r>
    </w:p>
    <w:p w:rsidR="00613A6C" w:rsidRPr="009C7C70" w:rsidRDefault="00F24D1B" w:rsidP="00613A6C">
      <w:pPr>
        <w:pStyle w:val="a5"/>
        <w:numPr>
          <w:ilvl w:val="0"/>
          <w:numId w:val="1"/>
        </w:numPr>
        <w:ind w:firstLineChars="0"/>
        <w:rPr>
          <w:b/>
        </w:rPr>
      </w:pPr>
      <w:r w:rsidRPr="009C7C70">
        <w:rPr>
          <w:rFonts w:hint="eastAsia"/>
          <w:b/>
        </w:rPr>
        <w:t>教育发展党员</w:t>
      </w:r>
    </w:p>
    <w:p w:rsidR="00AD4F85" w:rsidRDefault="00BF3944" w:rsidP="00BF3944">
      <w:pPr>
        <w:ind w:firstLine="420"/>
      </w:pPr>
      <w:r>
        <w:rPr>
          <w:rFonts w:hint="eastAsia"/>
        </w:rPr>
        <w:t>如何按质按量发展党员，加强党员的政治思想教育，提高党员整体素质，是支部建设的一项重要工作任务。</w:t>
      </w:r>
    </w:p>
    <w:p w:rsidR="00F9506C" w:rsidRDefault="000D656F" w:rsidP="00BF3944">
      <w:pPr>
        <w:ind w:firstLine="420"/>
      </w:pPr>
      <w:r>
        <w:rPr>
          <w:rFonts w:hint="eastAsia"/>
        </w:rPr>
        <w:t>在党员教育工作方面，我作为支书能够带头学习，积极参与并接受学校的各项培训与学习活动，除了支书培训工作外，我</w:t>
      </w:r>
      <w:r w:rsidR="00DC1092">
        <w:rPr>
          <w:rFonts w:hint="eastAsia"/>
        </w:rPr>
        <w:t>参加了国家安全知识竞赛等学习型党日活动</w:t>
      </w:r>
      <w:r>
        <w:rPr>
          <w:rFonts w:hint="eastAsia"/>
        </w:rPr>
        <w:t>，</w:t>
      </w:r>
      <w:r w:rsidR="00A013F0">
        <w:rPr>
          <w:rFonts w:hint="eastAsia"/>
        </w:rPr>
        <w:t>还</w:t>
      </w:r>
      <w:r w:rsidR="00DC1092">
        <w:rPr>
          <w:rFonts w:hint="eastAsia"/>
        </w:rPr>
        <w:t>分别听取了七一表彰大会、中山大学秋季工作会议及全国教育大会精神宣讲会等会议；在1</w:t>
      </w:r>
      <w:r w:rsidR="00DC1092">
        <w:t>1</w:t>
      </w:r>
      <w:r w:rsidR="00DC1092">
        <w:rPr>
          <w:rFonts w:hint="eastAsia"/>
        </w:rPr>
        <w:t>月中旬，更</w:t>
      </w:r>
      <w:r w:rsidR="00F7054C">
        <w:rPr>
          <w:rFonts w:hint="eastAsia"/>
        </w:rPr>
        <w:t>是</w:t>
      </w:r>
      <w:r w:rsidR="00DC1092">
        <w:rPr>
          <w:rFonts w:hint="eastAsia"/>
        </w:rPr>
        <w:t>参加了学院“弘扬‘赴京赶考’精神，推进从严治党事业”学生党支部委员西柏坡党性教育活动，切实提升自身精神境界和政治素养，并将所学所得运用到支部教育工作中</w:t>
      </w:r>
      <w:r w:rsidR="00A013F0">
        <w:rPr>
          <w:rFonts w:hint="eastAsia"/>
        </w:rPr>
        <w:t>，及时与支部成员分享与交流</w:t>
      </w:r>
      <w:r w:rsidR="00DC1092">
        <w:rPr>
          <w:rFonts w:hint="eastAsia"/>
        </w:rPr>
        <w:t>。</w:t>
      </w:r>
      <w:r w:rsidR="00A013F0">
        <w:rPr>
          <w:rFonts w:hint="eastAsia"/>
        </w:rPr>
        <w:t>这一年来，</w:t>
      </w:r>
      <w:r w:rsidR="00F7054C">
        <w:rPr>
          <w:rFonts w:hint="eastAsia"/>
        </w:rPr>
        <w:t>我</w:t>
      </w:r>
      <w:r w:rsidR="00F9506C">
        <w:rPr>
          <w:rFonts w:hint="eastAsia"/>
        </w:rPr>
        <w:t>始终坚持“三会一课”制度，突出“两学一做”常态化工作，</w:t>
      </w:r>
      <w:r w:rsidR="00BF3944">
        <w:t>带领</w:t>
      </w:r>
      <w:r w:rsidR="00DC1092">
        <w:rPr>
          <w:rFonts w:hint="eastAsia"/>
        </w:rPr>
        <w:t>支部</w:t>
      </w:r>
      <w:r w:rsidR="00A013F0">
        <w:rPr>
          <w:rFonts w:hint="eastAsia"/>
        </w:rPr>
        <w:t>成</w:t>
      </w:r>
      <w:r w:rsidR="00BF3944">
        <w:t>员</w:t>
      </w:r>
      <w:r w:rsidR="00A013F0">
        <w:rPr>
          <w:rFonts w:hint="eastAsia"/>
        </w:rPr>
        <w:t>分别通过组织生活会，党课与线上交流学习等方式，</w:t>
      </w:r>
      <w:r w:rsidR="00BF3944">
        <w:t>学习了</w:t>
      </w:r>
      <w:r w:rsidR="00A013F0">
        <w:rPr>
          <w:rFonts w:hint="eastAsia"/>
        </w:rPr>
        <w:t>习近平</w:t>
      </w:r>
      <w:r w:rsidR="00BF3944">
        <w:t>总书记</w:t>
      </w:r>
      <w:r w:rsidR="00A013F0">
        <w:rPr>
          <w:rFonts w:hint="eastAsia"/>
        </w:rPr>
        <w:t>的</w:t>
      </w:r>
      <w:r w:rsidR="00BF3944">
        <w:t>重要讲话精神，</w:t>
      </w:r>
      <w:r w:rsidR="00A013F0">
        <w:rPr>
          <w:rFonts w:hint="eastAsia"/>
        </w:rPr>
        <w:t>重点围绕1</w:t>
      </w:r>
      <w:r w:rsidR="00A013F0">
        <w:t>9</w:t>
      </w:r>
      <w:r w:rsidR="00A013F0">
        <w:rPr>
          <w:rFonts w:hint="eastAsia"/>
        </w:rPr>
        <w:t>大报告，党章宪法，纪律条例</w:t>
      </w:r>
      <w:r w:rsidR="00C41F78">
        <w:rPr>
          <w:rFonts w:hint="eastAsia"/>
        </w:rPr>
        <w:t>，优秀党员先进事迹</w:t>
      </w:r>
      <w:r w:rsidR="00A013F0">
        <w:rPr>
          <w:rFonts w:hint="eastAsia"/>
        </w:rPr>
        <w:t>等开展教育</w:t>
      </w:r>
      <w:r w:rsidR="00F9506C">
        <w:rPr>
          <w:rFonts w:hint="eastAsia"/>
        </w:rPr>
        <w:t>。具体一年来的组织生活会记录如下：</w:t>
      </w:r>
    </w:p>
    <w:tbl>
      <w:tblPr>
        <w:tblStyle w:val="ac"/>
        <w:tblW w:w="0" w:type="auto"/>
        <w:tblLook w:val="04A0" w:firstRow="1" w:lastRow="0" w:firstColumn="1" w:lastColumn="0" w:noHBand="0" w:noVBand="1"/>
      </w:tblPr>
      <w:tblGrid>
        <w:gridCol w:w="1413"/>
        <w:gridCol w:w="5953"/>
        <w:gridCol w:w="930"/>
      </w:tblGrid>
      <w:tr w:rsidR="00F9506C" w:rsidTr="00F7054C">
        <w:tc>
          <w:tcPr>
            <w:tcW w:w="1413" w:type="dxa"/>
          </w:tcPr>
          <w:p w:rsidR="00F9506C" w:rsidRDefault="00F9506C" w:rsidP="00BF3944">
            <w:r>
              <w:rPr>
                <w:rFonts w:hint="eastAsia"/>
              </w:rPr>
              <w:t>会议时间</w:t>
            </w:r>
          </w:p>
        </w:tc>
        <w:tc>
          <w:tcPr>
            <w:tcW w:w="5953" w:type="dxa"/>
          </w:tcPr>
          <w:p w:rsidR="00F9506C" w:rsidRDefault="00F9506C" w:rsidP="00BF3944">
            <w:r>
              <w:rPr>
                <w:rFonts w:hint="eastAsia"/>
              </w:rPr>
              <w:t>会议主题</w:t>
            </w:r>
          </w:p>
        </w:tc>
        <w:tc>
          <w:tcPr>
            <w:tcW w:w="930" w:type="dxa"/>
          </w:tcPr>
          <w:p w:rsidR="00F9506C" w:rsidRDefault="00F9506C" w:rsidP="00BF3944">
            <w:r>
              <w:rPr>
                <w:rFonts w:hint="eastAsia"/>
              </w:rPr>
              <w:t>出勤率</w:t>
            </w:r>
          </w:p>
        </w:tc>
      </w:tr>
      <w:tr w:rsidR="00F9506C" w:rsidTr="00F7054C">
        <w:tc>
          <w:tcPr>
            <w:tcW w:w="1413" w:type="dxa"/>
          </w:tcPr>
          <w:p w:rsidR="00F9506C" w:rsidRDefault="00F9506C" w:rsidP="00BF3944">
            <w:r>
              <w:rPr>
                <w:rFonts w:hint="eastAsia"/>
              </w:rPr>
              <w:t>2</w:t>
            </w:r>
            <w:r>
              <w:t>018</w:t>
            </w:r>
            <w:r>
              <w:rPr>
                <w:rFonts w:hint="eastAsia"/>
              </w:rPr>
              <w:t>-</w:t>
            </w:r>
            <w:r>
              <w:t>03</w:t>
            </w:r>
            <w:r>
              <w:rPr>
                <w:rFonts w:hint="eastAsia"/>
              </w:rPr>
              <w:t>-</w:t>
            </w:r>
            <w:r>
              <w:t>27</w:t>
            </w:r>
          </w:p>
        </w:tc>
        <w:tc>
          <w:tcPr>
            <w:tcW w:w="5953" w:type="dxa"/>
          </w:tcPr>
          <w:p w:rsidR="00F9506C" w:rsidRDefault="00F9506C" w:rsidP="00BF3944">
            <w:r>
              <w:rPr>
                <w:rFonts w:hint="eastAsia"/>
              </w:rPr>
              <w:t>增强四个自信，</w:t>
            </w:r>
            <w:r w:rsidR="00F7054C">
              <w:rPr>
                <w:rFonts w:hint="eastAsia"/>
              </w:rPr>
              <w:t>饯行</w:t>
            </w:r>
            <w:r>
              <w:rPr>
                <w:rFonts w:hint="eastAsia"/>
              </w:rPr>
              <w:t>中国梦</w:t>
            </w:r>
            <w:r w:rsidR="00F7054C">
              <w:rPr>
                <w:rFonts w:hint="eastAsia"/>
              </w:rPr>
              <w:t>（附党课“从三个自信到四个自信”）</w:t>
            </w:r>
          </w:p>
        </w:tc>
        <w:tc>
          <w:tcPr>
            <w:tcW w:w="930" w:type="dxa"/>
          </w:tcPr>
          <w:p w:rsidR="00F9506C" w:rsidRDefault="009C7C70" w:rsidP="00BF3944">
            <w:r>
              <w:rPr>
                <w:rFonts w:hint="eastAsia"/>
              </w:rPr>
              <w:t>8</w:t>
            </w:r>
            <w:r>
              <w:t>5</w:t>
            </w:r>
            <w:r>
              <w:rPr>
                <w:rFonts w:hint="eastAsia"/>
              </w:rPr>
              <w:t>%</w:t>
            </w:r>
          </w:p>
        </w:tc>
      </w:tr>
      <w:tr w:rsidR="009C7C70" w:rsidTr="00F7054C">
        <w:tc>
          <w:tcPr>
            <w:tcW w:w="1413" w:type="dxa"/>
          </w:tcPr>
          <w:p w:rsidR="009C7C70" w:rsidRDefault="009C7C70" w:rsidP="00BF3944">
            <w:r>
              <w:rPr>
                <w:rFonts w:hint="eastAsia"/>
              </w:rPr>
              <w:t>2</w:t>
            </w:r>
            <w:r>
              <w:t>018</w:t>
            </w:r>
            <w:r>
              <w:rPr>
                <w:rFonts w:hint="eastAsia"/>
              </w:rPr>
              <w:t>-</w:t>
            </w:r>
            <w:r>
              <w:t>04</w:t>
            </w:r>
            <w:r>
              <w:rPr>
                <w:rFonts w:hint="eastAsia"/>
              </w:rPr>
              <w:t>-</w:t>
            </w:r>
            <w:r>
              <w:t>25</w:t>
            </w:r>
          </w:p>
        </w:tc>
        <w:tc>
          <w:tcPr>
            <w:tcW w:w="5953" w:type="dxa"/>
          </w:tcPr>
          <w:p w:rsidR="009C7C70" w:rsidRDefault="009C7C70" w:rsidP="00BF3944">
            <w:r>
              <w:rPr>
                <w:rFonts w:hint="eastAsia"/>
              </w:rPr>
              <w:t>领悟习总书记讲话精神，开创新时代中大局面</w:t>
            </w:r>
          </w:p>
        </w:tc>
        <w:tc>
          <w:tcPr>
            <w:tcW w:w="930" w:type="dxa"/>
          </w:tcPr>
          <w:p w:rsidR="009C7C70" w:rsidRDefault="009C7C70" w:rsidP="00BF3944">
            <w:r>
              <w:rPr>
                <w:rFonts w:hint="eastAsia"/>
              </w:rPr>
              <w:t>8</w:t>
            </w:r>
            <w:r>
              <w:t>5</w:t>
            </w:r>
            <w:r>
              <w:rPr>
                <w:rFonts w:hint="eastAsia"/>
              </w:rPr>
              <w:t>%</w:t>
            </w:r>
          </w:p>
        </w:tc>
      </w:tr>
      <w:tr w:rsidR="009C7C70" w:rsidTr="00F7054C">
        <w:tc>
          <w:tcPr>
            <w:tcW w:w="1413" w:type="dxa"/>
          </w:tcPr>
          <w:p w:rsidR="009C7C70" w:rsidRDefault="009C7C70" w:rsidP="00BF3944">
            <w:r>
              <w:rPr>
                <w:rFonts w:hint="eastAsia"/>
              </w:rPr>
              <w:t>2</w:t>
            </w:r>
            <w:r>
              <w:t>018</w:t>
            </w:r>
            <w:r>
              <w:rPr>
                <w:rFonts w:hint="eastAsia"/>
              </w:rPr>
              <w:t>-</w:t>
            </w:r>
            <w:r>
              <w:t>06</w:t>
            </w:r>
            <w:r>
              <w:rPr>
                <w:rFonts w:hint="eastAsia"/>
              </w:rPr>
              <w:t>-</w:t>
            </w:r>
            <w:r>
              <w:t>02</w:t>
            </w:r>
          </w:p>
        </w:tc>
        <w:tc>
          <w:tcPr>
            <w:tcW w:w="5953" w:type="dxa"/>
          </w:tcPr>
          <w:p w:rsidR="009C7C70" w:rsidRDefault="009C7C70" w:rsidP="00BF3944">
            <w:r>
              <w:rPr>
                <w:rFonts w:hint="eastAsia"/>
              </w:rPr>
              <w:t>发扬五四精神，担当时代使命</w:t>
            </w:r>
          </w:p>
        </w:tc>
        <w:tc>
          <w:tcPr>
            <w:tcW w:w="930" w:type="dxa"/>
          </w:tcPr>
          <w:p w:rsidR="009C7C70" w:rsidRDefault="009C7C70" w:rsidP="00BF3944">
            <w:r>
              <w:rPr>
                <w:rFonts w:hint="eastAsia"/>
              </w:rPr>
              <w:t>1</w:t>
            </w:r>
            <w:r>
              <w:t>00</w:t>
            </w:r>
            <w:r>
              <w:rPr>
                <w:rFonts w:hint="eastAsia"/>
              </w:rPr>
              <w:t>%</w:t>
            </w:r>
          </w:p>
        </w:tc>
      </w:tr>
      <w:tr w:rsidR="009C7C70" w:rsidTr="00F7054C">
        <w:tc>
          <w:tcPr>
            <w:tcW w:w="1413" w:type="dxa"/>
          </w:tcPr>
          <w:p w:rsidR="009C7C70" w:rsidRDefault="009C7C70" w:rsidP="00BF3944">
            <w:r>
              <w:rPr>
                <w:rFonts w:hint="eastAsia"/>
              </w:rPr>
              <w:t>2</w:t>
            </w:r>
            <w:r>
              <w:t>018</w:t>
            </w:r>
            <w:r>
              <w:rPr>
                <w:rFonts w:hint="eastAsia"/>
              </w:rPr>
              <w:t>-</w:t>
            </w:r>
            <w:r>
              <w:t>06</w:t>
            </w:r>
            <w:r>
              <w:rPr>
                <w:rFonts w:hint="eastAsia"/>
              </w:rPr>
              <w:t>-</w:t>
            </w:r>
            <w:r>
              <w:t>20</w:t>
            </w:r>
          </w:p>
        </w:tc>
        <w:tc>
          <w:tcPr>
            <w:tcW w:w="5953" w:type="dxa"/>
          </w:tcPr>
          <w:p w:rsidR="009C7C70" w:rsidRDefault="009C7C70" w:rsidP="00BF3944">
            <w:r>
              <w:rPr>
                <w:rFonts w:hint="eastAsia"/>
              </w:rPr>
              <w:t>建设科技强国，争当创新人才</w:t>
            </w:r>
          </w:p>
        </w:tc>
        <w:tc>
          <w:tcPr>
            <w:tcW w:w="930" w:type="dxa"/>
          </w:tcPr>
          <w:p w:rsidR="009C7C70" w:rsidRDefault="009C7C70" w:rsidP="00BF3944">
            <w:r>
              <w:rPr>
                <w:rFonts w:hint="eastAsia"/>
              </w:rPr>
              <w:t>9</w:t>
            </w:r>
            <w:r>
              <w:t>0</w:t>
            </w:r>
            <w:r>
              <w:rPr>
                <w:rFonts w:hint="eastAsia"/>
              </w:rPr>
              <w:t>%</w:t>
            </w:r>
          </w:p>
        </w:tc>
      </w:tr>
      <w:tr w:rsidR="009C7C70" w:rsidTr="00F7054C">
        <w:tc>
          <w:tcPr>
            <w:tcW w:w="1413" w:type="dxa"/>
          </w:tcPr>
          <w:p w:rsidR="009C7C70" w:rsidRDefault="009C7C70" w:rsidP="00BF3944">
            <w:r>
              <w:rPr>
                <w:rFonts w:hint="eastAsia"/>
              </w:rPr>
              <w:t>2</w:t>
            </w:r>
            <w:r>
              <w:t>018</w:t>
            </w:r>
            <w:r>
              <w:rPr>
                <w:rFonts w:hint="eastAsia"/>
              </w:rPr>
              <w:t>-</w:t>
            </w:r>
            <w:r>
              <w:t>07</w:t>
            </w:r>
            <w:r>
              <w:rPr>
                <w:rFonts w:hint="eastAsia"/>
              </w:rPr>
              <w:t>-</w:t>
            </w:r>
            <w:r>
              <w:t>16</w:t>
            </w:r>
          </w:p>
        </w:tc>
        <w:tc>
          <w:tcPr>
            <w:tcW w:w="5953" w:type="dxa"/>
          </w:tcPr>
          <w:p w:rsidR="009C7C70" w:rsidRDefault="009C7C70" w:rsidP="00BF3944">
            <w:r>
              <w:rPr>
                <w:rFonts w:hint="eastAsia"/>
              </w:rPr>
              <w:t>尊崇宪法、学习宪法、遵守宪法、维护宪法、运用宪法</w:t>
            </w:r>
          </w:p>
        </w:tc>
        <w:tc>
          <w:tcPr>
            <w:tcW w:w="930" w:type="dxa"/>
          </w:tcPr>
          <w:p w:rsidR="009C7C70" w:rsidRDefault="009C7C70" w:rsidP="00BF3944">
            <w:r>
              <w:rPr>
                <w:rFonts w:hint="eastAsia"/>
              </w:rPr>
              <w:t>1</w:t>
            </w:r>
            <w:r>
              <w:t>00</w:t>
            </w:r>
            <w:r>
              <w:rPr>
                <w:rFonts w:hint="eastAsia"/>
              </w:rPr>
              <w:t>%</w:t>
            </w:r>
          </w:p>
        </w:tc>
      </w:tr>
      <w:tr w:rsidR="009C7C70" w:rsidTr="00F7054C">
        <w:tc>
          <w:tcPr>
            <w:tcW w:w="1413" w:type="dxa"/>
          </w:tcPr>
          <w:p w:rsidR="009C7C70" w:rsidRDefault="009C7C70" w:rsidP="00BF3944">
            <w:r>
              <w:rPr>
                <w:rFonts w:hint="eastAsia"/>
              </w:rPr>
              <w:t>2</w:t>
            </w:r>
            <w:r>
              <w:t>018</w:t>
            </w:r>
            <w:r>
              <w:rPr>
                <w:rFonts w:hint="eastAsia"/>
              </w:rPr>
              <w:t>-</w:t>
            </w:r>
            <w:r>
              <w:t>09</w:t>
            </w:r>
            <w:r>
              <w:rPr>
                <w:rFonts w:hint="eastAsia"/>
              </w:rPr>
              <w:t>-</w:t>
            </w:r>
            <w:r>
              <w:t>19</w:t>
            </w:r>
          </w:p>
        </w:tc>
        <w:tc>
          <w:tcPr>
            <w:tcW w:w="5953" w:type="dxa"/>
          </w:tcPr>
          <w:p w:rsidR="009C7C70" w:rsidRDefault="009C7C70" w:rsidP="00BF3944">
            <w:r>
              <w:rPr>
                <w:rFonts w:hint="eastAsia"/>
              </w:rPr>
              <w:t>认真学习贯彻《中国共产党纪律处分条例》</w:t>
            </w:r>
            <w:r w:rsidR="00F7054C">
              <w:rPr>
                <w:rFonts w:hint="eastAsia"/>
              </w:rPr>
              <w:t>（附党课，准备考学）</w:t>
            </w:r>
          </w:p>
        </w:tc>
        <w:tc>
          <w:tcPr>
            <w:tcW w:w="930" w:type="dxa"/>
          </w:tcPr>
          <w:p w:rsidR="009C7C70" w:rsidRDefault="009C7C70" w:rsidP="00BF3944">
            <w:r>
              <w:t>85</w:t>
            </w:r>
            <w:r>
              <w:rPr>
                <w:rFonts w:hint="eastAsia"/>
              </w:rPr>
              <w:t>%</w:t>
            </w:r>
          </w:p>
        </w:tc>
      </w:tr>
      <w:tr w:rsidR="009C7C70" w:rsidTr="00F7054C">
        <w:tc>
          <w:tcPr>
            <w:tcW w:w="1413" w:type="dxa"/>
          </w:tcPr>
          <w:p w:rsidR="009C7C70" w:rsidRDefault="009C7C70" w:rsidP="00BF3944">
            <w:r>
              <w:rPr>
                <w:rFonts w:hint="eastAsia"/>
              </w:rPr>
              <w:t>2</w:t>
            </w:r>
            <w:r>
              <w:t>018</w:t>
            </w:r>
            <w:r>
              <w:rPr>
                <w:rFonts w:hint="eastAsia"/>
              </w:rPr>
              <w:t>-</w:t>
            </w:r>
            <w:r>
              <w:t>10</w:t>
            </w:r>
            <w:r>
              <w:rPr>
                <w:rFonts w:hint="eastAsia"/>
              </w:rPr>
              <w:t>-</w:t>
            </w:r>
            <w:r>
              <w:t>27</w:t>
            </w:r>
          </w:p>
        </w:tc>
        <w:tc>
          <w:tcPr>
            <w:tcW w:w="5953" w:type="dxa"/>
          </w:tcPr>
          <w:p w:rsidR="009C7C70" w:rsidRPr="009C7C70" w:rsidRDefault="009C7C70" w:rsidP="00BF3944">
            <w:r>
              <w:rPr>
                <w:rFonts w:hint="eastAsia"/>
              </w:rPr>
              <w:t>追忆四十年改革开放进程，把握未来发展的时代脉搏</w:t>
            </w:r>
          </w:p>
        </w:tc>
        <w:tc>
          <w:tcPr>
            <w:tcW w:w="930" w:type="dxa"/>
          </w:tcPr>
          <w:p w:rsidR="009C7C70" w:rsidRDefault="009C7C70" w:rsidP="00BF3944">
            <w:r>
              <w:rPr>
                <w:rFonts w:hint="eastAsia"/>
              </w:rPr>
              <w:t>8</w:t>
            </w:r>
            <w:r>
              <w:t>5</w:t>
            </w:r>
            <w:r>
              <w:rPr>
                <w:rFonts w:hint="eastAsia"/>
              </w:rPr>
              <w:t>%</w:t>
            </w:r>
          </w:p>
        </w:tc>
      </w:tr>
      <w:tr w:rsidR="009C7C70" w:rsidTr="00F7054C">
        <w:tc>
          <w:tcPr>
            <w:tcW w:w="1413" w:type="dxa"/>
          </w:tcPr>
          <w:p w:rsidR="009C7C70" w:rsidRDefault="009C7C70" w:rsidP="00BF3944">
            <w:r>
              <w:rPr>
                <w:rFonts w:hint="eastAsia"/>
              </w:rPr>
              <w:t>2</w:t>
            </w:r>
            <w:r>
              <w:t>018</w:t>
            </w:r>
            <w:r>
              <w:rPr>
                <w:rFonts w:hint="eastAsia"/>
              </w:rPr>
              <w:t>-</w:t>
            </w:r>
            <w:r>
              <w:t>11</w:t>
            </w:r>
            <w:r>
              <w:rPr>
                <w:rFonts w:hint="eastAsia"/>
              </w:rPr>
              <w:t>-</w:t>
            </w:r>
            <w:r>
              <w:t>20</w:t>
            </w:r>
          </w:p>
        </w:tc>
        <w:tc>
          <w:tcPr>
            <w:tcW w:w="5953" w:type="dxa"/>
          </w:tcPr>
          <w:p w:rsidR="009C7C70" w:rsidRDefault="009C7C70" w:rsidP="00BF3944">
            <w:r>
              <w:rPr>
                <w:rFonts w:hint="eastAsia"/>
              </w:rPr>
              <w:t>学习贯彻习近平总书记视察广东重要讲话精神</w:t>
            </w:r>
          </w:p>
        </w:tc>
        <w:tc>
          <w:tcPr>
            <w:tcW w:w="930" w:type="dxa"/>
          </w:tcPr>
          <w:p w:rsidR="009C7C70" w:rsidRDefault="009C7C70" w:rsidP="00BF3944">
            <w:r>
              <w:rPr>
                <w:rFonts w:hint="eastAsia"/>
              </w:rPr>
              <w:t>1</w:t>
            </w:r>
            <w:r>
              <w:t>00</w:t>
            </w:r>
            <w:r>
              <w:rPr>
                <w:rFonts w:hint="eastAsia"/>
              </w:rPr>
              <w:t>%</w:t>
            </w:r>
          </w:p>
        </w:tc>
      </w:tr>
      <w:tr w:rsidR="009C7C70" w:rsidTr="00F7054C">
        <w:tc>
          <w:tcPr>
            <w:tcW w:w="1413" w:type="dxa"/>
          </w:tcPr>
          <w:p w:rsidR="009C7C70" w:rsidRDefault="009C7C70" w:rsidP="00BF3944">
            <w:r>
              <w:rPr>
                <w:rFonts w:hint="eastAsia"/>
              </w:rPr>
              <w:t>2</w:t>
            </w:r>
            <w:r>
              <w:t>018</w:t>
            </w:r>
            <w:r>
              <w:rPr>
                <w:rFonts w:hint="eastAsia"/>
              </w:rPr>
              <w:t>-</w:t>
            </w:r>
            <w:r>
              <w:t>12</w:t>
            </w:r>
            <w:r>
              <w:rPr>
                <w:rFonts w:hint="eastAsia"/>
              </w:rPr>
              <w:t>-</w:t>
            </w:r>
            <w:r>
              <w:t>23</w:t>
            </w:r>
          </w:p>
        </w:tc>
        <w:tc>
          <w:tcPr>
            <w:tcW w:w="5953" w:type="dxa"/>
          </w:tcPr>
          <w:p w:rsidR="009C7C70" w:rsidRDefault="009C7C70" w:rsidP="00BF3944">
            <w:r>
              <w:rPr>
                <w:rFonts w:hint="eastAsia"/>
              </w:rPr>
              <w:t>学习贯彻《中国共产党支部工作条例》及学习优秀共产党员先进事迹</w:t>
            </w:r>
            <w:r w:rsidR="00F7054C">
              <w:rPr>
                <w:rFonts w:hint="eastAsia"/>
              </w:rPr>
              <w:t>（附党课，学习先进事迹）</w:t>
            </w:r>
          </w:p>
        </w:tc>
        <w:tc>
          <w:tcPr>
            <w:tcW w:w="930" w:type="dxa"/>
          </w:tcPr>
          <w:p w:rsidR="009C7C70" w:rsidRDefault="009C7C70" w:rsidP="00BF3944">
            <w:r>
              <w:t>75</w:t>
            </w:r>
            <w:r>
              <w:rPr>
                <w:rFonts w:hint="eastAsia"/>
              </w:rPr>
              <w:t>%</w:t>
            </w:r>
          </w:p>
        </w:tc>
      </w:tr>
    </w:tbl>
    <w:p w:rsidR="00E879B5" w:rsidRDefault="00C41F78" w:rsidP="00C41F78">
      <w:r>
        <w:rPr>
          <w:rFonts w:hint="eastAsia"/>
        </w:rPr>
        <w:t>每一次组织生活会都尽可能地做到</w:t>
      </w:r>
      <w:r w:rsidR="00F7054C">
        <w:rPr>
          <w:rFonts w:hint="eastAsia"/>
        </w:rPr>
        <w:t>提前召开线上或线下支委会，保证</w:t>
      </w:r>
      <w:r w:rsidR="00F7054C">
        <w:rPr>
          <w:rFonts w:hint="eastAsia"/>
        </w:rPr>
        <w:t>会前准备充分，</w:t>
      </w:r>
      <w:r>
        <w:rPr>
          <w:rFonts w:hint="eastAsia"/>
        </w:rPr>
        <w:t>会中主题突出，会后记录完整；每一次党课尽可能生动明了；</w:t>
      </w:r>
      <w:r w:rsidR="00F7054C">
        <w:rPr>
          <w:rFonts w:hint="eastAsia"/>
        </w:rPr>
        <w:t>此外，</w:t>
      </w:r>
      <w:r>
        <w:rPr>
          <w:rFonts w:hint="eastAsia"/>
        </w:rPr>
        <w:t>借助新媒体方式，在</w:t>
      </w:r>
      <w:proofErr w:type="gramStart"/>
      <w:r>
        <w:rPr>
          <w:rFonts w:hint="eastAsia"/>
        </w:rPr>
        <w:t>微信群</w:t>
      </w:r>
      <w:proofErr w:type="gramEnd"/>
      <w:r>
        <w:rPr>
          <w:rFonts w:hint="eastAsia"/>
        </w:rPr>
        <w:t>上</w:t>
      </w:r>
      <w:r w:rsidR="00F7054C">
        <w:rPr>
          <w:rFonts w:hint="eastAsia"/>
        </w:rPr>
        <w:t>经</w:t>
      </w:r>
      <w:r>
        <w:rPr>
          <w:rFonts w:hint="eastAsia"/>
        </w:rPr>
        <w:t>常交流分享，使得“两学一做”常态化，真正把党的思想政治教育抓在日常、严在经常。确保支部党员思想端正，严以律己，发挥模范带头作用。其中支部内有</w:t>
      </w:r>
      <w:r w:rsidR="00D9202A">
        <w:t>2</w:t>
      </w:r>
      <w:r>
        <w:rPr>
          <w:rFonts w:hint="eastAsia"/>
        </w:rPr>
        <w:t>名党员成功</w:t>
      </w:r>
      <w:r w:rsidR="00F7054C">
        <w:rPr>
          <w:rFonts w:hint="eastAsia"/>
        </w:rPr>
        <w:t>保</w:t>
      </w:r>
      <w:proofErr w:type="gramStart"/>
      <w:r w:rsidR="00F7054C">
        <w:rPr>
          <w:rFonts w:hint="eastAsia"/>
        </w:rPr>
        <w:t>研</w:t>
      </w:r>
      <w:proofErr w:type="gramEnd"/>
      <w:r>
        <w:rPr>
          <w:rFonts w:hint="eastAsia"/>
        </w:rPr>
        <w:t>，3名党员参加考研，</w:t>
      </w:r>
      <w:r w:rsidR="00536DB4">
        <w:rPr>
          <w:rFonts w:hint="eastAsia"/>
        </w:rPr>
        <w:t>而</w:t>
      </w:r>
      <w:r>
        <w:rPr>
          <w:rFonts w:hint="eastAsia"/>
        </w:rPr>
        <w:t>获得国家励志奖学金、国家优秀学生奖学金、校级优秀学生一、二、三等奖学金、校级优秀党员、院级优秀团员等荣誉达到</w:t>
      </w:r>
      <w:r w:rsidR="00536DB4">
        <w:t>7</w:t>
      </w:r>
      <w:r>
        <w:rPr>
          <w:rFonts w:hint="eastAsia"/>
        </w:rPr>
        <w:t>人次。</w:t>
      </w:r>
    </w:p>
    <w:p w:rsidR="00F7054C" w:rsidRPr="00F7054C" w:rsidRDefault="00F7054C" w:rsidP="00F7054C">
      <w:pPr>
        <w:ind w:firstLine="420"/>
        <w:rPr>
          <w:rFonts w:hint="eastAsia"/>
        </w:rPr>
      </w:pPr>
      <w:r>
        <w:rPr>
          <w:rFonts w:hint="eastAsia"/>
        </w:rPr>
        <w:t>在党员发展工作上</w:t>
      </w:r>
      <w:r>
        <w:t>，我认真学习</w:t>
      </w:r>
      <w:r>
        <w:rPr>
          <w:rFonts w:hint="eastAsia"/>
        </w:rPr>
        <w:t>了《数据科学与计算机学院党建工作手册》，</w:t>
      </w:r>
      <w:r w:rsidRPr="00BF3944">
        <w:rPr>
          <w:rFonts w:hint="eastAsia"/>
        </w:rPr>
        <w:t>明确基本标准、树立行为规范</w:t>
      </w:r>
      <w:r>
        <w:rPr>
          <w:rFonts w:hint="eastAsia"/>
        </w:rPr>
        <w:t>、遵循各项规定与程序</w:t>
      </w:r>
      <w:r w:rsidRPr="00BF3944">
        <w:rPr>
          <w:rFonts w:hint="eastAsia"/>
        </w:rPr>
        <w:t>，</w:t>
      </w:r>
      <w:r>
        <w:rPr>
          <w:rFonts w:hint="eastAsia"/>
        </w:rPr>
        <w:t>按时按质按要求地完成党员发展的工作，认真落实“三投票五公示</w:t>
      </w:r>
      <w:proofErr w:type="gramStart"/>
      <w:r>
        <w:rPr>
          <w:rFonts w:hint="eastAsia"/>
        </w:rPr>
        <w:t>一</w:t>
      </w:r>
      <w:proofErr w:type="gramEnd"/>
      <w:r>
        <w:rPr>
          <w:rFonts w:hint="eastAsia"/>
        </w:rPr>
        <w:t>答辩”的发展规范，以政治标准作为发展党员的首要标准，加强培养联系人、入党介绍人的工作规范。在这一年里，支部新接收了两名入党申请人员，分别在3月份和9月份共计发展了1</w:t>
      </w:r>
      <w:r>
        <w:t>2</w:t>
      </w:r>
      <w:r>
        <w:rPr>
          <w:rFonts w:hint="eastAsia"/>
        </w:rPr>
        <w:t>位入党积极分子，并为每一个积极分子安排对应的培养联系人；同时支部在九月份发展了5名重点发展对象，并最终推优其中四名重点发展对象参与本年</w:t>
      </w:r>
      <w:r>
        <w:rPr>
          <w:rFonts w:hint="eastAsia"/>
        </w:rPr>
        <w:lastRenderedPageBreak/>
        <w:t>度秋季党训班，都以不错的成绩顺利结业，其中有程静雯同学和邓晓</w:t>
      </w:r>
      <w:proofErr w:type="gramStart"/>
      <w:r>
        <w:rPr>
          <w:rFonts w:hint="eastAsia"/>
        </w:rPr>
        <w:t>晴同学</w:t>
      </w:r>
      <w:proofErr w:type="gramEnd"/>
      <w:r>
        <w:rPr>
          <w:rFonts w:hint="eastAsia"/>
        </w:rPr>
        <w:t>被评为了优秀学员；4名重点发展对象都已经在1</w:t>
      </w:r>
      <w:r>
        <w:t>2</w:t>
      </w:r>
      <w:r>
        <w:rPr>
          <w:rFonts w:hint="eastAsia"/>
        </w:rPr>
        <w:t>月2</w:t>
      </w:r>
      <w:r>
        <w:t>3</w:t>
      </w:r>
      <w:r>
        <w:rPr>
          <w:rFonts w:hint="eastAsia"/>
        </w:rPr>
        <w:t>日通过支部大会正式吸收为中共预备党员，同时当天还讨论了一名预备党员毕胜同志的转正问题，同意将其按期转正，加上6月份按期转正的三名预备党员，本年度共计按期转正了4名预备党员。截至目前，本支部党员队伍共有1</w:t>
      </w:r>
      <w:r>
        <w:t>1</w:t>
      </w:r>
      <w:r>
        <w:rPr>
          <w:rFonts w:hint="eastAsia"/>
        </w:rPr>
        <w:t>名党员，其中7名正式党员。</w:t>
      </w:r>
    </w:p>
    <w:p w:rsidR="00101C32" w:rsidRPr="00C41F78" w:rsidRDefault="00101C32" w:rsidP="00101C32"/>
    <w:p w:rsidR="00101C32" w:rsidRPr="00B7064D" w:rsidRDefault="00D05044" w:rsidP="00101C32">
      <w:pPr>
        <w:pStyle w:val="a5"/>
        <w:numPr>
          <w:ilvl w:val="0"/>
          <w:numId w:val="1"/>
        </w:numPr>
        <w:ind w:firstLineChars="0"/>
        <w:rPr>
          <w:b/>
        </w:rPr>
      </w:pPr>
      <w:r w:rsidRPr="00B7064D">
        <w:rPr>
          <w:rFonts w:hint="eastAsia"/>
          <w:b/>
        </w:rPr>
        <w:t>管理服务党员</w:t>
      </w:r>
    </w:p>
    <w:p w:rsidR="00101C32" w:rsidRDefault="00101C32" w:rsidP="00527F95">
      <w:pPr>
        <w:ind w:firstLine="420"/>
      </w:pPr>
      <w:r>
        <w:rPr>
          <w:rFonts w:hint="eastAsia"/>
        </w:rPr>
        <w:t>作为学生党支部书记，我</w:t>
      </w:r>
      <w:r w:rsidR="00527F95">
        <w:rPr>
          <w:rFonts w:hint="eastAsia"/>
        </w:rPr>
        <w:t>始终</w:t>
      </w:r>
      <w:r>
        <w:rPr>
          <w:rFonts w:hint="eastAsia"/>
        </w:rPr>
        <w:t>以优秀党员的先进事迹作为自己的榜样，不断地加强自身修养，始终告诫自己，无私奉献。为同学服务，为学校服务，能不时地与同学交流谈心，谈学习，谈生活；能够虚心听取老师和同学的意见和建议，努力营造出民主宽松的氛围。</w:t>
      </w:r>
    </w:p>
    <w:p w:rsidR="00527F95" w:rsidRDefault="00F7054C" w:rsidP="00527F95">
      <w:pPr>
        <w:ind w:firstLine="420"/>
      </w:pPr>
      <w:r>
        <w:rPr>
          <w:rFonts w:hint="eastAsia"/>
        </w:rPr>
        <w:t>为了更好管理服务党员，我能够在每次发展党员的时间点上，及时整理好支部档案袋，确保每个党员的个人材料齐全，并及时更新好党建系统信息，更新支部党员发展动态表。</w:t>
      </w:r>
      <w:r w:rsidR="00527F95">
        <w:rPr>
          <w:rFonts w:hint="eastAsia"/>
        </w:rPr>
        <w:t>在上学期末，部分支部党员毕业离校之际，我切实为他们解决组织关系转出工作，为每一个毕业生党员解疑答惑，坚持严格按照程序和流程办事，确保支部党员毕业离校各种党员档案信息的整理和转接工作顺利进行，并在关系转出后，提醒每个毕业党员转出后的需要注意的事项。</w:t>
      </w:r>
    </w:p>
    <w:p w:rsidR="00A459EC" w:rsidRDefault="00A459EC" w:rsidP="00527F95">
      <w:pPr>
        <w:ind w:firstLine="420"/>
      </w:pPr>
      <w:r>
        <w:rPr>
          <w:rFonts w:hint="eastAsia"/>
        </w:rPr>
        <w:t>除此之外，在管理服务工作上，</w:t>
      </w:r>
      <w:r w:rsidR="00F7054C">
        <w:rPr>
          <w:rFonts w:hint="eastAsia"/>
        </w:rPr>
        <w:t>能够做到按时按数量收缴党费，</w:t>
      </w:r>
      <w:r>
        <w:rPr>
          <w:rFonts w:hint="eastAsia"/>
        </w:rPr>
        <w:t>我还会定期在支部</w:t>
      </w:r>
      <w:proofErr w:type="gramStart"/>
      <w:r>
        <w:rPr>
          <w:rFonts w:hint="eastAsia"/>
        </w:rPr>
        <w:t>微信群</w:t>
      </w:r>
      <w:proofErr w:type="gramEnd"/>
      <w:r>
        <w:rPr>
          <w:rFonts w:hint="eastAsia"/>
        </w:rPr>
        <w:t>上公布支部内发展动态情况表以及学时统计，让每一个党员清楚自己的相关信息、组织生活出勤情况以及继续教育情况，为每个党员提供一定自知自查的便利，同时督促各位党员更好地参与组织生活与各项学习活动。</w:t>
      </w:r>
    </w:p>
    <w:p w:rsidR="00101C32" w:rsidRDefault="00101C32" w:rsidP="00101C32"/>
    <w:p w:rsidR="00101C32" w:rsidRPr="00B7064D" w:rsidRDefault="00527F95" w:rsidP="00101C32">
      <w:pPr>
        <w:pStyle w:val="a5"/>
        <w:numPr>
          <w:ilvl w:val="0"/>
          <w:numId w:val="1"/>
        </w:numPr>
        <w:ind w:firstLineChars="0"/>
        <w:rPr>
          <w:b/>
        </w:rPr>
      </w:pPr>
      <w:r w:rsidRPr="00B7064D">
        <w:rPr>
          <w:rFonts w:hint="eastAsia"/>
          <w:b/>
        </w:rPr>
        <w:t>监督团结党员</w:t>
      </w:r>
    </w:p>
    <w:p w:rsidR="001C7591" w:rsidRDefault="00A459EC" w:rsidP="001C7591">
      <w:pPr>
        <w:ind w:firstLine="420"/>
      </w:pPr>
      <w:r>
        <w:rPr>
          <w:rFonts w:hint="eastAsia"/>
        </w:rPr>
        <w:t>在3月份的时候，召开了</w:t>
      </w:r>
      <w:r w:rsidR="001C7591">
        <w:rPr>
          <w:rFonts w:hint="eastAsia"/>
        </w:rPr>
        <w:t>党支部民主生活会，组织全体党员进行民主评议。对照党员标准，按照个人自评、党员互评、</w:t>
      </w:r>
      <w:r w:rsidR="001C7591">
        <w:t xml:space="preserve"> </w:t>
      </w:r>
      <w:r w:rsidR="001C7591">
        <w:rPr>
          <w:rFonts w:hint="eastAsia"/>
        </w:rPr>
        <w:t>民主测评等方式对党员进行评议。在这次评议时，支部共有正式党员7名，其中参评6人，一人因家中急事未能返校参加。在参评人员当中，最后评定两名优秀，4名合格党员。切实通过评议方式对每个党员进行监督批评之外，也征集了各位成员对支部委员会的工作意见，实际查摆工作问题，认识支部班子的潜在问题。让每个党员为支部建设献谋划策，让他们更多地参与到支部工作中，增强集体感，让支部更加团结。</w:t>
      </w:r>
    </w:p>
    <w:p w:rsidR="001C7591" w:rsidRDefault="001C7591" w:rsidP="0070100E">
      <w:pPr>
        <w:ind w:firstLine="420"/>
      </w:pPr>
    </w:p>
    <w:p w:rsidR="004239E2" w:rsidRPr="00B7064D" w:rsidRDefault="001C7591" w:rsidP="004239E2">
      <w:pPr>
        <w:pStyle w:val="a5"/>
        <w:numPr>
          <w:ilvl w:val="0"/>
          <w:numId w:val="1"/>
        </w:numPr>
        <w:ind w:firstLineChars="0"/>
        <w:rPr>
          <w:b/>
        </w:rPr>
      </w:pPr>
      <w:r w:rsidRPr="00B7064D">
        <w:rPr>
          <w:rFonts w:hint="eastAsia"/>
          <w:b/>
        </w:rPr>
        <w:t>联系组织群众</w:t>
      </w:r>
    </w:p>
    <w:p w:rsidR="00D40C4A" w:rsidRDefault="001C7591" w:rsidP="001C7591">
      <w:pPr>
        <w:ind w:left="420"/>
      </w:pPr>
      <w:r>
        <w:rPr>
          <w:rFonts w:hint="eastAsia"/>
        </w:rPr>
        <w:t>在联系组织群众方面，支部在学院老师的指导下，加强了与</w:t>
      </w:r>
      <w:r w:rsidR="00D40C4A">
        <w:rPr>
          <w:rFonts w:hint="eastAsia"/>
        </w:rPr>
        <w:t>对接团支部的联系，建立了</w:t>
      </w:r>
    </w:p>
    <w:p w:rsidR="00D32615" w:rsidRDefault="00D40C4A" w:rsidP="00D40C4A">
      <w:r>
        <w:rPr>
          <w:rFonts w:hint="eastAsia"/>
        </w:rPr>
        <w:t>党团联系群，并且对于各个团支部的党章学习小组分别委派了党员指导员，了解并解决各个团支部可能存在的询问需求等。</w:t>
      </w:r>
    </w:p>
    <w:p w:rsidR="00D40C4A" w:rsidRDefault="00D40C4A" w:rsidP="00D40C4A">
      <w:r>
        <w:tab/>
      </w:r>
      <w:r>
        <w:rPr>
          <w:rFonts w:hint="eastAsia"/>
        </w:rPr>
        <w:t>在每次公示工作、重要学习会议或活动等之际，都尽可能地联系相应团支部与班集体，要求共同完成公示工作，诚心接受群众监督，邀请群众共同学习或参与活动。此外，在发展党员的时候，能够切实地组织征集群众意见，认真听取每一个身边群众的评价与建议。</w:t>
      </w:r>
    </w:p>
    <w:p w:rsidR="006D1CF6" w:rsidRDefault="006D1CF6" w:rsidP="00D32615"/>
    <w:p w:rsidR="00536DB4" w:rsidRDefault="008B3872" w:rsidP="00D32615">
      <w:pPr>
        <w:rPr>
          <w:rFonts w:hint="eastAsia"/>
        </w:rPr>
      </w:pPr>
      <w:r>
        <w:tab/>
      </w:r>
      <w:r>
        <w:rPr>
          <w:rFonts w:hint="eastAsia"/>
        </w:rPr>
        <w:t>以上，是基本的工作情况。</w:t>
      </w:r>
      <w:r w:rsidR="00F7054C" w:rsidRPr="00F7054C">
        <w:rPr>
          <w:rFonts w:hint="eastAsia"/>
        </w:rPr>
        <w:t>这一年的工作较去年有较大的进步，各项工作落实到位，严格按程序执行完成。在党员教育方面能有常态化与创新的举措，比如线上学习打卡，创新了党日活动的形式等。但仍有些许不足，比如组织生活会的形式仍旧较单一，支部工作还有待制定相应的、完善的制度，自身理论学习有待进一步加强</w:t>
      </w:r>
      <w:r w:rsidR="00B7064D">
        <w:rPr>
          <w:rFonts w:hint="eastAsia"/>
        </w:rPr>
        <w:t>等。接下来的工作中，</w:t>
      </w:r>
      <w:r w:rsidR="00B7064D" w:rsidRPr="00B7064D">
        <w:rPr>
          <w:rFonts w:hint="eastAsia"/>
        </w:rPr>
        <w:t>希望能</w:t>
      </w:r>
      <w:r w:rsidR="00B7064D">
        <w:rPr>
          <w:rFonts w:hint="eastAsia"/>
        </w:rPr>
        <w:t>够</w:t>
      </w:r>
      <w:r w:rsidR="00B7064D" w:rsidRPr="00B7064D">
        <w:rPr>
          <w:rFonts w:hint="eastAsia"/>
        </w:rPr>
        <w:t>进一步完善支部工作规范，制定相应的管理制度，继续创新党日活动，并形成支部特色活动，参考本年的党日活动加以改进补充。另外</w:t>
      </w:r>
      <w:r w:rsidR="00B7064D">
        <w:rPr>
          <w:rFonts w:hint="eastAsia"/>
        </w:rPr>
        <w:t>认真按质</w:t>
      </w:r>
      <w:r w:rsidR="00B7064D" w:rsidRPr="00B7064D">
        <w:rPr>
          <w:rFonts w:hint="eastAsia"/>
        </w:rPr>
        <w:t>完成</w:t>
      </w:r>
      <w:r w:rsidR="00B7064D">
        <w:rPr>
          <w:rFonts w:hint="eastAsia"/>
        </w:rPr>
        <w:t>来</w:t>
      </w:r>
      <w:proofErr w:type="gramStart"/>
      <w:r w:rsidR="00B7064D">
        <w:rPr>
          <w:rFonts w:hint="eastAsia"/>
        </w:rPr>
        <w:t>年</w:t>
      </w:r>
      <w:r w:rsidR="00B7064D" w:rsidRPr="00B7064D">
        <w:rPr>
          <w:rFonts w:hint="eastAsia"/>
        </w:rPr>
        <w:t>党员</w:t>
      </w:r>
      <w:proofErr w:type="gramEnd"/>
      <w:r w:rsidR="00B7064D" w:rsidRPr="00B7064D">
        <w:rPr>
          <w:rFonts w:hint="eastAsia"/>
        </w:rPr>
        <w:t>毕业离校的各种工作。</w:t>
      </w:r>
    </w:p>
    <w:p w:rsidR="00E21671" w:rsidRPr="006D1CF6" w:rsidRDefault="00E21671" w:rsidP="00D32615">
      <w:r>
        <w:tab/>
      </w:r>
      <w:r>
        <w:rPr>
          <w:rFonts w:hint="eastAsia"/>
        </w:rPr>
        <w:t>我将不断努力，不断进步，</w:t>
      </w:r>
      <w:proofErr w:type="gramStart"/>
      <w:r>
        <w:rPr>
          <w:rFonts w:hint="eastAsia"/>
        </w:rPr>
        <w:t>望组织</w:t>
      </w:r>
      <w:proofErr w:type="gramEnd"/>
      <w:r>
        <w:rPr>
          <w:rFonts w:hint="eastAsia"/>
        </w:rPr>
        <w:t>给予支持和监督！谢谢大家！</w:t>
      </w:r>
    </w:p>
    <w:sectPr w:rsidR="00E21671" w:rsidRPr="006D1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B27" w:rsidRDefault="001E1B27" w:rsidP="00C16819">
      <w:r>
        <w:separator/>
      </w:r>
    </w:p>
  </w:endnote>
  <w:endnote w:type="continuationSeparator" w:id="0">
    <w:p w:rsidR="001E1B27" w:rsidRDefault="001E1B27" w:rsidP="00C16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B27" w:rsidRDefault="001E1B27" w:rsidP="00C16819">
      <w:r>
        <w:separator/>
      </w:r>
    </w:p>
  </w:footnote>
  <w:footnote w:type="continuationSeparator" w:id="0">
    <w:p w:rsidR="001E1B27" w:rsidRDefault="001E1B27" w:rsidP="00C16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74CDB"/>
    <w:multiLevelType w:val="hybridMultilevel"/>
    <w:tmpl w:val="22E2AE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E3"/>
    <w:rsid w:val="00030B38"/>
    <w:rsid w:val="000D656F"/>
    <w:rsid w:val="000F12CD"/>
    <w:rsid w:val="00101C32"/>
    <w:rsid w:val="001314FE"/>
    <w:rsid w:val="0014398E"/>
    <w:rsid w:val="001B188C"/>
    <w:rsid w:val="001C7591"/>
    <w:rsid w:val="001E1B27"/>
    <w:rsid w:val="00264222"/>
    <w:rsid w:val="002A3D26"/>
    <w:rsid w:val="004229D6"/>
    <w:rsid w:val="004239E2"/>
    <w:rsid w:val="00445977"/>
    <w:rsid w:val="0045346A"/>
    <w:rsid w:val="0048107F"/>
    <w:rsid w:val="00527F95"/>
    <w:rsid w:val="00536DB4"/>
    <w:rsid w:val="00545959"/>
    <w:rsid w:val="00613A6C"/>
    <w:rsid w:val="006753C1"/>
    <w:rsid w:val="006A4E1B"/>
    <w:rsid w:val="006D1CF6"/>
    <w:rsid w:val="0070100E"/>
    <w:rsid w:val="007207ED"/>
    <w:rsid w:val="00734D53"/>
    <w:rsid w:val="007C7FFA"/>
    <w:rsid w:val="007E2C77"/>
    <w:rsid w:val="008078F8"/>
    <w:rsid w:val="008A085E"/>
    <w:rsid w:val="008B3872"/>
    <w:rsid w:val="008C0E15"/>
    <w:rsid w:val="00975C11"/>
    <w:rsid w:val="009A1CF9"/>
    <w:rsid w:val="009C7C70"/>
    <w:rsid w:val="009F7C03"/>
    <w:rsid w:val="00A013F0"/>
    <w:rsid w:val="00A459EC"/>
    <w:rsid w:val="00A72F80"/>
    <w:rsid w:val="00AB113C"/>
    <w:rsid w:val="00AC270E"/>
    <w:rsid w:val="00AD4F85"/>
    <w:rsid w:val="00AF2CED"/>
    <w:rsid w:val="00B7064D"/>
    <w:rsid w:val="00BF3944"/>
    <w:rsid w:val="00C16819"/>
    <w:rsid w:val="00C41F78"/>
    <w:rsid w:val="00C60031"/>
    <w:rsid w:val="00D05044"/>
    <w:rsid w:val="00D32615"/>
    <w:rsid w:val="00D36FE3"/>
    <w:rsid w:val="00D40C4A"/>
    <w:rsid w:val="00D9202A"/>
    <w:rsid w:val="00DC1092"/>
    <w:rsid w:val="00E0063F"/>
    <w:rsid w:val="00E21671"/>
    <w:rsid w:val="00E324C7"/>
    <w:rsid w:val="00E879B5"/>
    <w:rsid w:val="00F026D0"/>
    <w:rsid w:val="00F24D1B"/>
    <w:rsid w:val="00F7054C"/>
    <w:rsid w:val="00F95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7B40"/>
  <w15:chartTrackingRefBased/>
  <w15:docId w15:val="{46AE3064-FF1F-4415-9389-528CE203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36FE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36FE3"/>
    <w:rPr>
      <w:b/>
      <w:bCs/>
      <w:kern w:val="28"/>
      <w:sz w:val="32"/>
      <w:szCs w:val="32"/>
    </w:rPr>
  </w:style>
  <w:style w:type="paragraph" w:styleId="a5">
    <w:name w:val="List Paragraph"/>
    <w:basedOn w:val="a"/>
    <w:uiPriority w:val="34"/>
    <w:qFormat/>
    <w:rsid w:val="00E879B5"/>
    <w:pPr>
      <w:ind w:firstLineChars="200" w:firstLine="420"/>
    </w:pPr>
  </w:style>
  <w:style w:type="paragraph" w:styleId="a6">
    <w:name w:val="Normal (Web)"/>
    <w:basedOn w:val="a"/>
    <w:uiPriority w:val="99"/>
    <w:semiHidden/>
    <w:unhideWhenUsed/>
    <w:rsid w:val="006D1CF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6D1CF6"/>
    <w:rPr>
      <w:color w:val="0000FF"/>
      <w:u w:val="single"/>
    </w:rPr>
  </w:style>
  <w:style w:type="paragraph" w:styleId="a8">
    <w:name w:val="header"/>
    <w:basedOn w:val="a"/>
    <w:link w:val="a9"/>
    <w:uiPriority w:val="99"/>
    <w:unhideWhenUsed/>
    <w:rsid w:val="00C1681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16819"/>
    <w:rPr>
      <w:sz w:val="18"/>
      <w:szCs w:val="18"/>
    </w:rPr>
  </w:style>
  <w:style w:type="paragraph" w:styleId="aa">
    <w:name w:val="footer"/>
    <w:basedOn w:val="a"/>
    <w:link w:val="ab"/>
    <w:uiPriority w:val="99"/>
    <w:unhideWhenUsed/>
    <w:rsid w:val="00C16819"/>
    <w:pPr>
      <w:tabs>
        <w:tab w:val="center" w:pos="4153"/>
        <w:tab w:val="right" w:pos="8306"/>
      </w:tabs>
      <w:snapToGrid w:val="0"/>
      <w:jc w:val="left"/>
    </w:pPr>
    <w:rPr>
      <w:sz w:val="18"/>
      <w:szCs w:val="18"/>
    </w:rPr>
  </w:style>
  <w:style w:type="character" w:customStyle="1" w:styleId="ab">
    <w:name w:val="页脚 字符"/>
    <w:basedOn w:val="a0"/>
    <w:link w:val="aa"/>
    <w:uiPriority w:val="99"/>
    <w:rsid w:val="00C16819"/>
    <w:rPr>
      <w:sz w:val="18"/>
      <w:szCs w:val="18"/>
    </w:rPr>
  </w:style>
  <w:style w:type="table" w:styleId="ac">
    <w:name w:val="Table Grid"/>
    <w:basedOn w:val="a1"/>
    <w:uiPriority w:val="39"/>
    <w:rsid w:val="00F95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758">
      <w:bodyDiv w:val="1"/>
      <w:marLeft w:val="0"/>
      <w:marRight w:val="0"/>
      <w:marTop w:val="0"/>
      <w:marBottom w:val="0"/>
      <w:divBdr>
        <w:top w:val="none" w:sz="0" w:space="0" w:color="auto"/>
        <w:left w:val="none" w:sz="0" w:space="0" w:color="auto"/>
        <w:bottom w:val="none" w:sz="0" w:space="0" w:color="auto"/>
        <w:right w:val="none" w:sz="0" w:space="0" w:color="auto"/>
      </w:divBdr>
    </w:div>
    <w:div w:id="498692117">
      <w:bodyDiv w:val="1"/>
      <w:marLeft w:val="0"/>
      <w:marRight w:val="0"/>
      <w:marTop w:val="0"/>
      <w:marBottom w:val="0"/>
      <w:divBdr>
        <w:top w:val="none" w:sz="0" w:space="0" w:color="auto"/>
        <w:left w:val="none" w:sz="0" w:space="0" w:color="auto"/>
        <w:bottom w:val="none" w:sz="0" w:space="0" w:color="auto"/>
        <w:right w:val="none" w:sz="0" w:space="0" w:color="auto"/>
      </w:divBdr>
    </w:div>
    <w:div w:id="1137190051">
      <w:bodyDiv w:val="1"/>
      <w:marLeft w:val="0"/>
      <w:marRight w:val="0"/>
      <w:marTop w:val="0"/>
      <w:marBottom w:val="0"/>
      <w:divBdr>
        <w:top w:val="none" w:sz="0" w:space="0" w:color="auto"/>
        <w:left w:val="none" w:sz="0" w:space="0" w:color="auto"/>
        <w:bottom w:val="none" w:sz="0" w:space="0" w:color="auto"/>
        <w:right w:val="none" w:sz="0" w:space="0" w:color="auto"/>
      </w:divBdr>
    </w:div>
    <w:div w:id="171962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jch</dc:creator>
  <cp:keywords/>
  <dc:description/>
  <cp:lastModifiedBy>jch zeng</cp:lastModifiedBy>
  <cp:revision>8</cp:revision>
  <dcterms:created xsi:type="dcterms:W3CDTF">2017-12-25T13:04:00Z</dcterms:created>
  <dcterms:modified xsi:type="dcterms:W3CDTF">2018-12-27T15:38:00Z</dcterms:modified>
</cp:coreProperties>
</file>