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B4F72"/>
          <w:sz w:val="52"/>
        </w:rPr>
        <w:t>Regional Coordinator</w:t>
      </w:r>
    </w:p>
    <w:p>
      <w:r>
        <w:rPr>
          <w:i/>
          <w:color w:val="555555"/>
          <w:sz w:val="24"/>
        </w:rPr>
        <w:t>Regional Evangelism Coordinator</w:t>
      </w:r>
    </w:p>
    <w:p>
      <w:r>
        <w:rPr>
          <w:color w:val="555555"/>
          <w:sz w:val="18"/>
        </w:rPr>
        <w:t>HARPAZO-OWAS National Reporting &amp; Management Platform — Living Faith Foundation</w:t>
      </w:r>
    </w:p>
    <w:p/>
    <w:p>
      <w:pPr/>
      <w:r>
        <w:rPr>
          <w:b/>
          <w:color w:val="1B4F72"/>
          <w:sz w:val="30"/>
        </w:rPr>
        <w:t>1. Who You Are</w:t>
      </w:r>
    </w:p>
    <w:p>
      <w:r>
        <w:rPr>
          <w:color w:val="212121"/>
          <w:sz w:val="21"/>
        </w:rPr>
        <w:t>You lead OWAS activity across your Region, which is made up of several Zones, each led by a Zonal Coordinator you appoint.</w:t>
      </w:r>
    </w:p>
    <w:p>
      <w:pPr/>
      <w:r>
        <w:rPr>
          <w:b/>
          <w:color w:val="1B4F72"/>
          <w:sz w:val="30"/>
        </w:rPr>
        <w:t>2. Where You Sit In The Structure</w:t>
      </w:r>
    </w:p>
    <w:p>
      <w:r>
        <w:rPr>
          <w:color w:val="212121"/>
          <w:sz w:val="21"/>
        </w:rPr>
        <w:t>Your supervisor is the National Coordinator (the coordinator of the National organization your Region belongs to) — they can leave you feedback via their My Team page, which you'll see on your own dashboard. You directly create and supervise every Zonal Coordinator in your Region; your My Team page lists them.</w:t>
      </w:r>
    </w:p>
    <w:p>
      <w:pPr/>
      <w:r>
        <w:rPr>
          <w:b/>
          <w:color w:val="1B4F72"/>
          <w:sz w:val="30"/>
        </w:rPr>
        <w:t>3. What You Can Do</w:t>
      </w:r>
    </w:p>
    <w:p>
      <w:pPr>
        <w:pStyle w:val="ListBullet"/>
      </w:pPr>
      <w:r>
        <w:rPr>
          <w:color w:val="212121"/>
          <w:sz w:val="21"/>
        </w:rPr>
        <w:t>Create a Zone-level organization under your own Region, and create the Zonal Coordinator account for it (scoped to your Region — you cannot create a zone under a different region).</w:t>
      </w:r>
    </w:p>
    <w:p>
      <w:pPr>
        <w:pStyle w:val="ListBullet"/>
      </w:pPr>
      <w:r>
        <w:rPr>
          <w:color w:val="212121"/>
          <w:sz w:val="21"/>
        </w:rPr>
        <w:t>View Zonal, District, and Branch reports beneath your Region.</w:t>
      </w:r>
    </w:p>
    <w:p>
      <w:pPr>
        <w:pStyle w:val="ListBullet"/>
      </w:pPr>
      <w:r>
        <w:rPr>
          <w:color w:val="212121"/>
          <w:sz w:val="21"/>
        </w:rPr>
        <w:t>View the 7 Million Souls Progress page, KPI Scorecard, and Leaderboard.</w:t>
      </w:r>
    </w:p>
    <w:p>
      <w:pPr>
        <w:pStyle w:val="ListBullet"/>
      </w:pPr>
      <w:r>
        <w:rPr>
          <w:color w:val="212121"/>
          <w:sz w:val="21"/>
        </w:rPr>
        <w:t>Register a new convert and generate your own QR code / invite link.</w:t>
      </w:r>
    </w:p>
    <w:p>
      <w:pPr>
        <w:pStyle w:val="ListBullet"/>
      </w:pPr>
      <w:r>
        <w:rPr>
          <w:color w:val="212121"/>
          <w:sz w:val="21"/>
        </w:rPr>
        <w:t>Use My Team to see every Zonal Coordinator you supervise and leave them feedback comments.</w:t>
      </w:r>
    </w:p>
    <w:p>
      <w:pPr/>
      <w:r>
        <w:rPr>
          <w:b/>
          <w:color w:val="1B4F72"/>
          <w:sz w:val="30"/>
        </w:rPr>
        <w:t>4. Your Dashboard</w:t>
      </w:r>
    </w:p>
    <w:p>
      <w:r>
        <w:rPr>
          <w:color w:val="212121"/>
          <w:sz w:val="21"/>
        </w:rPr>
        <w:t>A rollup of Zone reports feeding your Region: zones reporting vs. outstanding, souls won and baptized this month, and your compliance rate.</w:t>
      </w:r>
    </w:p>
    <w:p>
      <w:pPr/>
      <w:r>
        <w:rPr>
          <w:b/>
          <w:color w:val="1B4F72"/>
          <w:sz w:val="30"/>
        </w:rPr>
        <w:t>5. Your Weekly Rhythm</w:t>
      </w:r>
    </w:p>
    <w:p>
      <w:r>
        <w:rPr>
          <w:color w:val="212121"/>
          <w:sz w:val="21"/>
        </w:rPr>
        <w:t>Zone-level figures roll up automatically from Districts and Branches beneath them. You monitor compliance (are all your Zones reporting on time?) rather than manually entering figures.</w:t>
      </w:r>
    </w:p>
    <w:p>
      <w:pPr/>
      <w:r>
        <w:rPr>
          <w:b/>
          <w:color w:val="1B4F72"/>
          <w:sz w:val="30"/>
        </w:rPr>
        <w:t>6. Step-by-Step Guides</w:t>
      </w:r>
    </w:p>
    <w:p>
      <w:pPr>
        <w:pStyle w:val="ListNumber"/>
      </w:pPr>
      <w:r>
        <w:rPr>
          <w:b/>
          <w:sz w:val="21"/>
        </w:rPr>
        <w:t xml:space="preserve">Create a new Zone: </w:t>
      </w:r>
      <w:r>
        <w:rPr>
          <w:sz w:val="21"/>
        </w:rPr>
        <w:t>Admin &gt; Organizations &gt; New Organization. Type is locked to Zone and Parent is locked to your own Region — fill in Name and Code, click Create.</w:t>
      </w:r>
    </w:p>
    <w:p>
      <w:pPr>
        <w:pStyle w:val="ListNumber"/>
      </w:pPr>
      <w:r>
        <w:rPr>
          <w:b/>
          <w:sz w:val="21"/>
        </w:rPr>
        <w:t xml:space="preserve">Create that Zone's coordinator: </w:t>
      </w:r>
      <w:r>
        <w:rPr>
          <w:sz w:val="21"/>
        </w:rPr>
        <w:t>Admin &gt; Users &gt; New User. Role is locked to Zonal Coordinator — pick the Zone you just created, fill in their details, and click Create User. Their password is generated and emailed automatically.</w:t>
      </w:r>
    </w:p>
    <w:p>
      <w:pPr>
        <w:pStyle w:val="ListNumber"/>
      </w:pPr>
      <w:r>
        <w:rPr>
          <w:b/>
          <w:sz w:val="21"/>
        </w:rPr>
        <w:t xml:space="preserve">Leave feedback for a Zonal Coordinator: </w:t>
      </w:r>
      <w:r>
        <w:rPr>
          <w:sz w:val="21"/>
        </w:rPr>
        <w:t>My Team &gt; click their name &gt; type your comment &gt; Send.</w:t>
      </w:r>
    </w:p>
    <w:p>
      <w:pPr/>
      <w:r>
        <w:rPr>
          <w:b/>
          <w:color w:val="1B4F72"/>
          <w:sz w:val="30"/>
        </w:rPr>
        <w:t>7. What You Cannot Do</w:t>
      </w:r>
    </w:p>
    <w:p>
      <w:pPr>
        <w:pStyle w:val="ListBullet"/>
      </w:pPr>
      <w:r>
        <w:rPr>
          <w:color w:val="212121"/>
          <w:sz w:val="21"/>
        </w:rPr>
        <w:t>You cannot create a Region-level organization, or a National Coordinator account.</w:t>
      </w:r>
    </w:p>
    <w:p>
      <w:pPr>
        <w:pStyle w:val="ListBullet"/>
      </w:pPr>
      <w:r>
        <w:rPr>
          <w:color w:val="212121"/>
          <w:sz w:val="21"/>
        </w:rPr>
        <w:t>You cannot create a District, Branch, or shepherd-tier account directly — those are created by the coordinator directly above that level.</w:t>
      </w:r>
    </w:p>
    <w:p>
      <w:pPr>
        <w:pStyle w:val="ListBullet"/>
      </w:pPr>
      <w:r>
        <w:rPr>
          <w:color w:val="212121"/>
          <w:sz w:val="21"/>
        </w:rPr>
        <w:t>You do not see the National Reports page — that is reserved for National Coordinator and Super Admin.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