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B4F72"/>
          <w:sz w:val="52"/>
        </w:rPr>
        <w:t>Mission Field Coordinator</w:t>
      </w:r>
    </w:p>
    <w:p>
      <w:r>
        <w:rPr>
          <w:i/>
          <w:color w:val="555555"/>
          <w:sz w:val="24"/>
        </w:rPr>
        <w:t>Branch Mission Field Coordinator — Outreach &amp; Follow-Up</w:t>
      </w:r>
    </w:p>
    <w:p>
      <w:r>
        <w:rPr>
          <w:color w:val="555555"/>
          <w:sz w:val="18"/>
        </w:rPr>
        <w:t>HARPAZO-OWAS National Reporting &amp; Management Platform — Living Faith Foundation</w:t>
      </w:r>
    </w:p>
    <w:p/>
    <w:p>
      <w:pPr/>
      <w:r>
        <w:rPr>
          <w:b/>
          <w:color w:val="1B4F72"/>
          <w:sz w:val="30"/>
        </w:rPr>
        <w:t>1. Who You Are</w:t>
      </w:r>
    </w:p>
    <w:p>
      <w:r>
        <w:rPr>
          <w:color w:val="212121"/>
          <w:sz w:val="21"/>
        </w:rPr>
        <w:t>You drive outreach at your Branch — GOWAS (Go Win A Soul) Saturday outreach, crusades, and getting new converts handed off to a Flight Shepherd for follow-up within 48 hours.</w:t>
      </w:r>
    </w:p>
    <w:p>
      <w:pPr/>
      <w:r>
        <w:rPr>
          <w:b/>
          <w:color w:val="1B4F72"/>
          <w:sz w:val="30"/>
        </w:rPr>
        <w:t>2. Where You Sit In The Structure</w:t>
      </w:r>
    </w:p>
    <w:p>
      <w:r>
        <w:rPr>
          <w:color w:val="212121"/>
          <w:sz w:val="21"/>
        </w:rPr>
        <w:t>Your supervisor is your Branch Coordinator (they run your shared Branch) — their feedback on your activity appears on your dashboard. You do not have direct reports of your own.</w:t>
      </w:r>
    </w:p>
    <w:p>
      <w:pPr/>
      <w:r>
        <w:rPr>
          <w:b/>
          <w:color w:val="1B4F72"/>
          <w:sz w:val="30"/>
        </w:rPr>
        <w:t>3. What You Can Do</w:t>
      </w:r>
    </w:p>
    <w:p>
      <w:pPr>
        <w:pStyle w:val="ListBullet"/>
      </w:pPr>
      <w:r>
        <w:rPr>
          <w:color w:val="212121"/>
          <w:sz w:val="21"/>
        </w:rPr>
        <w:t>Register a new convert as soon as they're won at an outreach.</w:t>
      </w:r>
    </w:p>
    <w:p>
      <w:pPr>
        <w:pStyle w:val="ListBullet"/>
      </w:pPr>
      <w:r>
        <w:rPr>
          <w:color w:val="212121"/>
          <w:sz w:val="21"/>
        </w:rPr>
        <w:t>Generate a QR code / invite link for GOWAS outreach or crusades, so converts can self-register on the spot from their own phone — no login required — optionally pre-assigned to a specific shepherd.</w:t>
      </w:r>
    </w:p>
    <w:p>
      <w:pPr/>
      <w:r>
        <w:rPr>
          <w:b/>
          <w:color w:val="1B4F72"/>
          <w:sz w:val="30"/>
        </w:rPr>
        <w:t>4. A Note On Your Sidebar</w:t>
      </w:r>
    </w:p>
    <w:p>
      <w:r>
        <w:rPr>
          <w:color w:val="212121"/>
          <w:sz w:val="21"/>
        </w:rPr>
        <w:t>Because Mission Field Coordinator and Chief Trainer share the same access level, your sidebar also shows the SML Registry, SIP Cohorts, and FIA Tracker pages even though those are really the Chief Trainer's domain, and “My Report” even though you don't have assigned converts of your own. Your real day-to-day tools are Converts and Invite / QR Code.</w:t>
      </w:r>
    </w:p>
    <w:p>
      <w:pPr/>
      <w:r>
        <w:rPr>
          <w:b/>
          <w:color w:val="1B4F72"/>
          <w:sz w:val="30"/>
        </w:rPr>
        <w:t>5. Your Dashboard</w:t>
      </w:r>
    </w:p>
    <w:p>
      <w:r>
        <w:rPr>
          <w:color w:val="212121"/>
          <w:sz w:val="21"/>
        </w:rPr>
        <w:t>An outreach-focused view of your Branch's weekly figures: GOWAS participants and souls reached over the last 4 weeks, how many new converts have been assigned to a Flight Shepherd, and how many are still active in follow-up.</w:t>
      </w:r>
    </w:p>
    <w:p>
      <w:pPr/>
      <w:r>
        <w:rPr>
          <w:b/>
          <w:color w:val="1B4F72"/>
          <w:sz w:val="30"/>
        </w:rPr>
        <w:t>6. Your Weekly Rhythm</w:t>
      </w:r>
    </w:p>
    <w:p>
      <w:r>
        <w:rPr>
          <w:color w:val="212121"/>
          <w:sz w:val="21"/>
        </w:rPr>
        <w:t>Every convert should be handed to a Flight Shepherd within 48 hours of being won — the sooner they're assigned, the sooner follow-up starts and the better they show up in this week's Branch Report.</w:t>
      </w:r>
    </w:p>
    <w:p>
      <w:pPr/>
      <w:r>
        <w:rPr>
          <w:b/>
          <w:color w:val="1B4F72"/>
          <w:sz w:val="30"/>
        </w:rPr>
        <w:t>7. Step-by-Step Guides</w:t>
      </w:r>
    </w:p>
    <w:p>
      <w:pPr>
        <w:pStyle w:val="ListNumber"/>
      </w:pPr>
      <w:r>
        <w:rPr>
          <w:b/>
          <w:sz w:val="21"/>
        </w:rPr>
        <w:t xml:space="preserve">Register a convert won at an outreach: </w:t>
      </w:r>
      <w:r>
        <w:rPr>
          <w:sz w:val="21"/>
        </w:rPr>
        <w:t>Converts &gt; Add Convert &gt; fill in their details, where and how they were won, and assign a Flight Shepherd.</w:t>
      </w:r>
    </w:p>
    <w:p>
      <w:pPr>
        <w:pStyle w:val="ListNumber"/>
      </w:pPr>
      <w:r>
        <w:rPr>
          <w:b/>
          <w:sz w:val="21"/>
        </w:rPr>
        <w:t xml:space="preserve">Set up a self-registration QR code for an event: </w:t>
      </w:r>
      <w:r>
        <w:rPr>
          <w:sz w:val="21"/>
        </w:rPr>
        <w:t>Invite / QR Code &gt; name the event (e.g. “GOWAS March Edition”) &gt; optionally pre-assign a shepherd so every registrant is automatically routed to them &gt; Generate QR Code &amp; Link &gt; download and display it at the event.</w:t>
      </w:r>
    </w:p>
    <w:p>
      <w:pPr/>
      <w:r>
        <w:rPr>
          <w:b/>
          <w:color w:val="1B4F72"/>
          <w:sz w:val="30"/>
        </w:rPr>
        <w:t>8. What You Cannot Do</w:t>
      </w:r>
    </w:p>
    <w:p>
      <w:pPr>
        <w:pStyle w:val="ListBullet"/>
      </w:pPr>
      <w:r>
        <w:rPr>
          <w:color w:val="212121"/>
          <w:sz w:val="21"/>
        </w:rPr>
        <w:t>You cannot create or edit user accounts, or manage the Flight Shepherds registry.</w:t>
      </w:r>
    </w:p>
    <w:p>
      <w:pPr>
        <w:pStyle w:val="ListBullet"/>
      </w:pPr>
      <w:r>
        <w:rPr>
          <w:color w:val="212121"/>
          <w:sz w:val="21"/>
        </w:rPr>
        <w:t>You do not have a My Team page — you don't supervise anyone directly.</w:t>
      </w:r>
    </w:p>
    <w:p>
      <w:pPr>
        <w:pStyle w:val="ListBullet"/>
      </w:pPr>
      <w:r>
        <w:rPr>
          <w:color w:val="212121"/>
          <w:sz w:val="21"/>
        </w:rPr>
        <w:t>You do not see Branch, District, Zonal, or National Reports, the KPI Scorecard, or Leaderboard.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