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32AE" w:rsidRDefault="002B19F3">
      <w:r>
        <w:t>20160607</w:t>
      </w:r>
      <w:r>
        <w:rPr>
          <w:rFonts w:hint="eastAsia"/>
        </w:rPr>
        <w:t>会议记录</w:t>
      </w:r>
    </w:p>
    <w:p w:rsidR="001A32AE" w:rsidRDefault="001A32AE"/>
    <w:p w:rsidR="001A32AE" w:rsidRDefault="002B19F3">
      <w:pPr>
        <w:numPr>
          <w:ilvl w:val="0"/>
          <w:numId w:val="1"/>
        </w:numPr>
      </w:pPr>
      <w:r>
        <w:rPr>
          <w:rFonts w:hint="eastAsia"/>
        </w:rPr>
        <w:t>首页</w:t>
      </w:r>
    </w:p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左侧菜单改为</w:t>
      </w:r>
      <w:r>
        <w:rPr>
          <w:rFonts w:hint="eastAsia"/>
        </w:rPr>
        <w:t xml:space="preserve"> </w:t>
      </w:r>
      <w:r>
        <w:rPr>
          <w:rFonts w:hint="eastAsia"/>
        </w:rPr>
        <w:t>拟发文（功能不变）、</w:t>
      </w:r>
      <w:r w:rsidRPr="005E0480">
        <w:rPr>
          <w:rFonts w:hint="eastAsia"/>
          <w:color w:val="FF0000"/>
        </w:rPr>
        <w:t>阅办文（功能不变</w:t>
      </w:r>
      <w:r>
        <w:rPr>
          <w:rFonts w:hint="eastAsia"/>
        </w:rPr>
        <w:t>）、发送短信</w:t>
      </w:r>
    </w:p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主席的为</w:t>
      </w:r>
      <w:r>
        <w:rPr>
          <w:rFonts w:hint="eastAsia"/>
        </w:rPr>
        <w:t xml:space="preserve"> </w:t>
      </w:r>
      <w:r>
        <w:rPr>
          <w:rFonts w:hint="eastAsia"/>
        </w:rPr>
        <w:t>拟发文待办、阅办文待办、发送短信</w:t>
      </w:r>
    </w:p>
    <w:p w:rsidR="001A32AE" w:rsidRDefault="001A32AE"/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上部待办框修改为：阅办文待办、拟发文待办、通知公告、提醒</w:t>
      </w:r>
    </w:p>
    <w:p w:rsidR="001A32AE" w:rsidRDefault="001A32AE"/>
    <w:p w:rsidR="001A32AE" w:rsidRPr="005E0480" w:rsidRDefault="002B19F3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5E0480">
        <w:rPr>
          <w:rFonts w:hint="eastAsia"/>
          <w:b/>
          <w:color w:val="FF0000"/>
        </w:rPr>
        <w:t>通知公告未读数为通知、公告、新闻所有的未读数，点开后默认进入到通知</w:t>
      </w:r>
      <w:commentRangeStart w:id="0"/>
      <w:r w:rsidRPr="005E0480">
        <w:rPr>
          <w:rFonts w:hint="eastAsia"/>
          <w:b/>
          <w:color w:val="FF0000"/>
        </w:rPr>
        <w:t>里面</w:t>
      </w:r>
      <w:commentRangeEnd w:id="0"/>
      <w:r w:rsidR="005E0480">
        <w:rPr>
          <w:rStyle w:val="a7"/>
        </w:rPr>
        <w:commentReference w:id="0"/>
      </w:r>
      <w:r w:rsidRPr="005E0480">
        <w:rPr>
          <w:rFonts w:hint="eastAsia"/>
          <w:b/>
          <w:color w:val="FF0000"/>
        </w:rPr>
        <w:t>，</w:t>
      </w:r>
    </w:p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原来的内部资讯模块修改为“通知公告”</w:t>
      </w:r>
    </w:p>
    <w:p w:rsidR="001A32AE" w:rsidRDefault="001A32AE"/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提醒功能为：未读邮件及内部提醒的未读数</w:t>
      </w:r>
    </w:p>
    <w:p w:rsidR="001A32AE" w:rsidRDefault="001A32AE"/>
    <w:p w:rsidR="001A32AE" w:rsidRPr="005E0480" w:rsidRDefault="002B19F3">
      <w:pPr>
        <w:rPr>
          <w:b/>
          <w:color w:val="FF0000"/>
        </w:rPr>
      </w:pPr>
      <w:r>
        <w:rPr>
          <w:rFonts w:hint="eastAsia"/>
        </w:rPr>
        <w:t xml:space="preserve"> </w:t>
      </w:r>
      <w:r w:rsidRPr="005E0480">
        <w:rPr>
          <w:rFonts w:hint="eastAsia"/>
          <w:color w:val="FF0000"/>
        </w:rPr>
        <w:t xml:space="preserve"> </w:t>
      </w:r>
      <w:r w:rsidRPr="005E0480">
        <w:rPr>
          <w:rFonts w:hint="eastAsia"/>
          <w:b/>
          <w:color w:val="FF0000"/>
        </w:rPr>
        <w:t>去除个人办公中的</w:t>
      </w:r>
      <w:r w:rsidRPr="005E0480">
        <w:rPr>
          <w:b/>
          <w:color w:val="FF0000"/>
        </w:rPr>
        <w:t>”</w:t>
      </w:r>
      <w:r w:rsidRPr="005E0480">
        <w:rPr>
          <w:rFonts w:hint="eastAsia"/>
          <w:b/>
          <w:color w:val="FF0000"/>
        </w:rPr>
        <w:t>个人待办</w:t>
      </w:r>
      <w:r w:rsidRPr="005E0480">
        <w:rPr>
          <w:b/>
          <w:color w:val="FF0000"/>
        </w:rPr>
        <w:t>”</w:t>
      </w:r>
      <w:r w:rsidRPr="005E0480">
        <w:rPr>
          <w:rFonts w:hint="eastAsia"/>
          <w:b/>
          <w:color w:val="FF0000"/>
        </w:rPr>
        <w:t>，首页上点击待办后，默认进入到</w:t>
      </w:r>
      <w:r w:rsidRPr="005E0480">
        <w:rPr>
          <w:rFonts w:hint="eastAsia"/>
          <w:b/>
          <w:color w:val="FF0000"/>
        </w:rPr>
        <w:t xml:space="preserve"> </w:t>
      </w:r>
      <w:r w:rsidRPr="005E0480">
        <w:rPr>
          <w:rFonts w:hint="eastAsia"/>
          <w:b/>
          <w:color w:val="FF0000"/>
        </w:rPr>
        <w:t>公文流转中的</w:t>
      </w:r>
      <w:commentRangeStart w:id="1"/>
      <w:r w:rsidRPr="005E0480">
        <w:rPr>
          <w:rFonts w:hint="eastAsia"/>
          <w:b/>
          <w:color w:val="FF0000"/>
        </w:rPr>
        <w:t>待办</w:t>
      </w:r>
      <w:commentRangeEnd w:id="1"/>
      <w:r w:rsidR="005E0480">
        <w:rPr>
          <w:rStyle w:val="a7"/>
        </w:rPr>
        <w:commentReference w:id="1"/>
      </w:r>
    </w:p>
    <w:p w:rsidR="001A32AE" w:rsidRPr="005E0480" w:rsidRDefault="002B19F3">
      <w:pPr>
        <w:rPr>
          <w:color w:val="FF0000"/>
        </w:rPr>
      </w:pPr>
      <w:r>
        <w:rPr>
          <w:rFonts w:hint="eastAsia"/>
        </w:rPr>
        <w:t xml:space="preserve"> 2</w:t>
      </w:r>
      <w:r w:rsidRPr="005E0480">
        <w:rPr>
          <w:rFonts w:hint="eastAsia"/>
          <w:b/>
        </w:rPr>
        <w:t>.</w:t>
      </w:r>
      <w:r w:rsidRPr="005E0480">
        <w:rPr>
          <w:rFonts w:hint="eastAsia"/>
          <w:b/>
          <w:color w:val="FF0000"/>
        </w:rPr>
        <w:t>资料库（去除共享文件）</w:t>
      </w:r>
    </w:p>
    <w:p w:rsidR="001A32AE" w:rsidRDefault="002B19F3">
      <w:r>
        <w:rPr>
          <w:rFonts w:hint="eastAsia"/>
        </w:rPr>
        <w:t xml:space="preserve">   </w:t>
      </w:r>
      <w:r>
        <w:rPr>
          <w:rFonts w:hint="eastAsia"/>
        </w:rPr>
        <w:t>分为：</w:t>
      </w:r>
    </w:p>
    <w:p w:rsidR="001A32AE" w:rsidRDefault="002B19F3">
      <w:r>
        <w:rPr>
          <w:rFonts w:hint="eastAsia"/>
        </w:rPr>
        <w:t xml:space="preserve">   </w:t>
      </w:r>
      <w:r>
        <w:rPr>
          <w:rFonts w:hint="eastAsia"/>
        </w:rPr>
        <w:t>个人文档：只有自己有权限上传、下载；</w:t>
      </w:r>
    </w:p>
    <w:p w:rsidR="001A32AE" w:rsidRPr="005E0480" w:rsidRDefault="002B19F3">
      <w:pPr>
        <w:rPr>
          <w:color w:val="FF0000"/>
        </w:rPr>
      </w:pPr>
      <w:r>
        <w:rPr>
          <w:rFonts w:hint="eastAsia"/>
        </w:rPr>
        <w:t xml:space="preserve">   </w:t>
      </w:r>
      <w:r w:rsidRPr="005E0480">
        <w:rPr>
          <w:rFonts w:hint="eastAsia"/>
          <w:color w:val="FF0000"/>
        </w:rPr>
        <w:t>部门文档：在该目录下，默认以组织结构建立文件夹，如：办公室、宣教科</w:t>
      </w:r>
      <w:commentRangeStart w:id="2"/>
      <w:r w:rsidRPr="005E0480">
        <w:rPr>
          <w:rFonts w:hint="eastAsia"/>
          <w:color w:val="FF0000"/>
        </w:rPr>
        <w:t>等</w:t>
      </w:r>
      <w:commentRangeEnd w:id="2"/>
      <w:r w:rsidR="005E0480">
        <w:rPr>
          <w:rStyle w:val="a7"/>
        </w:rPr>
        <w:commentReference w:id="2"/>
      </w:r>
    </w:p>
    <w:p w:rsidR="001A32AE" w:rsidRPr="00CC4AC2" w:rsidRDefault="002B19F3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CC4AC2">
        <w:rPr>
          <w:rFonts w:hint="eastAsia"/>
          <w:b/>
          <w:color w:val="FF0000"/>
        </w:rPr>
        <w:t xml:space="preserve"> </w:t>
      </w:r>
      <w:r w:rsidRPr="00CC4AC2">
        <w:rPr>
          <w:rFonts w:hint="eastAsia"/>
          <w:b/>
          <w:color w:val="FF0000"/>
        </w:rPr>
        <w:t>每个部门的部门成员可以在自己的部门文件夹下上传、下载文件，只有自己可以编辑自己的文件，其他成员可以查看非本部门文件夹下的</w:t>
      </w:r>
      <w:commentRangeStart w:id="3"/>
      <w:r w:rsidRPr="00CC4AC2">
        <w:rPr>
          <w:rFonts w:hint="eastAsia"/>
          <w:b/>
          <w:color w:val="FF0000"/>
        </w:rPr>
        <w:t>文件</w:t>
      </w:r>
      <w:commentRangeEnd w:id="3"/>
      <w:r w:rsidR="00CC4AC2">
        <w:rPr>
          <w:rStyle w:val="a7"/>
        </w:rPr>
        <w:commentReference w:id="3"/>
      </w:r>
    </w:p>
    <w:p w:rsidR="001A32AE" w:rsidRDefault="001A32AE"/>
    <w:p w:rsidR="001A32AE" w:rsidRDefault="002B19F3">
      <w:pPr>
        <w:numPr>
          <w:ilvl w:val="0"/>
          <w:numId w:val="2"/>
        </w:numPr>
      </w:pPr>
      <w:r>
        <w:rPr>
          <w:rFonts w:hint="eastAsia"/>
        </w:rPr>
        <w:t>所有环节中的“发送”改为“办文提交”，“保存”修改为“暂存”，去除“返回”按钮</w:t>
      </w:r>
    </w:p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所有暂存的文件，在列表中的状态应该为“暂存”</w:t>
      </w:r>
    </w:p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查看所有环节中的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**</w:t>
      </w:r>
      <w:r>
        <w:rPr>
          <w:rFonts w:hint="eastAsia"/>
        </w:rPr>
        <w:t>阅办文”，修改为“</w:t>
      </w:r>
      <w:r>
        <w:rPr>
          <w:rFonts w:hint="eastAsia"/>
        </w:rPr>
        <w:t>**</w:t>
      </w:r>
      <w:r>
        <w:rPr>
          <w:rFonts w:hint="eastAsia"/>
        </w:rPr>
        <w:t>阅办”</w:t>
      </w:r>
    </w:p>
    <w:p w:rsidR="001A32AE" w:rsidRDefault="001A32AE"/>
    <w:p w:rsidR="001A32AE" w:rsidRDefault="002B19F3">
      <w:pPr>
        <w:numPr>
          <w:ilvl w:val="0"/>
          <w:numId w:val="2"/>
        </w:numPr>
      </w:pPr>
      <w:r>
        <w:rPr>
          <w:rFonts w:hint="eastAsia"/>
        </w:rPr>
        <w:t>拟发文</w:t>
      </w:r>
    </w:p>
    <w:p w:rsidR="001A32AE" w:rsidRPr="005E0480" w:rsidRDefault="002B19F3">
      <w:pPr>
        <w:rPr>
          <w:color w:val="FF0000"/>
        </w:rPr>
      </w:pPr>
      <w:r>
        <w:rPr>
          <w:rFonts w:hint="eastAsia"/>
        </w:rPr>
        <w:t xml:space="preserve">  </w:t>
      </w:r>
      <w:r w:rsidRPr="005E0480">
        <w:rPr>
          <w:rFonts w:hint="eastAsia"/>
          <w:color w:val="FF0000"/>
        </w:rPr>
        <w:t>部处长审核环节：去除</w:t>
      </w:r>
      <w:r w:rsidRPr="005E0480">
        <w:rPr>
          <w:rFonts w:hint="eastAsia"/>
          <w:color w:val="FF0000"/>
        </w:rPr>
        <w:t xml:space="preserve"> </w:t>
      </w:r>
      <w:commentRangeStart w:id="4"/>
      <w:r w:rsidRPr="005E0480">
        <w:rPr>
          <w:rFonts w:hint="eastAsia"/>
          <w:color w:val="FF0000"/>
        </w:rPr>
        <w:t>“部门审核</w:t>
      </w:r>
      <w:commentRangeEnd w:id="4"/>
      <w:r w:rsidR="005E0480">
        <w:rPr>
          <w:rStyle w:val="a7"/>
        </w:rPr>
        <w:commentReference w:id="4"/>
      </w:r>
      <w:r w:rsidRPr="005E0480">
        <w:rPr>
          <w:rFonts w:hint="eastAsia"/>
          <w:color w:val="FF0000"/>
        </w:rPr>
        <w:t>”</w:t>
      </w:r>
    </w:p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副主席环节：会签修改为：呈主席阅示</w:t>
      </w:r>
    </w:p>
    <w:p w:rsidR="001A32AE" w:rsidRPr="005E0480" w:rsidRDefault="002B19F3">
      <w:pPr>
        <w:rPr>
          <w:color w:val="FF0000"/>
        </w:rPr>
      </w:pPr>
      <w:r>
        <w:rPr>
          <w:rFonts w:hint="eastAsia"/>
        </w:rPr>
        <w:t xml:space="preserve">  </w:t>
      </w:r>
      <w:r w:rsidRPr="005E0480">
        <w:rPr>
          <w:rFonts w:hint="eastAsia"/>
          <w:color w:val="FF0000"/>
        </w:rPr>
        <w:t>主席环节：退回流程，应该是</w:t>
      </w:r>
      <w:r w:rsidRPr="005E0480">
        <w:rPr>
          <w:rFonts w:hint="eastAsia"/>
          <w:color w:val="FF0000"/>
        </w:rPr>
        <w:t xml:space="preserve"> </w:t>
      </w:r>
      <w:r w:rsidRPr="005E0480">
        <w:rPr>
          <w:rFonts w:hint="eastAsia"/>
          <w:color w:val="FF0000"/>
        </w:rPr>
        <w:t>退回到上一节点，如果是部门长过来的就回到部门长，如果是分管主席过来的回到分管</w:t>
      </w:r>
      <w:commentRangeStart w:id="5"/>
      <w:r w:rsidRPr="005E0480">
        <w:rPr>
          <w:rFonts w:hint="eastAsia"/>
          <w:color w:val="FF0000"/>
        </w:rPr>
        <w:t>主席</w:t>
      </w:r>
      <w:commentRangeEnd w:id="5"/>
      <w:r w:rsidR="00CC4AC2">
        <w:rPr>
          <w:rStyle w:val="a7"/>
        </w:rPr>
        <w:commentReference w:id="5"/>
      </w:r>
    </w:p>
    <w:p w:rsidR="001A32AE" w:rsidRDefault="001A32AE"/>
    <w:p w:rsidR="001A32AE" w:rsidRDefault="002B19F3">
      <w:pPr>
        <w:numPr>
          <w:ilvl w:val="0"/>
          <w:numId w:val="2"/>
        </w:numPr>
      </w:pPr>
      <w:r>
        <w:rPr>
          <w:rFonts w:hint="eastAsia"/>
        </w:rPr>
        <w:t>阅办文</w:t>
      </w:r>
    </w:p>
    <w:p w:rsidR="001A32AE" w:rsidRDefault="002B19F3">
      <w:r>
        <w:rPr>
          <w:rFonts w:hint="eastAsia"/>
        </w:rPr>
        <w:t xml:space="preserve">  </w:t>
      </w:r>
      <w:r>
        <w:rPr>
          <w:rFonts w:hint="eastAsia"/>
        </w:rPr>
        <w:t>来文单位为可以编辑、加上记忆功能，</w:t>
      </w:r>
    </w:p>
    <w:p w:rsidR="001A32AE" w:rsidRPr="005E0480" w:rsidRDefault="002B19F3">
      <w:pPr>
        <w:rPr>
          <w:color w:val="FF0000"/>
        </w:rPr>
      </w:pPr>
      <w:r>
        <w:rPr>
          <w:rFonts w:hint="eastAsia"/>
        </w:rPr>
        <w:t xml:space="preserve">  </w:t>
      </w:r>
      <w:r w:rsidRPr="005E0480">
        <w:rPr>
          <w:rFonts w:hint="eastAsia"/>
          <w:color w:val="FF0000"/>
        </w:rPr>
        <w:t>来文编号为可以编辑、加上记忆功能（具体是否需要还要与文印室</w:t>
      </w:r>
      <w:commentRangeStart w:id="6"/>
      <w:r w:rsidRPr="005E0480">
        <w:rPr>
          <w:rFonts w:hint="eastAsia"/>
          <w:color w:val="FF0000"/>
        </w:rPr>
        <w:t>沟通</w:t>
      </w:r>
      <w:commentRangeEnd w:id="6"/>
      <w:r w:rsidR="00CC4AC2">
        <w:rPr>
          <w:rStyle w:val="a7"/>
        </w:rPr>
        <w:commentReference w:id="6"/>
      </w:r>
      <w:r w:rsidRPr="005E0480">
        <w:rPr>
          <w:rFonts w:hint="eastAsia"/>
          <w:color w:val="FF0000"/>
        </w:rPr>
        <w:t>）</w:t>
      </w:r>
    </w:p>
    <w:p w:rsidR="001A32AE" w:rsidRDefault="002B19F3">
      <w:pPr>
        <w:rPr>
          <w:rFonts w:ascii="宋体" w:eastAsia="宋体" w:hAnsi="宋体" w:cs="宋体"/>
          <w:color w:val="333333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办公室主任环节：修改为</w:t>
      </w:r>
      <w:r>
        <w:rPr>
          <w:rFonts w:hint="eastAsia"/>
        </w:rPr>
        <w:t xml:space="preserve"> </w:t>
      </w:r>
      <w:r>
        <w:rPr>
          <w:rFonts w:ascii="宋体" w:eastAsia="宋体" w:hAnsi="宋体" w:cs="宋体"/>
          <w:color w:val="333333"/>
          <w:szCs w:val="21"/>
        </w:rPr>
        <w:t>呈主席</w:t>
      </w:r>
      <w:r>
        <w:rPr>
          <w:rFonts w:ascii="宋体" w:eastAsia="宋体" w:hAnsi="宋体" w:cs="宋体" w:hint="eastAsia"/>
          <w:color w:val="333333"/>
          <w:szCs w:val="21"/>
        </w:rPr>
        <w:t>阅示</w:t>
      </w:r>
      <w:r>
        <w:rPr>
          <w:rFonts w:ascii="宋体" w:eastAsia="宋体" w:hAnsi="宋体" w:cs="宋体"/>
          <w:color w:val="333333"/>
          <w:szCs w:val="21"/>
        </w:rPr>
        <w:t xml:space="preserve"> 呈分管主席</w:t>
      </w:r>
      <w:r>
        <w:rPr>
          <w:rFonts w:ascii="宋体" w:eastAsia="宋体" w:hAnsi="宋体" w:cs="宋体" w:hint="eastAsia"/>
          <w:color w:val="333333"/>
          <w:szCs w:val="21"/>
        </w:rPr>
        <w:t>阅示</w:t>
      </w:r>
      <w:r>
        <w:rPr>
          <w:rFonts w:ascii="宋体" w:eastAsia="宋体" w:hAnsi="宋体" w:cs="宋体"/>
          <w:color w:val="333333"/>
          <w:szCs w:val="21"/>
        </w:rPr>
        <w:t xml:space="preserve"> 转部处长阅办 完成阅办文</w:t>
      </w:r>
    </w:p>
    <w:p w:rsidR="001A32AE" w:rsidRDefault="002B19F3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 xml:space="preserve">  部长环节：修改为：完成阅办、内部阅办、转办公室</w:t>
      </w:r>
    </w:p>
    <w:p w:rsidR="001A32AE" w:rsidRDefault="002B19F3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 xml:space="preserve">  办理人员：去除 转阅办</w:t>
      </w:r>
      <w:bookmarkStart w:id="7" w:name="_GoBack"/>
      <w:bookmarkEnd w:id="7"/>
    </w:p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1A32AE" w:rsidRDefault="001A32AE"/>
    <w:p w:rsidR="005A2CD0" w:rsidRDefault="005A2CD0" w:rsidP="005A2CD0">
      <w:r>
        <w:rPr>
          <w:rFonts w:ascii="宋体" w:hAnsi="宋体" w:hint="eastAsia"/>
        </w:rPr>
        <w:lastRenderedPageBreak/>
        <w:t>总工会项目后续需要完成的任务：</w:t>
      </w:r>
    </w:p>
    <w:p w:rsidR="005A2CD0" w:rsidRDefault="005A2CD0" w:rsidP="005A2CD0">
      <w:r>
        <w:t>PC</w:t>
      </w:r>
      <w:r>
        <w:rPr>
          <w:rFonts w:ascii="宋体" w:hAnsi="宋体" w:hint="eastAsia"/>
        </w:rPr>
        <w:t>端：</w:t>
      </w:r>
    </w:p>
    <w:p w:rsidR="005A2CD0" w:rsidRDefault="005A2CD0" w:rsidP="005A2CD0">
      <w:r>
        <w:t xml:space="preserve">   </w:t>
      </w:r>
      <w:r>
        <w:rPr>
          <w:rFonts w:ascii="宋体" w:hAnsi="宋体" w:hint="eastAsia"/>
        </w:rPr>
        <w:t>功能类：</w:t>
      </w:r>
    </w:p>
    <w:p w:rsidR="005A2CD0" w:rsidRDefault="005A2CD0" w:rsidP="005A2CD0">
      <w:r>
        <w:t>   1.</w:t>
      </w:r>
      <w:r>
        <w:rPr>
          <w:rFonts w:ascii="宋体" w:hAnsi="宋体" w:hint="eastAsia"/>
        </w:rPr>
        <w:t>首页“内部资讯”左侧滚动效果；</w:t>
      </w:r>
    </w:p>
    <w:p w:rsidR="005A2CD0" w:rsidRDefault="005A2CD0" w:rsidP="005A2CD0">
      <w:r>
        <w:t>   2.</w:t>
      </w:r>
      <w:r>
        <w:rPr>
          <w:rFonts w:ascii="宋体" w:hAnsi="宋体" w:hint="eastAsia"/>
        </w:rPr>
        <w:t>外部邮件“未读数”需要有未读数提醒；</w:t>
      </w:r>
    </w:p>
    <w:p w:rsidR="005A2CD0" w:rsidRDefault="005A2CD0" w:rsidP="005A2CD0">
      <w:r>
        <w:t>   3.</w:t>
      </w:r>
      <w:r>
        <w:rPr>
          <w:rFonts w:ascii="宋体" w:hAnsi="宋体" w:hint="eastAsia"/>
        </w:rPr>
        <w:t>内部资讯中的通知、公告、新闻如果内容中添加图片，则显示不出现（原因是</w:t>
      </w:r>
      <w:r>
        <w:t>html</w:t>
      </w:r>
      <w:r>
        <w:rPr>
          <w:rFonts w:ascii="宋体" w:hAnsi="宋体" w:hint="eastAsia"/>
        </w:rPr>
        <w:t>中的图片时内网地址）；</w:t>
      </w:r>
    </w:p>
    <w:p w:rsidR="005A2CD0" w:rsidRDefault="005A2CD0" w:rsidP="005A2CD0">
      <w:r>
        <w:t>   4.</w:t>
      </w:r>
      <w:r>
        <w:rPr>
          <w:rFonts w:ascii="宋体" w:hAnsi="宋体" w:hint="eastAsia"/>
        </w:rPr>
        <w:t>内部资讯中可以发布视频；</w:t>
      </w:r>
    </w:p>
    <w:p w:rsidR="005A2CD0" w:rsidRDefault="005A2CD0" w:rsidP="005A2CD0">
      <w:r>
        <w:t>   5.</w:t>
      </w:r>
      <w:r>
        <w:rPr>
          <w:rFonts w:ascii="宋体" w:hAnsi="宋体" w:hint="eastAsia"/>
        </w:rPr>
        <w:t>调整下一步步骤中的人员、部门给出</w:t>
      </w:r>
      <w:r>
        <w:t xml:space="preserve"> </w:t>
      </w:r>
      <w:r>
        <w:rPr>
          <w:rFonts w:ascii="宋体" w:hAnsi="宋体" w:hint="eastAsia"/>
        </w:rPr>
        <w:t>排序号，方便终端排序</w:t>
      </w:r>
    </w:p>
    <w:p w:rsidR="005A2CD0" w:rsidRDefault="005A2CD0" w:rsidP="005A2CD0">
      <w:r>
        <w:t xml:space="preserve">   6. </w:t>
      </w:r>
      <w:r>
        <w:rPr>
          <w:rFonts w:ascii="宋体" w:hAnsi="宋体" w:hint="eastAsia"/>
        </w:rPr>
        <w:t>后续测试的</w:t>
      </w:r>
      <w:r>
        <w:t>bug</w:t>
      </w:r>
      <w:r>
        <w:rPr>
          <w:rFonts w:ascii="宋体" w:hAnsi="宋体" w:hint="eastAsia"/>
        </w:rPr>
        <w:t>及需要修改的内容</w:t>
      </w:r>
    </w:p>
    <w:p w:rsidR="005A2CD0" w:rsidRDefault="005A2CD0" w:rsidP="005A2CD0"/>
    <w:p w:rsidR="005A2CD0" w:rsidRDefault="005A2CD0" w:rsidP="005A2CD0">
      <w:r>
        <w:t>   </w:t>
      </w:r>
      <w:r>
        <w:rPr>
          <w:rFonts w:ascii="宋体" w:hAnsi="宋体" w:hint="eastAsia"/>
        </w:rPr>
        <w:t>文档</w:t>
      </w:r>
    </w:p>
    <w:p w:rsidR="005A2CD0" w:rsidRDefault="005A2CD0" w:rsidP="005A2CD0">
      <w:r>
        <w:t>   1.</w:t>
      </w:r>
      <w:r>
        <w:rPr>
          <w:rFonts w:ascii="宋体" w:hAnsi="宋体" w:hint="eastAsia"/>
        </w:rPr>
        <w:t>操作手册；</w:t>
      </w:r>
    </w:p>
    <w:p w:rsidR="005A2CD0" w:rsidRDefault="005A2CD0" w:rsidP="005A2CD0">
      <w:r>
        <w:t>   2.</w:t>
      </w:r>
      <w:r>
        <w:rPr>
          <w:rFonts w:ascii="宋体" w:hAnsi="宋体" w:hint="eastAsia"/>
        </w:rPr>
        <w:t>概要设计、详细设计（如果没有先不给）</w:t>
      </w:r>
    </w:p>
    <w:p w:rsidR="005A2CD0" w:rsidRDefault="005A2CD0" w:rsidP="005A2CD0">
      <w:r>
        <w:t>   3.</w:t>
      </w:r>
      <w:r>
        <w:rPr>
          <w:rFonts w:ascii="宋体" w:hAnsi="宋体" w:hint="eastAsia"/>
        </w:rPr>
        <w:t>测试报告</w:t>
      </w:r>
    </w:p>
    <w:p w:rsidR="005A2CD0" w:rsidRDefault="005A2CD0" w:rsidP="005A2CD0">
      <w:r>
        <w:t>   4.</w:t>
      </w:r>
      <w:r>
        <w:rPr>
          <w:rFonts w:ascii="宋体" w:hAnsi="宋体" w:hint="eastAsia"/>
        </w:rPr>
        <w:t>培训资料准备</w:t>
      </w:r>
    </w:p>
    <w:p w:rsidR="005A2CD0" w:rsidRDefault="005A2CD0" w:rsidP="005A2CD0"/>
    <w:p w:rsidR="005A2CD0" w:rsidRDefault="005A2CD0" w:rsidP="005A2CD0">
      <w:r>
        <w:rPr>
          <w:rFonts w:ascii="宋体" w:hAnsi="宋体" w:hint="eastAsia"/>
        </w:rPr>
        <w:t>终端：</w:t>
      </w:r>
    </w:p>
    <w:p w:rsidR="005A2CD0" w:rsidRDefault="005A2CD0" w:rsidP="005A2CD0">
      <w:r>
        <w:t>   1.</w:t>
      </w:r>
      <w:r>
        <w:rPr>
          <w:rFonts w:ascii="宋体" w:hAnsi="宋体" w:hint="eastAsia"/>
        </w:rPr>
        <w:t>手机、</w:t>
      </w:r>
      <w:r>
        <w:t>pad</w:t>
      </w:r>
      <w:r>
        <w:rPr>
          <w:rFonts w:ascii="宋体" w:hAnsi="宋体" w:hint="eastAsia"/>
        </w:rPr>
        <w:t>完成手势登录功能；</w:t>
      </w:r>
    </w:p>
    <w:p w:rsidR="005A2CD0" w:rsidRDefault="005A2CD0" w:rsidP="005A2CD0">
      <w:r>
        <w:t xml:space="preserve">   2.pad </w:t>
      </w:r>
      <w:r>
        <w:rPr>
          <w:rFonts w:ascii="宋体" w:hAnsi="宋体" w:hint="eastAsia"/>
        </w:rPr>
        <w:t>完成测试及修改</w:t>
      </w:r>
      <w:r>
        <w:t>bug</w:t>
      </w:r>
      <w:r>
        <w:rPr>
          <w:rFonts w:ascii="宋体" w:hAnsi="宋体" w:hint="eastAsia"/>
        </w:rPr>
        <w:t>（</w:t>
      </w:r>
      <w:r>
        <w:t>6</w:t>
      </w:r>
      <w:r>
        <w:rPr>
          <w:rFonts w:ascii="宋体" w:hAnsi="宋体" w:hint="eastAsia"/>
        </w:rPr>
        <w:t>月</w:t>
      </w:r>
      <w:r>
        <w:t>17</w:t>
      </w:r>
      <w:r>
        <w:rPr>
          <w:rFonts w:ascii="宋体" w:hAnsi="宋体" w:hint="eastAsia"/>
        </w:rPr>
        <w:t>日发布版本）；</w:t>
      </w:r>
    </w:p>
    <w:p w:rsidR="005A2CD0" w:rsidRDefault="005A2CD0" w:rsidP="005A2CD0">
      <w:r>
        <w:t>   3.</w:t>
      </w:r>
      <w:r>
        <w:rPr>
          <w:rFonts w:ascii="宋体" w:hAnsi="宋体" w:hint="eastAsia"/>
        </w:rPr>
        <w:t>调整下一步步骤中的人员的排序；</w:t>
      </w:r>
    </w:p>
    <w:p w:rsidR="005A2CD0" w:rsidRDefault="005A2CD0" w:rsidP="005A2CD0">
      <w:r>
        <w:t>   4.</w:t>
      </w:r>
      <w:r>
        <w:rPr>
          <w:rFonts w:ascii="宋体" w:hAnsi="宋体" w:hint="eastAsia"/>
        </w:rPr>
        <w:t>可以播放内部资讯中视频</w:t>
      </w:r>
      <w:r>
        <w:t xml:space="preserve"> </w:t>
      </w:r>
    </w:p>
    <w:p w:rsidR="005A2CD0" w:rsidRDefault="005A2CD0" w:rsidP="005A2CD0">
      <w:r>
        <w:t>   5.</w:t>
      </w:r>
      <w:r>
        <w:rPr>
          <w:rFonts w:ascii="宋体" w:hAnsi="宋体" w:hint="eastAsia"/>
        </w:rPr>
        <w:t>后续测试的</w:t>
      </w:r>
      <w:r>
        <w:t>bug</w:t>
      </w:r>
      <w:r>
        <w:rPr>
          <w:rFonts w:ascii="宋体" w:hAnsi="宋体" w:hint="eastAsia"/>
        </w:rPr>
        <w:t>及需要修改的内容</w:t>
      </w:r>
    </w:p>
    <w:p w:rsidR="005A2CD0" w:rsidRDefault="005A2CD0" w:rsidP="005A2CD0">
      <w:r>
        <w:t>   6.</w:t>
      </w:r>
      <w:r>
        <w:rPr>
          <w:rFonts w:ascii="宋体" w:hAnsi="宋体" w:hint="eastAsia"/>
        </w:rPr>
        <w:t>联系人中录入的信息完善</w:t>
      </w:r>
    </w:p>
    <w:p w:rsidR="005A2CD0" w:rsidRDefault="005A2CD0" w:rsidP="005A2CD0"/>
    <w:p w:rsidR="005A2CD0" w:rsidRDefault="005A2CD0" w:rsidP="005A2CD0">
      <w:r>
        <w:t>   </w:t>
      </w:r>
      <w:r>
        <w:rPr>
          <w:rFonts w:ascii="宋体" w:hAnsi="宋体" w:hint="eastAsia"/>
        </w:rPr>
        <w:t>文档</w:t>
      </w:r>
    </w:p>
    <w:p w:rsidR="005A2CD0" w:rsidRDefault="005A2CD0" w:rsidP="005A2CD0">
      <w:r>
        <w:t>   1.</w:t>
      </w:r>
      <w:r>
        <w:rPr>
          <w:rFonts w:ascii="宋体" w:hAnsi="宋体" w:hint="eastAsia"/>
        </w:rPr>
        <w:t>操作手册；</w:t>
      </w:r>
    </w:p>
    <w:p w:rsidR="005A2CD0" w:rsidRDefault="005A2CD0" w:rsidP="005A2CD0">
      <w:r>
        <w:t>   2.</w:t>
      </w:r>
      <w:r>
        <w:rPr>
          <w:rFonts w:ascii="宋体" w:hAnsi="宋体" w:hint="eastAsia"/>
        </w:rPr>
        <w:t>概要设计、详细设计（如果没有先不给）</w:t>
      </w:r>
    </w:p>
    <w:p w:rsidR="005A2CD0" w:rsidRDefault="005A2CD0" w:rsidP="005A2CD0">
      <w:r>
        <w:t>   3.</w:t>
      </w:r>
      <w:r>
        <w:rPr>
          <w:rFonts w:ascii="宋体" w:hAnsi="宋体" w:hint="eastAsia"/>
        </w:rPr>
        <w:t>测试报告</w:t>
      </w:r>
    </w:p>
    <w:p w:rsidR="005A2CD0" w:rsidRDefault="005A2CD0" w:rsidP="005A2CD0">
      <w:r>
        <w:t>   4.</w:t>
      </w:r>
      <w:r>
        <w:rPr>
          <w:rFonts w:ascii="宋体" w:hAnsi="宋体" w:hint="eastAsia"/>
        </w:rPr>
        <w:t>培训资料准备</w:t>
      </w:r>
    </w:p>
    <w:p w:rsidR="001A32AE" w:rsidRDefault="001A32AE"/>
    <w:sectPr w:rsidR="001A32AE" w:rsidSect="001A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06-07T17:14:00Z" w:initials="黄雄">
    <w:p w:rsidR="005E0480" w:rsidRDefault="005E04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这样操作，存在数据不一致的情况！是否考虑首页默认获取所有的未读，点进去后，显示全部的</w:t>
      </w:r>
      <w:r w:rsidR="0004481E">
        <w:rPr>
          <w:rFonts w:hint="eastAsia"/>
        </w:rPr>
        <w:t>未读</w:t>
      </w:r>
      <w:r>
        <w:rPr>
          <w:rFonts w:hint="eastAsia"/>
        </w:rPr>
        <w:t>，但是</w:t>
      </w:r>
      <w:r w:rsidR="0004481E">
        <w:rPr>
          <w:rFonts w:hint="eastAsia"/>
        </w:rPr>
        <w:t>记录是</w:t>
      </w:r>
      <w:r>
        <w:rPr>
          <w:rFonts w:hint="eastAsia"/>
        </w:rPr>
        <w:t>不属于任何一个模块（通知、公告、新闻）可以展示所有未读的列表</w:t>
      </w:r>
    </w:p>
  </w:comment>
  <w:comment w:id="1" w:author="Administrator" w:date="2016-06-07T17:13:00Z" w:initials="黄雄">
    <w:p w:rsidR="005E0480" w:rsidRDefault="005E04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个人办公</w:t>
      </w:r>
      <w:r>
        <w:rPr>
          <w:rFonts w:hint="eastAsia"/>
        </w:rPr>
        <w:t>-</w:t>
      </w:r>
      <w:r>
        <w:rPr>
          <w:rFonts w:hint="eastAsia"/>
        </w:rPr>
        <w:t>个人待办列表</w:t>
      </w:r>
      <w:r>
        <w:rPr>
          <w:rFonts w:hint="eastAsia"/>
        </w:rPr>
        <w:t xml:space="preserve"> </w:t>
      </w:r>
      <w:r>
        <w:rPr>
          <w:rFonts w:hint="eastAsia"/>
        </w:rPr>
        <w:t>展示的是和个人相关的所有待办事项，其中，不仅包括阅办文、拟发文，还存在会议申请、车辆申请等等事项待办。</w:t>
      </w:r>
      <w:r w:rsidR="0004481E">
        <w:rPr>
          <w:rFonts w:hint="eastAsia"/>
        </w:rPr>
        <w:t>持保留意见。</w:t>
      </w:r>
    </w:p>
  </w:comment>
  <w:comment w:id="2" w:author="Administrator" w:date="2016-06-07T16:56:00Z" w:initials="黄雄">
    <w:p w:rsidR="005E0480" w:rsidRDefault="005E04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我的理解是不是</w:t>
      </w:r>
      <w:r>
        <w:rPr>
          <w:rFonts w:hint="eastAsia"/>
        </w:rPr>
        <w:t xml:space="preserve"> </w:t>
      </w:r>
      <w:r>
        <w:rPr>
          <w:rFonts w:hint="eastAsia"/>
        </w:rPr>
        <w:t>各个部门管理在管理自己部门文档的时候，将文件夹以自己的部门命名？如果是那就好办。</w:t>
      </w:r>
    </w:p>
  </w:comment>
  <w:comment w:id="3" w:author="Administrator" w:date="2016-06-07T17:13:00Z" w:initials="黄雄">
    <w:p w:rsidR="00CC4AC2" w:rsidRDefault="00CC4AC2">
      <w:pPr>
        <w:pStyle w:val="a8"/>
      </w:pPr>
      <w:r>
        <w:rPr>
          <w:rStyle w:val="a7"/>
        </w:rPr>
        <w:annotationRef/>
      </w:r>
      <w:r w:rsidR="0004481E">
        <w:rPr>
          <w:rFonts w:hint="eastAsia"/>
        </w:rPr>
        <w:t>从调整的功能描述来看，已经和现有的功能架构有了加大的变化，将之前的权限颠覆了。持保留意见或淡化需求。</w:t>
      </w:r>
    </w:p>
  </w:comment>
  <w:comment w:id="4" w:author="Administrator" w:date="2016-06-07T17:06:00Z" w:initials="黄雄">
    <w:p w:rsidR="005E0480" w:rsidRDefault="005E048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去掉此项，是不要此环节的意思？拟</w:t>
      </w:r>
      <w:r w:rsidR="00CC4AC2">
        <w:rPr>
          <w:rFonts w:hint="eastAsia"/>
        </w:rPr>
        <w:t>发文起草了就直接到其他环节好像有些不妥，还是直接去掉部门内流转的环节？需沟通。</w:t>
      </w:r>
    </w:p>
  </w:comment>
  <w:comment w:id="5" w:author="Administrator" w:date="2016-06-07T17:06:00Z" w:initials="黄雄">
    <w:p w:rsidR="00CC4AC2" w:rsidRDefault="00CC4A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持保留意见。</w:t>
      </w:r>
    </w:p>
  </w:comment>
  <w:comment w:id="6" w:author="Administrator" w:date="2016-06-07T17:13:00Z" w:initials="黄雄">
    <w:p w:rsidR="00CC4AC2" w:rsidRDefault="00CC4A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每一次来文的编号都是不一样的，加记忆功能没有意义，反而增加登记员的视觉负担。</w:t>
      </w:r>
      <w:r w:rsidR="0004481E">
        <w:rPr>
          <w:rFonts w:hint="eastAsia"/>
        </w:rPr>
        <w:t>持保留意见。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77E" w:rsidRDefault="002A277E" w:rsidP="005E0480">
      <w:r>
        <w:separator/>
      </w:r>
    </w:p>
  </w:endnote>
  <w:endnote w:type="continuationSeparator" w:id="1">
    <w:p w:rsidR="002A277E" w:rsidRDefault="002A277E" w:rsidP="005E0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77E" w:rsidRDefault="002A277E" w:rsidP="005E0480">
      <w:r>
        <w:separator/>
      </w:r>
    </w:p>
  </w:footnote>
  <w:footnote w:type="continuationSeparator" w:id="1">
    <w:p w:rsidR="002A277E" w:rsidRDefault="002A277E" w:rsidP="005E0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68096"/>
    <w:multiLevelType w:val="singleLevel"/>
    <w:tmpl w:val="57568096"/>
    <w:lvl w:ilvl="0">
      <w:start w:val="1"/>
      <w:numFmt w:val="decimal"/>
      <w:suff w:val="nothing"/>
      <w:lvlText w:val="%1."/>
      <w:lvlJc w:val="left"/>
    </w:lvl>
  </w:abstractNum>
  <w:abstractNum w:abstractNumId="1">
    <w:nsid w:val="57568294"/>
    <w:multiLevelType w:val="singleLevel"/>
    <w:tmpl w:val="57568294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A32AE"/>
    <w:rsid w:val="0004481E"/>
    <w:rsid w:val="001A32AE"/>
    <w:rsid w:val="002A277E"/>
    <w:rsid w:val="002B19F3"/>
    <w:rsid w:val="005A2CD0"/>
    <w:rsid w:val="005E0480"/>
    <w:rsid w:val="006D7FB4"/>
    <w:rsid w:val="007776BD"/>
    <w:rsid w:val="00CC4AC2"/>
    <w:rsid w:val="0B2D7C5E"/>
    <w:rsid w:val="158C5EBB"/>
    <w:rsid w:val="297E563C"/>
    <w:rsid w:val="2DAC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32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1A32AE"/>
    <w:rPr>
      <w:color w:val="003399"/>
      <w:sz w:val="21"/>
      <w:szCs w:val="21"/>
      <w:u w:val="none"/>
    </w:rPr>
  </w:style>
  <w:style w:type="character" w:styleId="a4">
    <w:name w:val="Hyperlink"/>
    <w:basedOn w:val="a0"/>
    <w:rsid w:val="001A32AE"/>
    <w:rPr>
      <w:color w:val="000000"/>
      <w:sz w:val="21"/>
      <w:szCs w:val="21"/>
      <w:u w:val="none"/>
    </w:rPr>
  </w:style>
  <w:style w:type="character" w:customStyle="1" w:styleId="success">
    <w:name w:val="success"/>
    <w:basedOn w:val="a0"/>
    <w:rsid w:val="001A32AE"/>
  </w:style>
  <w:style w:type="character" w:customStyle="1" w:styleId="token-input-delete-token-mac">
    <w:name w:val="token-input-delete-token-mac"/>
    <w:basedOn w:val="a0"/>
    <w:rsid w:val="001A32AE"/>
    <w:rPr>
      <w:color w:val="FFFFFF"/>
    </w:rPr>
  </w:style>
  <w:style w:type="character" w:customStyle="1" w:styleId="token-input-delete-token-mac1">
    <w:name w:val="token-input-delete-token-mac1"/>
    <w:basedOn w:val="a0"/>
    <w:rsid w:val="001A32AE"/>
    <w:rPr>
      <w:color w:val="000000"/>
    </w:rPr>
  </w:style>
  <w:style w:type="character" w:customStyle="1" w:styleId="button">
    <w:name w:val="button"/>
    <w:basedOn w:val="a0"/>
    <w:rsid w:val="001A32AE"/>
    <w:rPr>
      <w:bdr w:val="none" w:sz="0" w:space="0" w:color="auto"/>
    </w:rPr>
  </w:style>
  <w:style w:type="character" w:customStyle="1" w:styleId="icon12">
    <w:name w:val="icon12"/>
    <w:basedOn w:val="a0"/>
    <w:rsid w:val="001A32AE"/>
  </w:style>
  <w:style w:type="character" w:customStyle="1" w:styleId="error2">
    <w:name w:val="error2"/>
    <w:basedOn w:val="a0"/>
    <w:rsid w:val="001A32AE"/>
    <w:rPr>
      <w:b/>
      <w:color w:val="FF0000"/>
      <w:bdr w:val="none" w:sz="0" w:space="0" w:color="auto"/>
    </w:rPr>
  </w:style>
  <w:style w:type="character" w:customStyle="1" w:styleId="valid">
    <w:name w:val="valid"/>
    <w:basedOn w:val="a0"/>
    <w:rsid w:val="001A32AE"/>
  </w:style>
  <w:style w:type="character" w:customStyle="1" w:styleId="required-label">
    <w:name w:val="required-label"/>
    <w:basedOn w:val="a0"/>
    <w:rsid w:val="001A32AE"/>
    <w:rPr>
      <w:color w:val="FF0000"/>
    </w:rPr>
  </w:style>
  <w:style w:type="character" w:customStyle="1" w:styleId="tmpztreemovearrow">
    <w:name w:val="tmpztreemove_arrow"/>
    <w:basedOn w:val="a0"/>
    <w:rsid w:val="001A32AE"/>
    <w:rPr>
      <w:bdr w:val="none" w:sz="0" w:space="0" w:color="auto"/>
    </w:rPr>
  </w:style>
  <w:style w:type="character" w:customStyle="1" w:styleId="token-input-dropdown-item-description-mac">
    <w:name w:val="token-input-dropdown-item-description-mac"/>
    <w:basedOn w:val="a0"/>
    <w:rsid w:val="001A32AE"/>
    <w:rPr>
      <w:i/>
      <w:color w:val="999999"/>
      <w:sz w:val="16"/>
      <w:szCs w:val="16"/>
      <w:bdr w:val="none" w:sz="0" w:space="0" w:color="auto"/>
    </w:rPr>
  </w:style>
  <w:style w:type="character" w:customStyle="1" w:styleId="successinnermsg">
    <w:name w:val="successinnermsg"/>
    <w:basedOn w:val="a0"/>
    <w:rsid w:val="001A32AE"/>
  </w:style>
  <w:style w:type="character" w:customStyle="1" w:styleId="spanstate">
    <w:name w:val="span_state"/>
    <w:basedOn w:val="a0"/>
    <w:rsid w:val="001A32AE"/>
    <w:rPr>
      <w:b/>
      <w:color w:val="FF0000"/>
    </w:rPr>
  </w:style>
  <w:style w:type="character" w:customStyle="1" w:styleId="mark">
    <w:name w:val="mark"/>
    <w:basedOn w:val="a0"/>
    <w:rsid w:val="001A32AE"/>
    <w:rPr>
      <w:bdr w:val="none" w:sz="0" w:space="0" w:color="auto"/>
    </w:rPr>
  </w:style>
  <w:style w:type="paragraph" w:styleId="a5">
    <w:name w:val="header"/>
    <w:basedOn w:val="a"/>
    <w:link w:val="Char"/>
    <w:rsid w:val="005E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E04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E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E048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5E0480"/>
    <w:rPr>
      <w:sz w:val="21"/>
      <w:szCs w:val="21"/>
    </w:rPr>
  </w:style>
  <w:style w:type="paragraph" w:styleId="a8">
    <w:name w:val="annotation text"/>
    <w:basedOn w:val="a"/>
    <w:link w:val="Char1"/>
    <w:rsid w:val="005E0480"/>
    <w:pPr>
      <w:jc w:val="left"/>
    </w:pPr>
  </w:style>
  <w:style w:type="character" w:customStyle="1" w:styleId="Char1">
    <w:name w:val="批注文字 Char"/>
    <w:basedOn w:val="a0"/>
    <w:link w:val="a8"/>
    <w:rsid w:val="005E048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5E0480"/>
    <w:rPr>
      <w:b/>
      <w:bCs/>
    </w:rPr>
  </w:style>
  <w:style w:type="character" w:customStyle="1" w:styleId="Char2">
    <w:name w:val="批注主题 Char"/>
    <w:basedOn w:val="Char1"/>
    <w:link w:val="a9"/>
    <w:rsid w:val="005E0480"/>
    <w:rPr>
      <w:b/>
      <w:bCs/>
    </w:rPr>
  </w:style>
  <w:style w:type="paragraph" w:styleId="aa">
    <w:name w:val="Balloon Text"/>
    <w:basedOn w:val="a"/>
    <w:link w:val="Char3"/>
    <w:rsid w:val="005E0480"/>
    <w:rPr>
      <w:sz w:val="18"/>
      <w:szCs w:val="18"/>
    </w:rPr>
  </w:style>
  <w:style w:type="character" w:customStyle="1" w:styleId="Char3">
    <w:name w:val="批注框文本 Char"/>
    <w:basedOn w:val="a0"/>
    <w:link w:val="aa"/>
    <w:rsid w:val="005E048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cp:lastPrinted>2016-06-08T01:13:00Z</cp:lastPrinted>
  <dcterms:created xsi:type="dcterms:W3CDTF">2014-10-29T12:08:00Z</dcterms:created>
  <dcterms:modified xsi:type="dcterms:W3CDTF">2016-06-08T01:15:00Z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