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9BAC" w14:textId="05B57273" w:rsidR="00C17254" w:rsidRDefault="00C17254" w:rsidP="00FB7723">
      <w:pPr>
        <w:pStyle w:val="1"/>
        <w:numPr>
          <w:ilvl w:val="0"/>
          <w:numId w:val="1"/>
        </w:numPr>
      </w:pPr>
      <w:r>
        <w:rPr>
          <w:rFonts w:hint="eastAsia"/>
        </w:rPr>
        <w:t>赛题解析</w:t>
      </w:r>
    </w:p>
    <w:p w14:paraId="1CF45F2D" w14:textId="40F08430" w:rsidR="003D7281" w:rsidRDefault="00000000" w:rsidP="003D7281">
      <w:hyperlink r:id="rId8" w:anchor="/detail?topicId=96" w:history="1">
        <w:r w:rsidR="003D7281">
          <w:rPr>
            <w:rStyle w:val="a4"/>
          </w:rPr>
          <w:t>实时复杂自定义计算</w:t>
        </w:r>
      </w:hyperlink>
    </w:p>
    <w:p w14:paraId="660C068B" w14:textId="747F9FD4" w:rsidR="003D7281" w:rsidRPr="008E623D" w:rsidRDefault="003D7281" w:rsidP="008E623D">
      <w:pPr>
        <w:pStyle w:val="a3"/>
        <w:numPr>
          <w:ilvl w:val="0"/>
          <w:numId w:val="3"/>
        </w:numPr>
        <w:ind w:firstLineChars="0"/>
        <w:rPr>
          <w:rFonts w:ascii="PuHuiTi-M" w:hAnsi="PuHuiTi-M" w:hint="eastAsia"/>
          <w:shd w:val="clear" w:color="auto" w:fill="FFFFFF"/>
        </w:rPr>
      </w:pPr>
      <w:r w:rsidRPr="008E623D">
        <w:rPr>
          <w:rFonts w:ascii="PuHuiTi-M" w:hAnsi="PuHuiTi-M"/>
          <w:shd w:val="clear" w:color="auto" w:fill="FFFFFF"/>
        </w:rPr>
        <w:t>公司提供一个现成的静态脱敏后的实时</w:t>
      </w:r>
      <w:r w:rsidRPr="008E623D">
        <w:rPr>
          <w:rFonts w:ascii="PuHuiTi-M" w:hAnsi="PuHuiTi-M"/>
          <w:shd w:val="clear" w:color="auto" w:fill="FFFFFF"/>
        </w:rPr>
        <w:t>+</w:t>
      </w:r>
      <w:r w:rsidRPr="008E623D">
        <w:rPr>
          <w:rFonts w:ascii="PuHuiTi-M" w:hAnsi="PuHuiTi-M"/>
          <w:shd w:val="clear" w:color="auto" w:fill="FFFFFF"/>
        </w:rPr>
        <w:t>历史行情流数据服务或文件</w:t>
      </w:r>
    </w:p>
    <w:p w14:paraId="4D9986B9" w14:textId="3DC67524" w:rsidR="008E623D" w:rsidRDefault="008E623D" w:rsidP="008E623D">
      <w:pPr>
        <w:ind w:firstLineChars="100" w:firstLine="210"/>
        <w:rPr>
          <w:rFonts w:ascii="PuHuiTi-M" w:hAnsi="PuHuiTi-M" w:hint="eastAsia"/>
          <w:shd w:val="clear" w:color="auto" w:fill="FFFFFF"/>
        </w:rPr>
      </w:pPr>
      <w:r>
        <w:rPr>
          <w:rFonts w:ascii="PuHuiTi-M" w:hAnsi="PuHuiTi-M" w:hint="eastAsia"/>
          <w:shd w:val="clear" w:color="auto" w:fill="FFFFFF"/>
        </w:rPr>
        <w:t>支持实时数据、历史数据等多种形式的数据源</w:t>
      </w:r>
      <w:r>
        <w:rPr>
          <w:rFonts w:ascii="PuHuiTi-M" w:hAnsi="PuHuiTi-M" w:hint="eastAsia"/>
          <w:shd w:val="clear" w:color="auto" w:fill="FFFFFF"/>
        </w:rPr>
        <w:t xml:space="preserve"> </w:t>
      </w:r>
      <w:r>
        <w:rPr>
          <w:rFonts w:ascii="PuHuiTi-M" w:hAnsi="PuHuiTi-M"/>
          <w:shd w:val="clear" w:color="auto" w:fill="FFFFFF"/>
        </w:rPr>
        <w:t xml:space="preserve"> </w:t>
      </w:r>
    </w:p>
    <w:p w14:paraId="0188B475" w14:textId="29A1E66A" w:rsidR="008E623D" w:rsidRPr="008E623D" w:rsidRDefault="008E623D" w:rsidP="008E623D">
      <w:pPr>
        <w:pStyle w:val="a3"/>
        <w:numPr>
          <w:ilvl w:val="0"/>
          <w:numId w:val="3"/>
        </w:numPr>
        <w:ind w:firstLineChars="0"/>
      </w:pPr>
      <w:r w:rsidRPr="008E623D">
        <w:rPr>
          <w:rFonts w:ascii="PuHuiTi-M" w:hAnsi="PuHuiTi-M"/>
          <w:shd w:val="clear" w:color="auto" w:fill="FFFFFF"/>
        </w:rPr>
        <w:t>选手设计一套算子管理系统，可支持动态配置大量的复杂算子，支持不停机热更新</w:t>
      </w:r>
    </w:p>
    <w:p w14:paraId="43113C69" w14:textId="4AC0C738" w:rsidR="008E623D" w:rsidRDefault="008E623D" w:rsidP="008E623D">
      <w:pPr>
        <w:pStyle w:val="a3"/>
        <w:ind w:left="420" w:firstLineChars="0" w:firstLine="0"/>
        <w:rPr>
          <w:rFonts w:ascii="PuHuiTi-M" w:hAnsi="PuHuiTi-M" w:hint="eastAsia"/>
          <w:shd w:val="clear" w:color="auto" w:fill="FFFFFF"/>
        </w:rPr>
      </w:pPr>
      <w:r>
        <w:rPr>
          <w:rFonts w:ascii="PuHuiTi-M" w:hAnsi="PuHuiTi-M" w:hint="eastAsia"/>
          <w:shd w:val="clear" w:color="auto" w:fill="FFFFFF"/>
        </w:rPr>
        <w:t>算子动态管理、热更新</w:t>
      </w:r>
    </w:p>
    <w:p w14:paraId="43351E15" w14:textId="5DB5A6EA" w:rsidR="007B54C6" w:rsidRPr="007B54C6" w:rsidRDefault="007B54C6" w:rsidP="007B54C6">
      <w:pPr>
        <w:pStyle w:val="a3"/>
        <w:numPr>
          <w:ilvl w:val="0"/>
          <w:numId w:val="3"/>
        </w:numPr>
        <w:ind w:firstLineChars="0"/>
      </w:pPr>
      <w:r>
        <w:rPr>
          <w:rFonts w:ascii="PuHuiTi-M" w:hAnsi="PuHuiTi-M"/>
          <w:shd w:val="clear" w:color="auto" w:fill="FFFFFF"/>
        </w:rPr>
        <w:t>以极速性能，计算出精确结果，并推送给终端用户或公司其他业务系统</w:t>
      </w:r>
    </w:p>
    <w:p w14:paraId="1CD140DE" w14:textId="255E0C9A" w:rsidR="007B54C6" w:rsidRDefault="007B54C6" w:rsidP="007B54C6">
      <w:pPr>
        <w:pStyle w:val="a3"/>
        <w:ind w:left="420" w:firstLineChars="0" w:firstLine="0"/>
        <w:rPr>
          <w:rFonts w:ascii="PuHuiTi-M" w:hAnsi="PuHuiTi-M" w:hint="eastAsia"/>
          <w:shd w:val="clear" w:color="auto" w:fill="FFFFFF"/>
        </w:rPr>
      </w:pPr>
      <w:r>
        <w:rPr>
          <w:rFonts w:ascii="PuHuiTi-M" w:hAnsi="PuHuiTi-M" w:hint="eastAsia"/>
          <w:shd w:val="clear" w:color="auto" w:fill="FFFFFF"/>
        </w:rPr>
        <w:t>极致性能、推送形式多样</w:t>
      </w:r>
    </w:p>
    <w:p w14:paraId="24163E53" w14:textId="6E1CEE1A" w:rsidR="007B54C6" w:rsidRPr="002012F3" w:rsidRDefault="00577E44" w:rsidP="002012F3">
      <w:pPr>
        <w:pStyle w:val="a3"/>
        <w:numPr>
          <w:ilvl w:val="0"/>
          <w:numId w:val="3"/>
        </w:numPr>
        <w:ind w:firstLineChars="0"/>
      </w:pPr>
      <w:r>
        <w:rPr>
          <w:rFonts w:ascii="PuHuiTi-M" w:hAnsi="PuHuiTi-M"/>
          <w:shd w:val="clear" w:color="auto" w:fill="FFFFFF"/>
        </w:rPr>
        <w:t>原始数据组织形式按下述三个维度</w:t>
      </w:r>
      <w:r>
        <w:rPr>
          <w:rFonts w:ascii="PuHuiTi-M" w:hAnsi="PuHuiTi-M" w:hint="eastAsia"/>
          <w:shd w:val="clear" w:color="auto" w:fill="FFFFFF"/>
        </w:rPr>
        <w:t>：</w:t>
      </w:r>
      <w:r>
        <w:rPr>
          <w:rFonts w:ascii="PuHuiTi-M" w:hAnsi="PuHuiTi-M"/>
          <w:shd w:val="clear" w:color="auto" w:fill="FFFFFF"/>
        </w:rPr>
        <w:t>1</w:t>
      </w:r>
      <w:r>
        <w:rPr>
          <w:rFonts w:ascii="PuHuiTi-M" w:hAnsi="PuHuiTi-M"/>
          <w:shd w:val="clear" w:color="auto" w:fill="FFFFFF"/>
        </w:rPr>
        <w:t>）</w:t>
      </w:r>
      <w:r>
        <w:rPr>
          <w:rFonts w:ascii="PuHuiTi-M" w:hAnsi="PuHuiTi-M"/>
          <w:shd w:val="clear" w:color="auto" w:fill="FFFFFF"/>
        </w:rPr>
        <w:t>X</w:t>
      </w:r>
      <w:r>
        <w:rPr>
          <w:rFonts w:ascii="PuHuiTi-M" w:hAnsi="PuHuiTi-M"/>
          <w:shd w:val="clear" w:color="auto" w:fill="FFFFFF"/>
        </w:rPr>
        <w:t>个字段</w:t>
      </w:r>
      <w:r>
        <w:rPr>
          <w:rFonts w:ascii="PuHuiTi-M" w:hAnsi="PuHuiTi-M" w:hint="eastAsia"/>
          <w:shd w:val="clear" w:color="auto" w:fill="FFFFFF"/>
        </w:rPr>
        <w:t>;</w:t>
      </w:r>
      <w:r w:rsidRPr="00577E44">
        <w:rPr>
          <w:rFonts w:ascii="PuHuiTi-M" w:hAnsi="PuHuiTi-M"/>
          <w:shd w:val="clear" w:color="auto" w:fill="FFFFFF"/>
        </w:rPr>
        <w:t xml:space="preserve"> </w:t>
      </w:r>
      <w:r>
        <w:rPr>
          <w:rFonts w:ascii="PuHuiTi-M" w:hAnsi="PuHuiTi-M"/>
          <w:shd w:val="clear" w:color="auto" w:fill="FFFFFF"/>
        </w:rPr>
        <w:t>2</w:t>
      </w:r>
      <w:r>
        <w:rPr>
          <w:rFonts w:ascii="PuHuiTi-M" w:hAnsi="PuHuiTi-M"/>
          <w:shd w:val="clear" w:color="auto" w:fill="FFFFFF"/>
        </w:rPr>
        <w:t>）</w:t>
      </w:r>
      <w:r>
        <w:rPr>
          <w:rFonts w:ascii="PuHuiTi-M" w:hAnsi="PuHuiTi-M"/>
          <w:shd w:val="clear" w:color="auto" w:fill="FFFFFF"/>
        </w:rPr>
        <w:t>Y</w:t>
      </w:r>
      <w:r>
        <w:rPr>
          <w:rFonts w:ascii="PuHuiTi-M" w:hAnsi="PuHuiTi-M"/>
          <w:shd w:val="clear" w:color="auto" w:fill="FFFFFF"/>
        </w:rPr>
        <w:t>只股票</w:t>
      </w:r>
      <w:r>
        <w:rPr>
          <w:rFonts w:ascii="PuHuiTi-M" w:hAnsi="PuHuiTi-M" w:hint="eastAsia"/>
          <w:shd w:val="clear" w:color="auto" w:fill="FFFFFF"/>
        </w:rPr>
        <w:t>；</w:t>
      </w:r>
      <w:r>
        <w:rPr>
          <w:rFonts w:ascii="PuHuiTi-M" w:hAnsi="PuHuiTi-M" w:hint="eastAsia"/>
          <w:shd w:val="clear" w:color="auto" w:fill="FFFFFF"/>
        </w:rPr>
        <w:t>3</w:t>
      </w:r>
      <w:r>
        <w:rPr>
          <w:rFonts w:ascii="PuHuiTi-M" w:hAnsi="PuHuiTi-M" w:hint="eastAsia"/>
          <w:shd w:val="clear" w:color="auto" w:fill="FFFFFF"/>
        </w:rPr>
        <w:t>）</w:t>
      </w:r>
      <w:r>
        <w:rPr>
          <w:rFonts w:ascii="PuHuiTi-M" w:hAnsi="PuHuiTi-M"/>
          <w:shd w:val="clear" w:color="auto" w:fill="FFFFFF"/>
        </w:rPr>
        <w:t>Z</w:t>
      </w:r>
      <w:r>
        <w:rPr>
          <w:rFonts w:ascii="PuHuiTi-M" w:hAnsi="PuHuiTi-M"/>
          <w:shd w:val="clear" w:color="auto" w:fill="FFFFFF"/>
        </w:rPr>
        <w:t>种周期</w:t>
      </w:r>
    </w:p>
    <w:p w14:paraId="66E74F95" w14:textId="324C46B7" w:rsidR="002012F3" w:rsidRPr="003D7281" w:rsidRDefault="002012F3" w:rsidP="002012F3">
      <w:pPr>
        <w:pStyle w:val="a3"/>
        <w:ind w:left="420" w:firstLineChars="0" w:firstLine="0"/>
      </w:pPr>
      <w:r>
        <w:rPr>
          <w:rFonts w:ascii="PuHuiTi-M" w:hAnsi="PuHuiTi-M" w:hint="eastAsia"/>
          <w:shd w:val="clear" w:color="auto" w:fill="FFFFFF"/>
        </w:rPr>
        <w:t>抽象算子计算模型</w:t>
      </w:r>
    </w:p>
    <w:p w14:paraId="3A0311E7" w14:textId="72E61EC0" w:rsidR="008B43D4" w:rsidRDefault="00C17254" w:rsidP="00FB7723">
      <w:pPr>
        <w:pStyle w:val="1"/>
        <w:numPr>
          <w:ilvl w:val="0"/>
          <w:numId w:val="1"/>
        </w:numPr>
      </w:pPr>
      <w:r>
        <w:rPr>
          <w:rFonts w:hint="eastAsia"/>
        </w:rPr>
        <w:t>调研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5109"/>
      </w:tblGrid>
      <w:tr w:rsidR="003523D5" w14:paraId="2BCCD515" w14:textId="77777777" w:rsidTr="008B43D4">
        <w:tc>
          <w:tcPr>
            <w:tcW w:w="2765" w:type="dxa"/>
          </w:tcPr>
          <w:p w14:paraId="47DF96A3" w14:textId="48460D1C" w:rsidR="003523D5" w:rsidRDefault="003523D5" w:rsidP="008B43D4"/>
        </w:tc>
        <w:tc>
          <w:tcPr>
            <w:tcW w:w="2765" w:type="dxa"/>
          </w:tcPr>
          <w:p w14:paraId="67A2BB50" w14:textId="44BABE22" w:rsidR="003523D5" w:rsidRDefault="007E5621" w:rsidP="008B43D4">
            <w:r>
              <w:rPr>
                <w:rFonts w:hint="eastAsia"/>
              </w:rPr>
              <w:t>参考</w:t>
            </w:r>
          </w:p>
        </w:tc>
      </w:tr>
      <w:tr w:rsidR="003523D5" w14:paraId="1292F268" w14:textId="77777777" w:rsidTr="008B43D4">
        <w:tc>
          <w:tcPr>
            <w:tcW w:w="2765" w:type="dxa"/>
          </w:tcPr>
          <w:p w14:paraId="6C174A83" w14:textId="0862C478" w:rsidR="003523D5" w:rsidRDefault="007E5621" w:rsidP="008B43D4">
            <w:r>
              <w:rPr>
                <w:rFonts w:hint="eastAsia"/>
              </w:rPr>
              <w:t>实时计算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定义及现状</w:t>
            </w:r>
          </w:p>
        </w:tc>
        <w:tc>
          <w:tcPr>
            <w:tcW w:w="2765" w:type="dxa"/>
          </w:tcPr>
          <w:p w14:paraId="1FE43DDD" w14:textId="794B3D6B" w:rsidR="003776D8" w:rsidRDefault="003776D8" w:rsidP="008B43D4">
            <w:r w:rsidRPr="003776D8">
              <w:rPr>
                <w:rFonts w:hint="eastAsia"/>
              </w:rPr>
              <w:t>大数据实时计算</w:t>
            </w:r>
            <w:r>
              <w:rPr>
                <w:rFonts w:hint="eastAsia"/>
              </w:rPr>
              <w:t>：</w:t>
            </w:r>
          </w:p>
          <w:p w14:paraId="54927328" w14:textId="0E098FF4" w:rsidR="003523D5" w:rsidRDefault="007E5621" w:rsidP="008B43D4">
            <w:r w:rsidRPr="007E5621">
              <w:t>https://xie.infoq.cn/article/b12ec8271c2f7d5c8c862beed</w:t>
            </w:r>
          </w:p>
        </w:tc>
      </w:tr>
      <w:tr w:rsidR="003523D5" w14:paraId="421577B0" w14:textId="77777777" w:rsidTr="008B43D4">
        <w:tc>
          <w:tcPr>
            <w:tcW w:w="2765" w:type="dxa"/>
          </w:tcPr>
          <w:p w14:paraId="2A6A4371" w14:textId="49F777E1" w:rsidR="003523D5" w:rsidRDefault="003776D8" w:rsidP="008B43D4">
            <w:r>
              <w:rPr>
                <w:rFonts w:hint="eastAsia"/>
              </w:rPr>
              <w:t>实时计算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发展阶段及问题</w:t>
            </w:r>
          </w:p>
        </w:tc>
        <w:tc>
          <w:tcPr>
            <w:tcW w:w="2765" w:type="dxa"/>
          </w:tcPr>
          <w:p w14:paraId="33AA7075" w14:textId="68B2E93D" w:rsidR="003776D8" w:rsidRDefault="003776D8" w:rsidP="003776D8">
            <w:r w:rsidRPr="003776D8">
              <w:rPr>
                <w:rFonts w:hint="eastAsia"/>
              </w:rPr>
              <w:t>实时计算在有赞的实践</w:t>
            </w:r>
            <w:r>
              <w:rPr>
                <w:rFonts w:hint="eastAsia"/>
              </w:rPr>
              <w:t>：</w:t>
            </w:r>
          </w:p>
          <w:p w14:paraId="49AA20B7" w14:textId="585A79E1" w:rsidR="003523D5" w:rsidRPr="003776D8" w:rsidRDefault="003776D8" w:rsidP="003776D8">
            <w:r w:rsidRPr="003776D8">
              <w:t>https://www.infoq.cn/article/ZwJ_cyplQgeueAzTSyDR</w:t>
            </w:r>
          </w:p>
        </w:tc>
      </w:tr>
      <w:tr w:rsidR="003776D8" w14:paraId="6287D849" w14:textId="77777777" w:rsidTr="008B43D4">
        <w:tc>
          <w:tcPr>
            <w:tcW w:w="2765" w:type="dxa"/>
          </w:tcPr>
          <w:p w14:paraId="34885642" w14:textId="4B878EB7" w:rsidR="003776D8" w:rsidRDefault="00D52C71" w:rsidP="008B43D4">
            <w:r>
              <w:t>F</w:t>
            </w:r>
            <w:r>
              <w:rPr>
                <w:rFonts w:hint="eastAsia"/>
              </w:rPr>
              <w:t>link</w:t>
            </w:r>
            <w:r>
              <w:t xml:space="preserve"> </w:t>
            </w:r>
            <w:r>
              <w:rPr>
                <w:rFonts w:hint="eastAsia"/>
              </w:rPr>
              <w:t>介绍及使用</w:t>
            </w:r>
          </w:p>
        </w:tc>
        <w:tc>
          <w:tcPr>
            <w:tcW w:w="2765" w:type="dxa"/>
          </w:tcPr>
          <w:p w14:paraId="4A506EFD" w14:textId="77777777" w:rsidR="003776D8" w:rsidRDefault="003776D8" w:rsidP="003776D8">
            <w:r>
              <w:t>F</w:t>
            </w:r>
            <w:r>
              <w:rPr>
                <w:rFonts w:hint="eastAsia"/>
              </w:rPr>
              <w:t>link</w:t>
            </w:r>
            <w:r>
              <w:rPr>
                <w:rFonts w:hint="eastAsia"/>
              </w:rPr>
              <w:t>：</w:t>
            </w:r>
          </w:p>
          <w:p w14:paraId="6D61F884" w14:textId="4BBDC58C" w:rsidR="003776D8" w:rsidRPr="003776D8" w:rsidRDefault="003776D8" w:rsidP="003776D8">
            <w:r w:rsidRPr="003776D8">
              <w:t>https://flink.apache.org/</w:t>
            </w:r>
          </w:p>
        </w:tc>
      </w:tr>
    </w:tbl>
    <w:p w14:paraId="01369F5E" w14:textId="78EAE591" w:rsidR="008B43D4" w:rsidRPr="00CC3302" w:rsidRDefault="00CC3302" w:rsidP="008B43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主流框架存在</w:t>
      </w:r>
      <w:r>
        <w:rPr>
          <w:rFonts w:hint="eastAsia"/>
          <w:sz w:val="30"/>
          <w:szCs w:val="30"/>
        </w:rPr>
        <w:t xml:space="preserve"> </w:t>
      </w:r>
      <w:r w:rsidR="008B3869" w:rsidRPr="00CC3302">
        <w:rPr>
          <w:rFonts w:hint="eastAsia"/>
          <w:sz w:val="30"/>
          <w:szCs w:val="30"/>
        </w:rPr>
        <w:t>依赖多、</w:t>
      </w:r>
      <w:r>
        <w:rPr>
          <w:rFonts w:hint="eastAsia"/>
          <w:sz w:val="30"/>
          <w:szCs w:val="30"/>
        </w:rPr>
        <w:t>接入复杂、极致性能等问题</w:t>
      </w:r>
    </w:p>
    <w:p w14:paraId="7044F210" w14:textId="1A6E8AAF" w:rsidR="00FB7723" w:rsidRPr="00FB7723" w:rsidRDefault="00FB7723" w:rsidP="00FB7723"/>
    <w:p w14:paraId="1A0685B6" w14:textId="2995236A" w:rsidR="00C17254" w:rsidRDefault="00C17254" w:rsidP="00FB7723">
      <w:pPr>
        <w:pStyle w:val="1"/>
        <w:numPr>
          <w:ilvl w:val="0"/>
          <w:numId w:val="1"/>
        </w:numPr>
      </w:pPr>
      <w:r>
        <w:rPr>
          <w:rFonts w:hint="eastAsia"/>
        </w:rPr>
        <w:t>设计</w:t>
      </w:r>
      <w:r w:rsidR="00AC6F1C">
        <w:rPr>
          <w:rFonts w:hint="eastAsia"/>
        </w:rPr>
        <w:t>优势</w:t>
      </w:r>
    </w:p>
    <w:p w14:paraId="1E8D1CE3" w14:textId="37CCF101" w:rsidR="00CC3302" w:rsidRPr="00D612D5" w:rsidRDefault="00CC3302" w:rsidP="00CC3302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 w:rsidRPr="00D612D5">
        <w:rPr>
          <w:rFonts w:hint="eastAsia"/>
          <w:sz w:val="30"/>
          <w:szCs w:val="30"/>
        </w:rPr>
        <w:t>跨平台</w:t>
      </w:r>
    </w:p>
    <w:p w14:paraId="4C467A18" w14:textId="7CA03D9F" w:rsidR="00CC3302" w:rsidRDefault="00CC3302" w:rsidP="00CC3302">
      <w:r>
        <w:rPr>
          <w:rFonts w:hint="eastAsia"/>
        </w:rPr>
        <w:t>支持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t xml:space="preserve"> </w:t>
      </w:r>
      <w:r w:rsidR="00AC6F1C">
        <w:rPr>
          <w:rFonts w:hint="eastAsia"/>
        </w:rPr>
        <w:t>等主流操作系统、可适配</w:t>
      </w:r>
      <w:r>
        <w:rPr>
          <w:rFonts w:hint="eastAsia"/>
        </w:rPr>
        <w:t>麒麟、统信等主流国产系统</w:t>
      </w:r>
      <w:r w:rsidR="009E6EDE">
        <w:rPr>
          <w:rFonts w:hint="eastAsia"/>
        </w:rPr>
        <w:t>、支持容器化</w:t>
      </w:r>
      <w:r w:rsidR="004B0A8B">
        <w:rPr>
          <w:rFonts w:hint="eastAsia"/>
        </w:rPr>
        <w:t>部署</w:t>
      </w:r>
      <w:r>
        <w:rPr>
          <w:rFonts w:hint="eastAsia"/>
        </w:rPr>
        <w:t>;</w:t>
      </w:r>
    </w:p>
    <w:p w14:paraId="4E66EB09" w14:textId="0D4A4A97" w:rsidR="00CC3302" w:rsidRPr="00D612D5" w:rsidRDefault="00CC3302" w:rsidP="00CC3302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 w:rsidRPr="00D612D5">
        <w:rPr>
          <w:rFonts w:hint="eastAsia"/>
          <w:sz w:val="30"/>
          <w:szCs w:val="30"/>
        </w:rPr>
        <w:t>轻量化</w:t>
      </w:r>
    </w:p>
    <w:p w14:paraId="761C31D5" w14:textId="600D7929" w:rsidR="00CC3302" w:rsidRDefault="00CC3302" w:rsidP="00CC3302">
      <w:pPr>
        <w:pStyle w:val="a3"/>
        <w:ind w:left="420" w:firstLineChars="0" w:firstLine="0"/>
      </w:pPr>
      <w:r>
        <w:rPr>
          <w:rFonts w:hint="eastAsia"/>
        </w:rPr>
        <w:t>计算引擎</w:t>
      </w:r>
      <w:r>
        <w:rPr>
          <w:rFonts w:hint="eastAsia"/>
        </w:rPr>
        <w:t>A</w:t>
      </w:r>
      <w:r>
        <w:t>OT</w:t>
      </w:r>
      <w:r>
        <w:rPr>
          <w:rFonts w:hint="eastAsia"/>
        </w:rPr>
        <w:t>编译，自包含环境</w:t>
      </w:r>
      <w:r w:rsidR="00AC6F1C">
        <w:rPr>
          <w:rFonts w:hint="eastAsia"/>
        </w:rPr>
        <w:t>，脚本一键运行</w:t>
      </w:r>
    </w:p>
    <w:p w14:paraId="7FEDFE98" w14:textId="4411DA5B" w:rsidR="00AC6F1C" w:rsidRPr="00D612D5" w:rsidRDefault="00AC6F1C" w:rsidP="00AC6F1C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 w:rsidRPr="00D612D5">
        <w:rPr>
          <w:rFonts w:hint="eastAsia"/>
          <w:sz w:val="30"/>
          <w:szCs w:val="30"/>
        </w:rPr>
        <w:t>极致性能</w:t>
      </w:r>
    </w:p>
    <w:p w14:paraId="7BF2AA66" w14:textId="1CC32A14" w:rsidR="00AC6F1C" w:rsidRDefault="00AC6F1C" w:rsidP="00AC6F1C">
      <w:pPr>
        <w:pStyle w:val="a3"/>
        <w:ind w:left="420" w:firstLineChars="0" w:firstLine="0"/>
      </w:pPr>
      <w:r>
        <w:rPr>
          <w:rFonts w:hint="eastAsia"/>
        </w:rPr>
        <w:t>基于内存的实时计算、</w:t>
      </w:r>
      <w:r w:rsidR="00443069">
        <w:rPr>
          <w:rFonts w:hint="eastAsia"/>
        </w:rPr>
        <w:t>只读形式共享数据内存块</w:t>
      </w:r>
    </w:p>
    <w:p w14:paraId="0631F1F9" w14:textId="5C4EC1D0" w:rsidR="00443069" w:rsidRPr="00D612D5" w:rsidRDefault="00443069" w:rsidP="00443069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 w:rsidRPr="00D612D5">
        <w:rPr>
          <w:rFonts w:hint="eastAsia"/>
          <w:sz w:val="30"/>
          <w:szCs w:val="30"/>
        </w:rPr>
        <w:t>动态算子管理</w:t>
      </w:r>
    </w:p>
    <w:p w14:paraId="546E3CA1" w14:textId="15446F35" w:rsidR="00443069" w:rsidRDefault="00443069" w:rsidP="00443069">
      <w:pPr>
        <w:pStyle w:val="a3"/>
        <w:ind w:left="420" w:firstLineChars="0" w:firstLine="0"/>
      </w:pPr>
      <w:r>
        <w:rPr>
          <w:rFonts w:hint="eastAsia"/>
        </w:rPr>
        <w:lastRenderedPageBreak/>
        <w:t>热更新算子、支持动态编译上传</w:t>
      </w:r>
    </w:p>
    <w:p w14:paraId="5CEBA2AC" w14:textId="7384E271" w:rsidR="00443069" w:rsidRPr="00D612D5" w:rsidRDefault="00443069" w:rsidP="00443069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 w:rsidRPr="00D612D5">
        <w:rPr>
          <w:rFonts w:hint="eastAsia"/>
          <w:sz w:val="30"/>
          <w:szCs w:val="30"/>
        </w:rPr>
        <w:t>接入简单</w:t>
      </w:r>
    </w:p>
    <w:p w14:paraId="4BF00821" w14:textId="61427170" w:rsidR="00443069" w:rsidRDefault="00443069" w:rsidP="00443069">
      <w:pPr>
        <w:pStyle w:val="a3"/>
        <w:ind w:left="420" w:firstLineChars="0" w:firstLine="0"/>
      </w:pPr>
      <w:r>
        <w:rPr>
          <w:rFonts w:hint="eastAsia"/>
        </w:rPr>
        <w:t>接口化抽象算子流程</w:t>
      </w:r>
      <w:r w:rsidR="00900473">
        <w:rPr>
          <w:rFonts w:hint="eastAsia"/>
        </w:rPr>
        <w:t>、支持自定义计算函数和</w:t>
      </w:r>
      <w:r w:rsidR="004C3288">
        <w:rPr>
          <w:rFonts w:hint="eastAsia"/>
        </w:rPr>
        <w:t>推送规则</w:t>
      </w:r>
    </w:p>
    <w:p w14:paraId="4D06B479" w14:textId="6F5F40F8" w:rsidR="006A0836" w:rsidRPr="00D612D5" w:rsidRDefault="006A0836" w:rsidP="00D612D5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 w:rsidRPr="00D612D5">
        <w:rPr>
          <w:rFonts w:hint="eastAsia"/>
          <w:sz w:val="30"/>
          <w:szCs w:val="30"/>
        </w:rPr>
        <w:t>高可用</w:t>
      </w:r>
    </w:p>
    <w:p w14:paraId="344C6940" w14:textId="6DDA2602" w:rsidR="006A0836" w:rsidRDefault="007B0E70" w:rsidP="006A0836">
      <w:r>
        <w:rPr>
          <w:rFonts w:hint="eastAsia"/>
        </w:rPr>
        <w:t>算子间域隔离、</w:t>
      </w:r>
      <w:r w:rsidR="006A0836">
        <w:rPr>
          <w:rFonts w:hint="eastAsia"/>
        </w:rPr>
        <w:t>容器化部署可以动态扩容</w:t>
      </w:r>
    </w:p>
    <w:p w14:paraId="344E1B36" w14:textId="77777777" w:rsidR="00CC3302" w:rsidRPr="00CC3302" w:rsidRDefault="00CC3302" w:rsidP="00CC3302"/>
    <w:p w14:paraId="7CB92360" w14:textId="4EC54D19" w:rsidR="00C17254" w:rsidRDefault="00C17254" w:rsidP="00FB7723">
      <w:pPr>
        <w:pStyle w:val="1"/>
        <w:numPr>
          <w:ilvl w:val="0"/>
          <w:numId w:val="1"/>
        </w:numPr>
      </w:pPr>
      <w:r>
        <w:rPr>
          <w:rFonts w:hint="eastAsia"/>
        </w:rPr>
        <w:t>开发方案</w:t>
      </w:r>
    </w:p>
    <w:p w14:paraId="60D96C46" w14:textId="4E4EC109" w:rsidR="00DE1854" w:rsidRDefault="00EB505C" w:rsidP="00DE1854">
      <w:pPr>
        <w:pStyle w:val="2"/>
        <w:numPr>
          <w:ilvl w:val="0"/>
          <w:numId w:val="8"/>
        </w:numPr>
      </w:pPr>
      <w:r>
        <w:rPr>
          <w:rFonts w:hint="eastAsia"/>
        </w:rPr>
        <w:t>抽象数据流</w:t>
      </w:r>
    </w:p>
    <w:p w14:paraId="3E5045B2" w14:textId="117A9D53" w:rsidR="00DE1854" w:rsidRDefault="006A0836" w:rsidP="00DE1854">
      <w:r>
        <w:rPr>
          <w:rFonts w:hint="eastAsia"/>
          <w:noProof/>
        </w:rPr>
        <w:drawing>
          <wp:inline distT="0" distB="0" distL="0" distR="0" wp14:anchorId="56D1EB84" wp14:editId="543C04FC">
            <wp:extent cx="5274310" cy="5533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2C1C" w14:textId="513F585F" w:rsidR="00EB505C" w:rsidRDefault="009E6EDE" w:rsidP="009E6EDE">
      <w:r>
        <w:rPr>
          <w:rFonts w:hint="eastAsia"/>
        </w:rPr>
        <w:t>如上图所示</w:t>
      </w:r>
      <w:r w:rsidR="00443A9D">
        <w:rPr>
          <w:rFonts w:hint="eastAsia"/>
        </w:rPr>
        <w:t>，</w:t>
      </w:r>
      <w:r>
        <w:rPr>
          <w:rFonts w:hint="eastAsia"/>
        </w:rPr>
        <w:t>计算程序表示一个独立的算子管理程序</w:t>
      </w:r>
      <w:r w:rsidR="00443A9D">
        <w:rPr>
          <w:rFonts w:hint="eastAsia"/>
        </w:rPr>
        <w:t>，是执行的最小单位。计算程序环境自</w:t>
      </w:r>
      <w:r w:rsidR="00443A9D">
        <w:rPr>
          <w:rFonts w:hint="eastAsia"/>
        </w:rPr>
        <w:lastRenderedPageBreak/>
        <w:t>包含，可以打包成镜像并容器化部署，支持横向、水平扩容。计算程序由以下部分组成：</w:t>
      </w:r>
    </w:p>
    <w:p w14:paraId="062E0630" w14:textId="08D8A297" w:rsidR="00443A9D" w:rsidRDefault="00443A9D" w:rsidP="009E6EDE">
      <w:r w:rsidRPr="00B24627">
        <w:rPr>
          <w:rFonts w:hint="eastAsia"/>
          <w:b/>
          <w:bCs/>
          <w:sz w:val="28"/>
          <w:szCs w:val="28"/>
        </w:rPr>
        <w:t>原始数据池</w:t>
      </w:r>
      <w:r>
        <w:rPr>
          <w:rFonts w:hint="eastAsia"/>
        </w:rPr>
        <w:t>：</w:t>
      </w:r>
      <w:r w:rsidR="00CB0047">
        <w:rPr>
          <w:rFonts w:hint="eastAsia"/>
        </w:rPr>
        <w:t>基于内存的队列，</w:t>
      </w:r>
      <w:r>
        <w:rPr>
          <w:rFonts w:hint="eastAsia"/>
        </w:rPr>
        <w:t>用于</w:t>
      </w:r>
      <w:r w:rsidR="00CB0047">
        <w:rPr>
          <w:rFonts w:hint="eastAsia"/>
        </w:rPr>
        <w:t>保存</w:t>
      </w:r>
      <w:r>
        <w:rPr>
          <w:rFonts w:hint="eastAsia"/>
        </w:rPr>
        <w:t>数据源的原始数据</w:t>
      </w:r>
      <w:r w:rsidR="00CB0047">
        <w:rPr>
          <w:rFonts w:hint="eastAsia"/>
        </w:rPr>
        <w:t>流</w:t>
      </w:r>
      <w:r>
        <w:rPr>
          <w:rFonts w:hint="eastAsia"/>
        </w:rPr>
        <w:t>，支持历史数据文件、实时数据等</w:t>
      </w:r>
      <w:r w:rsidR="00CB0047">
        <w:rPr>
          <w:rFonts w:hint="eastAsia"/>
        </w:rPr>
        <w:t>多种数据源。原始数据池用于解耦：数据接收</w:t>
      </w:r>
      <w:r w:rsidR="00CB0047">
        <w:rPr>
          <w:rFonts w:hint="eastAsia"/>
        </w:rPr>
        <w:t>-</w:t>
      </w:r>
      <w:r w:rsidR="00CB0047">
        <w:t>--</w:t>
      </w:r>
      <w:r w:rsidR="00CB0047">
        <w:rPr>
          <w:rFonts w:hint="eastAsia"/>
        </w:rPr>
        <w:t>数据计算</w:t>
      </w:r>
      <w:r w:rsidR="00CB0047">
        <w:rPr>
          <w:rFonts w:hint="eastAsia"/>
        </w:rPr>
        <w:t xml:space="preserve"> </w:t>
      </w:r>
      <w:r w:rsidR="00CB0047">
        <w:rPr>
          <w:rFonts w:hint="eastAsia"/>
        </w:rPr>
        <w:t>两个步骤，保证接收速率；</w:t>
      </w:r>
    </w:p>
    <w:p w14:paraId="0520F2F1" w14:textId="4C870D62" w:rsidR="00CB0047" w:rsidRDefault="00CB0047" w:rsidP="009E6EDE">
      <w:r w:rsidRPr="00B24627">
        <w:rPr>
          <w:rFonts w:hint="eastAsia"/>
          <w:b/>
          <w:bCs/>
          <w:sz w:val="28"/>
          <w:szCs w:val="28"/>
        </w:rPr>
        <w:t>算子管理中心</w:t>
      </w:r>
      <w:r>
        <w:rPr>
          <w:rFonts w:hint="eastAsia"/>
        </w:rPr>
        <w:t>：</w:t>
      </w:r>
      <w:r w:rsidR="00CB460C">
        <w:rPr>
          <w:rFonts w:hint="eastAsia"/>
        </w:rPr>
        <w:t>用于保存算子实例，</w:t>
      </w:r>
      <w:r>
        <w:rPr>
          <w:rFonts w:hint="eastAsia"/>
        </w:rPr>
        <w:t>提供算子增、删、改、查功能</w:t>
      </w:r>
      <w:r w:rsidR="00CB460C">
        <w:rPr>
          <w:rFonts w:hint="eastAsia"/>
        </w:rPr>
        <w:t>。管理中心</w:t>
      </w:r>
      <w:r w:rsidR="00CB460C">
        <w:rPr>
          <w:rFonts w:hint="eastAsia"/>
        </w:rPr>
        <w:t xml:space="preserve"> </w:t>
      </w:r>
      <w:r w:rsidR="00CB460C">
        <w:rPr>
          <w:rFonts w:hint="eastAsia"/>
        </w:rPr>
        <w:t>会将原始数据池中的数据，以只读内存片段指针的形式将数据分发给每个运行中的算子实例；</w:t>
      </w:r>
    </w:p>
    <w:p w14:paraId="74194356" w14:textId="4954E23B" w:rsidR="00CB460C" w:rsidRDefault="00CB460C" w:rsidP="009E6EDE">
      <w:r w:rsidRPr="00B24627">
        <w:rPr>
          <w:rFonts w:hint="eastAsia"/>
          <w:b/>
          <w:bCs/>
          <w:sz w:val="28"/>
          <w:szCs w:val="28"/>
        </w:rPr>
        <w:t>数据管道</w:t>
      </w:r>
      <w:r>
        <w:rPr>
          <w:rFonts w:hint="eastAsia"/>
        </w:rPr>
        <w:t>：表示一个独立、完整的数据处理流程。</w:t>
      </w:r>
      <w:r w:rsidR="00193F03">
        <w:rPr>
          <w:rFonts w:hint="eastAsia"/>
        </w:rPr>
        <w:t>有两种数据管道类型</w:t>
      </w:r>
      <w:r>
        <w:rPr>
          <w:rFonts w:hint="eastAsia"/>
        </w:rPr>
        <w:t>：独立数据管道和组合数据管道两类。其中，</w:t>
      </w:r>
      <w:r w:rsidR="00193F03">
        <w:rPr>
          <w:rFonts w:hint="eastAsia"/>
        </w:rPr>
        <w:t>组合数据管道订阅一个或多个独立数据管道的计算结果。</w:t>
      </w:r>
      <w:r>
        <w:rPr>
          <w:rFonts w:hint="eastAsia"/>
        </w:rPr>
        <w:t>独立数据管道</w:t>
      </w:r>
      <w:r>
        <w:rPr>
          <w:rFonts w:hint="eastAsia"/>
        </w:rPr>
        <w:t xml:space="preserve"> </w:t>
      </w:r>
      <w:r>
        <w:rPr>
          <w:rFonts w:hint="eastAsia"/>
        </w:rPr>
        <w:t>接收原始数据</w:t>
      </w:r>
      <w:r w:rsidR="00193F03">
        <w:rPr>
          <w:rFonts w:hint="eastAsia"/>
        </w:rPr>
        <w:t>，经过计算引擎计算出元数据后，推送给业务方或者订阅了此元数据的组合数据管道；</w:t>
      </w:r>
    </w:p>
    <w:p w14:paraId="5877C7C0" w14:textId="538A9C2F" w:rsidR="00193F03" w:rsidRDefault="00193F03" w:rsidP="009E6EDE">
      <w:r w:rsidRPr="00B24627">
        <w:rPr>
          <w:rFonts w:hint="eastAsia"/>
          <w:b/>
          <w:bCs/>
          <w:sz w:val="28"/>
          <w:szCs w:val="28"/>
        </w:rPr>
        <w:t>业务系统</w:t>
      </w:r>
      <w:r>
        <w:rPr>
          <w:rFonts w:hint="eastAsia"/>
        </w:rPr>
        <w:t>：表示元数据接收方，可以接收一个或者多个数据管道推送的元数据</w:t>
      </w:r>
    </w:p>
    <w:p w14:paraId="199217E9" w14:textId="359EA39F" w:rsidR="004B0A8B" w:rsidRDefault="004B0A8B" w:rsidP="00443A9D">
      <w:pPr>
        <w:pStyle w:val="2"/>
        <w:numPr>
          <w:ilvl w:val="0"/>
          <w:numId w:val="8"/>
        </w:numPr>
      </w:pPr>
      <w:r>
        <w:rPr>
          <w:rFonts w:hint="eastAsia"/>
        </w:rPr>
        <w:t>抽象计算流程</w:t>
      </w:r>
    </w:p>
    <w:p w14:paraId="6E474FFA" w14:textId="5CFA3DB5" w:rsidR="006A0836" w:rsidRDefault="006A0836" w:rsidP="006A0836">
      <w:r>
        <w:rPr>
          <w:rFonts w:hint="eastAsia"/>
          <w:noProof/>
        </w:rPr>
        <w:drawing>
          <wp:inline distT="0" distB="0" distL="0" distR="0" wp14:anchorId="0CFA7EAE" wp14:editId="173ADAC8">
            <wp:extent cx="5274310" cy="4250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2332" w14:textId="753E2A23" w:rsidR="00D959AF" w:rsidRPr="006A0836" w:rsidRDefault="00D959AF" w:rsidP="006A0836">
      <w:r>
        <w:rPr>
          <w:rFonts w:hint="eastAsia"/>
        </w:rPr>
        <w:t>如图所示，一个数据管道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一个算子引擎。算子引擎</w:t>
      </w:r>
      <w:r>
        <w:rPr>
          <w:rFonts w:hint="eastAsia"/>
        </w:rPr>
        <w:t xml:space="preserve"> </w:t>
      </w:r>
      <w:r>
        <w:rPr>
          <w:rFonts w:hint="eastAsia"/>
        </w:rPr>
        <w:t>是数据计算的抽象流程的具体实现，可以根据业务场景</w:t>
      </w:r>
      <w:r>
        <w:t xml:space="preserve"> </w:t>
      </w:r>
      <w:r>
        <w:rPr>
          <w:rFonts w:hint="eastAsia"/>
        </w:rPr>
        <w:t>自由定制，并动态编译上传</w:t>
      </w:r>
      <w:r w:rsidR="00A26599">
        <w:rPr>
          <w:rFonts w:hint="eastAsia"/>
        </w:rPr>
        <w:t>。</w:t>
      </w:r>
    </w:p>
    <w:p w14:paraId="27620BB1" w14:textId="380EBC59" w:rsidR="009A37BB" w:rsidRDefault="009A37BB" w:rsidP="009A37BB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算子管理时序</w:t>
      </w:r>
    </w:p>
    <w:p w14:paraId="26A8DFDC" w14:textId="28CA2972" w:rsidR="006A0836" w:rsidRDefault="006A0836" w:rsidP="006A0836">
      <w:r>
        <w:rPr>
          <w:rFonts w:hint="eastAsia"/>
          <w:noProof/>
        </w:rPr>
        <w:drawing>
          <wp:inline distT="0" distB="0" distL="0" distR="0" wp14:anchorId="60C97F94" wp14:editId="34F5AB85">
            <wp:extent cx="2961702" cy="7826476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78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D9B0" w14:textId="1364E09A" w:rsidR="008E66A3" w:rsidRPr="008E66A3" w:rsidRDefault="008E66A3" w:rsidP="008E66A3">
      <w:r>
        <w:rPr>
          <w:rFonts w:hint="eastAsia"/>
        </w:rPr>
        <w:t>如图所示，算子的增、删、改、查功能时序</w:t>
      </w:r>
    </w:p>
    <w:p w14:paraId="6EA4C291" w14:textId="77777777" w:rsidR="008E66A3" w:rsidRPr="006A0836" w:rsidRDefault="008E66A3" w:rsidP="006A0836"/>
    <w:p w14:paraId="075F9429" w14:textId="07785C8A" w:rsidR="00AD7CFC" w:rsidRDefault="00EB505C" w:rsidP="00436185">
      <w:pPr>
        <w:pStyle w:val="2"/>
        <w:numPr>
          <w:ilvl w:val="0"/>
          <w:numId w:val="8"/>
        </w:numPr>
      </w:pPr>
      <w:r>
        <w:rPr>
          <w:rFonts w:hint="eastAsia"/>
        </w:rPr>
        <w:t>应用架构</w:t>
      </w:r>
    </w:p>
    <w:p w14:paraId="2F82D2B4" w14:textId="56190397" w:rsidR="006A0836" w:rsidRDefault="006A0836" w:rsidP="006A0836">
      <w:r>
        <w:rPr>
          <w:rFonts w:hint="eastAsia"/>
          <w:noProof/>
        </w:rPr>
        <w:drawing>
          <wp:inline distT="0" distB="0" distL="0" distR="0" wp14:anchorId="1C366D70" wp14:editId="574DDDCA">
            <wp:extent cx="5274310" cy="2888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1427" w14:textId="77777777" w:rsidR="00FB7723" w:rsidRPr="00FB7723" w:rsidRDefault="00FB7723" w:rsidP="00FB7723">
      <w:pPr>
        <w:pStyle w:val="1"/>
        <w:numPr>
          <w:ilvl w:val="0"/>
          <w:numId w:val="1"/>
        </w:numPr>
      </w:pPr>
      <w:r w:rsidRPr="00FB7723">
        <w:rPr>
          <w:rFonts w:hint="eastAsia"/>
        </w:rPr>
        <w:t>测试报告</w:t>
      </w:r>
    </w:p>
    <w:p w14:paraId="019AEDF9" w14:textId="1A84BE38" w:rsidR="00AD7CFC" w:rsidRDefault="000D2D8C">
      <w:r>
        <w:rPr>
          <w:rFonts w:hint="eastAsia"/>
        </w:rPr>
        <w:t>详见</w:t>
      </w:r>
      <w:r>
        <w:t xml:space="preserve">: </w:t>
      </w:r>
      <w:r>
        <w:rPr>
          <w:rFonts w:hint="eastAsia"/>
        </w:rPr>
        <w:t>性能测试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 w:rsidRPr="000D2D8C">
        <w:rPr>
          <w:rFonts w:hint="eastAsia"/>
        </w:rPr>
        <w:t>实时计算</w:t>
      </w:r>
      <w:r w:rsidRPr="000D2D8C">
        <w:rPr>
          <w:rFonts w:hint="eastAsia"/>
        </w:rPr>
        <w:t>-</w:t>
      </w:r>
      <w:r w:rsidRPr="000D2D8C">
        <w:rPr>
          <w:rFonts w:hint="eastAsia"/>
        </w:rPr>
        <w:t>性能测试报告</w:t>
      </w:r>
    </w:p>
    <w:p w14:paraId="4ABA2E34" w14:textId="2E6100BD" w:rsidR="008A4DEC" w:rsidRDefault="00AD7CFC" w:rsidP="008A4DEC">
      <w:pPr>
        <w:pStyle w:val="1"/>
        <w:numPr>
          <w:ilvl w:val="0"/>
          <w:numId w:val="1"/>
        </w:numPr>
        <w:rPr>
          <w:b w:val="0"/>
          <w:bCs w:val="0"/>
          <w:sz w:val="32"/>
          <w:szCs w:val="32"/>
        </w:rPr>
      </w:pPr>
      <w:r>
        <w:rPr>
          <w:rFonts w:hint="eastAsia"/>
        </w:rPr>
        <w:t>算子示例</w:t>
      </w:r>
      <w:r w:rsidR="008A4DEC" w:rsidRPr="008A4DEC">
        <w:rPr>
          <w:b w:val="0"/>
          <w:bCs w:val="0"/>
          <w:sz w:val="32"/>
          <w:szCs w:val="32"/>
        </w:rPr>
        <w:t>（</w:t>
      </w:r>
      <w:r w:rsidR="008A4DEC" w:rsidRPr="008A4DEC">
        <w:rPr>
          <w:rFonts w:hint="eastAsia"/>
          <w:b w:val="0"/>
          <w:bCs w:val="0"/>
          <w:sz w:val="32"/>
          <w:szCs w:val="32"/>
        </w:rPr>
        <w:t>M</w:t>
      </w:r>
      <w:r w:rsidR="008A4DEC" w:rsidRPr="008A4DEC">
        <w:rPr>
          <w:b w:val="0"/>
          <w:bCs w:val="0"/>
          <w:sz w:val="32"/>
          <w:szCs w:val="32"/>
        </w:rPr>
        <w:t>A</w:t>
      </w:r>
      <w:r w:rsidR="008A4DEC" w:rsidRPr="008A4DEC">
        <w:rPr>
          <w:b w:val="0"/>
          <w:bCs w:val="0"/>
          <w:sz w:val="32"/>
          <w:szCs w:val="32"/>
        </w:rPr>
        <w:t>）</w:t>
      </w:r>
    </w:p>
    <w:p w14:paraId="5A66266E" w14:textId="77563718" w:rsidR="008A4DEC" w:rsidRPr="008A4DEC" w:rsidRDefault="008A4DEC" w:rsidP="00DF46FC">
      <w:pPr>
        <w:pStyle w:val="2"/>
        <w:numPr>
          <w:ilvl w:val="0"/>
          <w:numId w:val="11"/>
        </w:numPr>
      </w:pPr>
      <w:r w:rsidRPr="008A4DEC">
        <w:rPr>
          <w:rFonts w:hint="eastAsia"/>
        </w:rPr>
        <w:t>接入步骤</w:t>
      </w:r>
    </w:p>
    <w:p w14:paraId="0847D4ED" w14:textId="0A51B54B" w:rsidR="00AD7CFC" w:rsidRPr="008A4DEC" w:rsidRDefault="00DF46FC" w:rsidP="00DF46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A4DEC" w:rsidRPr="008A4DEC">
        <w:rPr>
          <w:rFonts w:hint="eastAsia"/>
        </w:rPr>
        <w:t>接入算子</w:t>
      </w:r>
      <w:r w:rsidR="00167927">
        <w:rPr>
          <w:rFonts w:hint="eastAsia"/>
        </w:rPr>
        <w:t>引擎</w:t>
      </w:r>
      <w:r w:rsidR="008A4DEC" w:rsidRPr="008A4DEC">
        <w:rPr>
          <w:rFonts w:hint="eastAsia"/>
        </w:rPr>
        <w:t>S</w:t>
      </w:r>
      <w:r w:rsidR="008A4DEC" w:rsidRPr="008A4DEC">
        <w:t>DK</w:t>
      </w:r>
      <w:r w:rsidR="00167927">
        <w:rPr>
          <w:rFonts w:hint="eastAsia"/>
        </w:rPr>
        <w:t>：</w:t>
      </w:r>
      <w:r w:rsidR="00167927" w:rsidRPr="00167927">
        <w:rPr>
          <w:sz w:val="15"/>
          <w:szCs w:val="15"/>
        </w:rPr>
        <w:t>Glink.Component.Abstractions</w:t>
      </w:r>
      <w:r w:rsidR="00167927" w:rsidRPr="00167927">
        <w:rPr>
          <w:rFonts w:hint="eastAsia"/>
          <w:sz w:val="15"/>
          <w:szCs w:val="15"/>
        </w:rPr>
        <w:t>.</w:t>
      </w:r>
      <w:r w:rsidR="00167927" w:rsidRPr="00167927">
        <w:rPr>
          <w:sz w:val="15"/>
          <w:szCs w:val="15"/>
        </w:rPr>
        <w:t>1.0.0.nupkg</w:t>
      </w:r>
    </w:p>
    <w:p w14:paraId="181E23F5" w14:textId="4512D330" w:rsidR="008A4DEC" w:rsidRDefault="00DF46FC" w:rsidP="00DF46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A4DEC">
        <w:rPr>
          <w:rFonts w:hint="eastAsia"/>
        </w:rPr>
        <w:t>实现接口：</w:t>
      </w:r>
      <w:r w:rsidR="00167927" w:rsidRPr="00167927">
        <w:rPr>
          <w:sz w:val="15"/>
          <w:szCs w:val="15"/>
        </w:rPr>
        <w:t>ICalculationEngine</w:t>
      </w:r>
      <w:r w:rsidR="00167927">
        <w:rPr>
          <w:rFonts w:hint="eastAsia"/>
          <w:sz w:val="15"/>
          <w:szCs w:val="15"/>
        </w:rPr>
        <w:t>.</w:t>
      </w:r>
      <w:r w:rsidR="00167927">
        <w:rPr>
          <w:sz w:val="15"/>
          <w:szCs w:val="15"/>
        </w:rPr>
        <w:t>cs</w:t>
      </w:r>
      <w:r w:rsidR="00167927" w:rsidRPr="00167927">
        <w:rPr>
          <w:sz w:val="15"/>
          <w:szCs w:val="15"/>
        </w:rPr>
        <w:t xml:space="preserve"> </w:t>
      </w:r>
      <w:r w:rsidR="00167927">
        <w:t xml:space="preserve"> </w:t>
      </w:r>
    </w:p>
    <w:p w14:paraId="4E08F67D" w14:textId="77776591" w:rsidR="008A4DEC" w:rsidRPr="00167927" w:rsidRDefault="00DF46FC" w:rsidP="00DF46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868B1">
        <w:rPr>
          <w:rFonts w:hint="eastAsia"/>
        </w:rPr>
        <w:t>打包</w:t>
      </w:r>
      <w:r w:rsidR="00167927">
        <w:rPr>
          <w:rFonts w:hint="eastAsia"/>
        </w:rPr>
        <w:t>成动态库，并</w:t>
      </w:r>
      <w:r w:rsidR="008A4DEC">
        <w:rPr>
          <w:rFonts w:hint="eastAsia"/>
        </w:rPr>
        <w:t>上传</w:t>
      </w:r>
      <w:r w:rsidR="00B868B1">
        <w:rPr>
          <w:rFonts w:hint="eastAsia"/>
        </w:rPr>
        <w:t>：</w:t>
      </w:r>
      <w:r w:rsidR="00167927" w:rsidRPr="00167927">
        <w:rPr>
          <w:sz w:val="15"/>
          <w:szCs w:val="15"/>
        </w:rPr>
        <w:t>Glink.Components.MA</w:t>
      </w:r>
      <w:r w:rsidR="00167927">
        <w:rPr>
          <w:sz w:val="15"/>
          <w:szCs w:val="15"/>
        </w:rPr>
        <w:t>.dll</w:t>
      </w:r>
    </w:p>
    <w:p w14:paraId="3A805E64" w14:textId="725FF24E" w:rsidR="00167927" w:rsidRDefault="00167927" w:rsidP="00DF46FC">
      <w:pPr>
        <w:pStyle w:val="a3"/>
        <w:numPr>
          <w:ilvl w:val="0"/>
          <w:numId w:val="3"/>
        </w:numPr>
        <w:ind w:firstLineChars="0"/>
      </w:pPr>
      <w:r w:rsidRPr="00167927">
        <w:rPr>
          <w:rFonts w:hint="eastAsia"/>
        </w:rPr>
        <w:t>4</w:t>
      </w:r>
      <w:r w:rsidRPr="00167927">
        <w:t xml:space="preserve">) </w:t>
      </w:r>
      <w:r>
        <w:rPr>
          <w:rFonts w:hint="eastAsia"/>
        </w:rPr>
        <w:t>通过</w:t>
      </w:r>
      <w:r>
        <w:t>H</w:t>
      </w:r>
      <w:r>
        <w:rPr>
          <w:rFonts w:hint="eastAsia"/>
        </w:rPr>
        <w:t>ttp</w:t>
      </w:r>
      <w:r>
        <w:t>A</w:t>
      </w:r>
      <w:r>
        <w:rPr>
          <w:rFonts w:hint="eastAsia"/>
        </w:rPr>
        <w:t>pi</w:t>
      </w:r>
      <w:r>
        <w:rPr>
          <w:rFonts w:hint="eastAsia"/>
        </w:rPr>
        <w:t>接口，</w:t>
      </w:r>
      <w:r w:rsidRPr="00167927">
        <w:rPr>
          <w:rFonts w:hint="eastAsia"/>
        </w:rPr>
        <w:t>运行算子引擎</w:t>
      </w:r>
    </w:p>
    <w:p w14:paraId="69EFC461" w14:textId="048ECC7F" w:rsidR="008A4DEC" w:rsidRDefault="00167927" w:rsidP="00DF46FC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算子开发</w:t>
      </w:r>
      <w:r w:rsidR="008A4DEC">
        <w:rPr>
          <w:rFonts w:hint="eastAsia"/>
        </w:rPr>
        <w:t>方案</w:t>
      </w:r>
    </w:p>
    <w:p w14:paraId="3619D304" w14:textId="7547E88B" w:rsidR="008A4DEC" w:rsidRDefault="008A4DEC" w:rsidP="00DF46FC">
      <w:pPr>
        <w:pStyle w:val="3"/>
        <w:numPr>
          <w:ilvl w:val="0"/>
          <w:numId w:val="12"/>
        </w:numPr>
        <w:rPr>
          <w:sz w:val="24"/>
          <w:szCs w:val="24"/>
        </w:rPr>
      </w:pPr>
      <w:r w:rsidRPr="008A4DEC">
        <w:rPr>
          <w:rFonts w:hint="eastAsia"/>
          <w:sz w:val="24"/>
          <w:szCs w:val="24"/>
        </w:rPr>
        <w:t>计算流程</w:t>
      </w:r>
    </w:p>
    <w:p w14:paraId="62B1167A" w14:textId="3CCCE77E" w:rsidR="00167927" w:rsidRPr="00167927" w:rsidRDefault="00167927" w:rsidP="00167927">
      <w:r>
        <w:rPr>
          <w:rFonts w:hint="eastAsia"/>
          <w:noProof/>
        </w:rPr>
        <w:drawing>
          <wp:inline distT="0" distB="0" distL="0" distR="0" wp14:anchorId="1BD9A245" wp14:editId="541FBC24">
            <wp:extent cx="2740093" cy="4128943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93" cy="412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FF97" w14:textId="30F2CA90" w:rsidR="00436185" w:rsidRDefault="00AA3828" w:rsidP="00DF46FC">
      <w:pPr>
        <w:pStyle w:val="3"/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内存序列处理示意图</w:t>
      </w:r>
    </w:p>
    <w:p w14:paraId="79E59CD3" w14:textId="75FEC199" w:rsidR="008A4DEC" w:rsidRPr="008A4DEC" w:rsidRDefault="00AA3828" w:rsidP="008A4DEC">
      <w:r>
        <w:rPr>
          <w:noProof/>
        </w:rPr>
        <w:drawing>
          <wp:inline distT="0" distB="0" distL="0" distR="0" wp14:anchorId="4955F534" wp14:editId="77C9297F">
            <wp:extent cx="1588142" cy="224703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672" cy="22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6C19" w14:textId="7E561630" w:rsidR="00FB7723" w:rsidRPr="00FB7723" w:rsidRDefault="00C17254" w:rsidP="003D7281">
      <w:pPr>
        <w:pStyle w:val="1"/>
        <w:numPr>
          <w:ilvl w:val="0"/>
          <w:numId w:val="1"/>
        </w:numPr>
      </w:pPr>
      <w:r w:rsidRPr="00FB7723">
        <w:rPr>
          <w:rFonts w:hint="eastAsia"/>
        </w:rPr>
        <w:lastRenderedPageBreak/>
        <w:t>开发计划</w:t>
      </w:r>
      <w:r w:rsidR="00F51D48">
        <w:rPr>
          <w:rFonts w:hint="eastAsia"/>
        </w:rPr>
        <w:t>/</w:t>
      </w:r>
      <w:r w:rsidR="00F51D48">
        <w:rPr>
          <w:rFonts w:hint="eastAsia"/>
        </w:rPr>
        <w:t>后续安排</w:t>
      </w:r>
    </w:p>
    <w:p w14:paraId="3105B636" w14:textId="7CCA5190" w:rsidR="00AD7CFC" w:rsidRDefault="00F51D48">
      <w:r>
        <w:rPr>
          <w:noProof/>
        </w:rPr>
        <w:drawing>
          <wp:inline distT="0" distB="0" distL="0" distR="0" wp14:anchorId="78A80C27" wp14:editId="6404B779">
            <wp:extent cx="4485178" cy="35715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741" cy="35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FF49" w14:textId="5E184B38" w:rsidR="00AD7CFC" w:rsidRDefault="00AD7CFC" w:rsidP="00AD7CFC">
      <w:pPr>
        <w:pStyle w:val="1"/>
        <w:numPr>
          <w:ilvl w:val="0"/>
          <w:numId w:val="1"/>
        </w:numPr>
      </w:pPr>
      <w:r>
        <w:rPr>
          <w:rFonts w:hint="eastAsia"/>
        </w:rPr>
        <w:t>演示</w:t>
      </w:r>
    </w:p>
    <w:p w14:paraId="43F90345" w14:textId="273FCD7B" w:rsidR="00671A3C" w:rsidRDefault="00671A3C" w:rsidP="00671A3C">
      <w:pPr>
        <w:pStyle w:val="a3"/>
        <w:ind w:left="420" w:firstLineChars="0" w:firstLine="0"/>
      </w:pPr>
      <w:r>
        <w:rPr>
          <w:rFonts w:hint="eastAsia"/>
        </w:rPr>
        <w:t>详见</w:t>
      </w:r>
      <w:r>
        <w:t xml:space="preserve">: </w:t>
      </w:r>
      <w:r>
        <w:rPr>
          <w:rFonts w:hint="eastAsia"/>
        </w:rPr>
        <w:t>演示程序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 w:rsidRPr="000D2D8C">
        <w:rPr>
          <w:rFonts w:hint="eastAsia"/>
        </w:rPr>
        <w:t>实时计算</w:t>
      </w:r>
      <w:r w:rsidRPr="000D2D8C">
        <w:rPr>
          <w:rFonts w:hint="eastAsia"/>
        </w:rPr>
        <w:t>-</w:t>
      </w:r>
      <w:r>
        <w:rPr>
          <w:rFonts w:hint="eastAsia"/>
        </w:rPr>
        <w:t>演示流程</w:t>
      </w:r>
      <w:r w:rsidR="002E2DCC">
        <w:rPr>
          <w:rFonts w:hint="eastAsia"/>
        </w:rPr>
        <w:t>.</w:t>
      </w:r>
      <w:r w:rsidR="002E2DCC">
        <w:t>doc</w:t>
      </w:r>
    </w:p>
    <w:p w14:paraId="0C4B6DD3" w14:textId="77777777" w:rsidR="00AD7CFC" w:rsidRPr="00671A3C" w:rsidRDefault="00AD7CFC"/>
    <w:sectPr w:rsidR="00AD7CFC" w:rsidRPr="00671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40D0" w14:textId="77777777" w:rsidR="00EC3C31" w:rsidRDefault="00EC3C31" w:rsidP="007B0E70">
      <w:r>
        <w:separator/>
      </w:r>
    </w:p>
  </w:endnote>
  <w:endnote w:type="continuationSeparator" w:id="0">
    <w:p w14:paraId="57108A12" w14:textId="77777777" w:rsidR="00EC3C31" w:rsidRDefault="00EC3C31" w:rsidP="007B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uHuiTi-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C9E38" w14:textId="77777777" w:rsidR="00EC3C31" w:rsidRDefault="00EC3C31" w:rsidP="007B0E70">
      <w:r>
        <w:separator/>
      </w:r>
    </w:p>
  </w:footnote>
  <w:footnote w:type="continuationSeparator" w:id="0">
    <w:p w14:paraId="372035A9" w14:textId="77777777" w:rsidR="00EC3C31" w:rsidRDefault="00EC3C31" w:rsidP="007B0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49C"/>
    <w:multiLevelType w:val="hybridMultilevel"/>
    <w:tmpl w:val="5196524A"/>
    <w:lvl w:ilvl="0" w:tplc="04090001">
      <w:start w:val="1"/>
      <w:numFmt w:val="bullet"/>
      <w:lvlText w:val=""/>
      <w:lvlJc w:val="left"/>
      <w:pPr>
        <w:ind w:left="566" w:hanging="403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003" w:hanging="420"/>
      </w:pPr>
    </w:lvl>
    <w:lvl w:ilvl="2" w:tplc="FFFFFFFF" w:tentative="1">
      <w:start w:val="1"/>
      <w:numFmt w:val="lowerRoman"/>
      <w:lvlText w:val="%3."/>
      <w:lvlJc w:val="right"/>
      <w:pPr>
        <w:ind w:left="1423" w:hanging="420"/>
      </w:pPr>
    </w:lvl>
    <w:lvl w:ilvl="3" w:tplc="FFFFFFFF" w:tentative="1">
      <w:start w:val="1"/>
      <w:numFmt w:val="decimal"/>
      <w:lvlText w:val="%4."/>
      <w:lvlJc w:val="left"/>
      <w:pPr>
        <w:ind w:left="1843" w:hanging="420"/>
      </w:pPr>
    </w:lvl>
    <w:lvl w:ilvl="4" w:tplc="FFFFFFFF" w:tentative="1">
      <w:start w:val="1"/>
      <w:numFmt w:val="lowerLetter"/>
      <w:lvlText w:val="%5)"/>
      <w:lvlJc w:val="left"/>
      <w:pPr>
        <w:ind w:left="2263" w:hanging="420"/>
      </w:pPr>
    </w:lvl>
    <w:lvl w:ilvl="5" w:tplc="FFFFFFFF" w:tentative="1">
      <w:start w:val="1"/>
      <w:numFmt w:val="lowerRoman"/>
      <w:lvlText w:val="%6."/>
      <w:lvlJc w:val="right"/>
      <w:pPr>
        <w:ind w:left="2683" w:hanging="420"/>
      </w:pPr>
    </w:lvl>
    <w:lvl w:ilvl="6" w:tplc="FFFFFFFF" w:tentative="1">
      <w:start w:val="1"/>
      <w:numFmt w:val="decimal"/>
      <w:lvlText w:val="%7."/>
      <w:lvlJc w:val="left"/>
      <w:pPr>
        <w:ind w:left="3103" w:hanging="420"/>
      </w:pPr>
    </w:lvl>
    <w:lvl w:ilvl="7" w:tplc="FFFFFFFF" w:tentative="1">
      <w:start w:val="1"/>
      <w:numFmt w:val="lowerLetter"/>
      <w:lvlText w:val="%8)"/>
      <w:lvlJc w:val="left"/>
      <w:pPr>
        <w:ind w:left="3523" w:hanging="420"/>
      </w:pPr>
    </w:lvl>
    <w:lvl w:ilvl="8" w:tplc="FFFFFFFF" w:tentative="1">
      <w:start w:val="1"/>
      <w:numFmt w:val="lowerRoman"/>
      <w:lvlText w:val="%9."/>
      <w:lvlJc w:val="right"/>
      <w:pPr>
        <w:ind w:left="3943" w:hanging="420"/>
      </w:pPr>
    </w:lvl>
  </w:abstractNum>
  <w:abstractNum w:abstractNumId="1" w15:restartNumberingAfterBreak="0">
    <w:nsid w:val="0573313B"/>
    <w:multiLevelType w:val="hybridMultilevel"/>
    <w:tmpl w:val="DB34F5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AD0F52"/>
    <w:multiLevelType w:val="hybridMultilevel"/>
    <w:tmpl w:val="CDEED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525E31"/>
    <w:multiLevelType w:val="hybridMultilevel"/>
    <w:tmpl w:val="65A61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1955C6"/>
    <w:multiLevelType w:val="hybridMultilevel"/>
    <w:tmpl w:val="F43C4020"/>
    <w:lvl w:ilvl="0" w:tplc="5D945B8A">
      <w:start w:val="1"/>
      <w:numFmt w:val="chineseCountingThousand"/>
      <w:lvlText w:val="%1、"/>
      <w:lvlJc w:val="left"/>
      <w:pPr>
        <w:ind w:left="420" w:hanging="420"/>
      </w:pPr>
      <w:rPr>
        <w:sz w:val="44"/>
        <w:szCs w:val="4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7330D2"/>
    <w:multiLevelType w:val="hybridMultilevel"/>
    <w:tmpl w:val="3D403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F5206"/>
    <w:multiLevelType w:val="hybridMultilevel"/>
    <w:tmpl w:val="07F6E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934DF2"/>
    <w:multiLevelType w:val="hybridMultilevel"/>
    <w:tmpl w:val="E02A66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A62598"/>
    <w:multiLevelType w:val="hybridMultilevel"/>
    <w:tmpl w:val="C6DEE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560E0E"/>
    <w:multiLevelType w:val="hybridMultilevel"/>
    <w:tmpl w:val="FE4EAE8A"/>
    <w:lvl w:ilvl="0" w:tplc="76003D02">
      <w:start w:val="1"/>
      <w:numFmt w:val="decimal"/>
      <w:lvlText w:val="%1."/>
      <w:lvlJc w:val="left"/>
      <w:pPr>
        <w:ind w:left="566" w:hanging="4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3" w:hanging="420"/>
      </w:pPr>
    </w:lvl>
    <w:lvl w:ilvl="2" w:tplc="0409001B" w:tentative="1">
      <w:start w:val="1"/>
      <w:numFmt w:val="lowerRoman"/>
      <w:lvlText w:val="%3."/>
      <w:lvlJc w:val="right"/>
      <w:pPr>
        <w:ind w:left="1423" w:hanging="420"/>
      </w:pPr>
    </w:lvl>
    <w:lvl w:ilvl="3" w:tplc="0409000F" w:tentative="1">
      <w:start w:val="1"/>
      <w:numFmt w:val="decimal"/>
      <w:lvlText w:val="%4."/>
      <w:lvlJc w:val="left"/>
      <w:pPr>
        <w:ind w:left="1843" w:hanging="420"/>
      </w:pPr>
    </w:lvl>
    <w:lvl w:ilvl="4" w:tplc="04090019" w:tentative="1">
      <w:start w:val="1"/>
      <w:numFmt w:val="lowerLetter"/>
      <w:lvlText w:val="%5)"/>
      <w:lvlJc w:val="left"/>
      <w:pPr>
        <w:ind w:left="2263" w:hanging="420"/>
      </w:pPr>
    </w:lvl>
    <w:lvl w:ilvl="5" w:tplc="0409001B" w:tentative="1">
      <w:start w:val="1"/>
      <w:numFmt w:val="lowerRoman"/>
      <w:lvlText w:val="%6."/>
      <w:lvlJc w:val="right"/>
      <w:pPr>
        <w:ind w:left="2683" w:hanging="420"/>
      </w:pPr>
    </w:lvl>
    <w:lvl w:ilvl="6" w:tplc="0409000F" w:tentative="1">
      <w:start w:val="1"/>
      <w:numFmt w:val="decimal"/>
      <w:lvlText w:val="%7."/>
      <w:lvlJc w:val="left"/>
      <w:pPr>
        <w:ind w:left="3103" w:hanging="420"/>
      </w:pPr>
    </w:lvl>
    <w:lvl w:ilvl="7" w:tplc="04090019" w:tentative="1">
      <w:start w:val="1"/>
      <w:numFmt w:val="lowerLetter"/>
      <w:lvlText w:val="%8)"/>
      <w:lvlJc w:val="left"/>
      <w:pPr>
        <w:ind w:left="3523" w:hanging="420"/>
      </w:pPr>
    </w:lvl>
    <w:lvl w:ilvl="8" w:tplc="0409001B" w:tentative="1">
      <w:start w:val="1"/>
      <w:numFmt w:val="lowerRoman"/>
      <w:lvlText w:val="%9."/>
      <w:lvlJc w:val="right"/>
      <w:pPr>
        <w:ind w:left="3943" w:hanging="420"/>
      </w:pPr>
    </w:lvl>
  </w:abstractNum>
  <w:abstractNum w:abstractNumId="10" w15:restartNumberingAfterBreak="0">
    <w:nsid w:val="72F04232"/>
    <w:multiLevelType w:val="hybridMultilevel"/>
    <w:tmpl w:val="DB1AF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074681"/>
    <w:multiLevelType w:val="hybridMultilevel"/>
    <w:tmpl w:val="1C4A9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29605926">
    <w:abstractNumId w:val="4"/>
  </w:num>
  <w:num w:numId="2" w16cid:durableId="2036731303">
    <w:abstractNumId w:val="7"/>
  </w:num>
  <w:num w:numId="3" w16cid:durableId="1522280341">
    <w:abstractNumId w:val="3"/>
  </w:num>
  <w:num w:numId="4" w16cid:durableId="766727822">
    <w:abstractNumId w:val="9"/>
  </w:num>
  <w:num w:numId="5" w16cid:durableId="677779858">
    <w:abstractNumId w:val="0"/>
  </w:num>
  <w:num w:numId="6" w16cid:durableId="1191727582">
    <w:abstractNumId w:val="11"/>
  </w:num>
  <w:num w:numId="7" w16cid:durableId="134378326">
    <w:abstractNumId w:val="10"/>
  </w:num>
  <w:num w:numId="8" w16cid:durableId="2095784016">
    <w:abstractNumId w:val="6"/>
  </w:num>
  <w:num w:numId="9" w16cid:durableId="1631091679">
    <w:abstractNumId w:val="8"/>
  </w:num>
  <w:num w:numId="10" w16cid:durableId="72899361">
    <w:abstractNumId w:val="5"/>
  </w:num>
  <w:num w:numId="11" w16cid:durableId="1643533255">
    <w:abstractNumId w:val="2"/>
  </w:num>
  <w:num w:numId="12" w16cid:durableId="1296907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B7"/>
    <w:rsid w:val="000D2D8C"/>
    <w:rsid w:val="00136C56"/>
    <w:rsid w:val="00167927"/>
    <w:rsid w:val="00193F03"/>
    <w:rsid w:val="002012F3"/>
    <w:rsid w:val="002E2DCC"/>
    <w:rsid w:val="00317161"/>
    <w:rsid w:val="003523D5"/>
    <w:rsid w:val="003776D8"/>
    <w:rsid w:val="003D7281"/>
    <w:rsid w:val="00436185"/>
    <w:rsid w:val="00443069"/>
    <w:rsid w:val="00443A9D"/>
    <w:rsid w:val="004B0A8B"/>
    <w:rsid w:val="004C3288"/>
    <w:rsid w:val="00577E44"/>
    <w:rsid w:val="00671A3C"/>
    <w:rsid w:val="006A0836"/>
    <w:rsid w:val="007B0E70"/>
    <w:rsid w:val="007B54C6"/>
    <w:rsid w:val="007E5621"/>
    <w:rsid w:val="008A4DEC"/>
    <w:rsid w:val="008B3869"/>
    <w:rsid w:val="008B43D4"/>
    <w:rsid w:val="008E623D"/>
    <w:rsid w:val="008E66A3"/>
    <w:rsid w:val="00900473"/>
    <w:rsid w:val="009A37BB"/>
    <w:rsid w:val="009E6EDE"/>
    <w:rsid w:val="00A26599"/>
    <w:rsid w:val="00AA3828"/>
    <w:rsid w:val="00AC6F1C"/>
    <w:rsid w:val="00AD7CFC"/>
    <w:rsid w:val="00B24627"/>
    <w:rsid w:val="00B66FE8"/>
    <w:rsid w:val="00B868B1"/>
    <w:rsid w:val="00C17254"/>
    <w:rsid w:val="00CB0047"/>
    <w:rsid w:val="00CB460C"/>
    <w:rsid w:val="00CC3302"/>
    <w:rsid w:val="00D52C71"/>
    <w:rsid w:val="00D612D5"/>
    <w:rsid w:val="00D959AF"/>
    <w:rsid w:val="00DE1854"/>
    <w:rsid w:val="00DF46FC"/>
    <w:rsid w:val="00EB505C"/>
    <w:rsid w:val="00EC3C31"/>
    <w:rsid w:val="00F137B7"/>
    <w:rsid w:val="00F51D48"/>
    <w:rsid w:val="00FB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EDC49"/>
  <w15:chartTrackingRefBased/>
  <w15:docId w15:val="{2871D90B-B3E7-4788-8C4E-2E414084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4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7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772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D7281"/>
    <w:rPr>
      <w:color w:val="0000FF"/>
      <w:u w:val="single"/>
    </w:rPr>
  </w:style>
  <w:style w:type="table" w:styleId="a5">
    <w:name w:val="Table Grid"/>
    <w:basedOn w:val="a1"/>
    <w:uiPriority w:val="39"/>
    <w:rsid w:val="008B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C3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4DEC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B0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0E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0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0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est.aicubes.cn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A3114-0F18-473B-98A4-90492676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qf</dc:creator>
  <cp:keywords/>
  <dc:description/>
  <cp:lastModifiedBy>gao qf</cp:lastModifiedBy>
  <cp:revision>20</cp:revision>
  <dcterms:created xsi:type="dcterms:W3CDTF">2022-08-07T07:37:00Z</dcterms:created>
  <dcterms:modified xsi:type="dcterms:W3CDTF">2022-08-08T05:06:00Z</dcterms:modified>
</cp:coreProperties>
</file>