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E79"/>
          <w:sz w:val="30"/>
          <w:szCs w:val="30"/>
        </w:rPr>
        <w:t xml:space="preserve">概要设计补充说明 — 虚拟视频源模块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**文档编号**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ODD-SUP-2026-001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**关联变更**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CHG-2026-001 视频模拟替代物理摄像头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**编制日期**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2026-06-09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一、设计原则</w:t>
      </w:r>
    </w:p>
    <w:p>
      <w:pPr>
        <w:spacing w:after="60" w:line="360"/>
      </w:pPr>
      <w:r>
        <w:rPr>
          <w:sz w:val="22"/>
          <w:szCs w:val="22"/>
        </w:rPr>
        <w:t xml:space="preserve">1. 不修改现有 device 模块的公开接口</w:t>
      </w:r>
    </w:p>
    <w:p>
      <w:pPr>
        <w:spacing w:after="60" w:line="360"/>
      </w:pPr>
      <w:r>
        <w:rPr>
          <w:sz w:val="22"/>
          <w:szCs w:val="22"/>
        </w:rPr>
        <w:t xml:space="preserve">2. 虚拟视频源实现与物理摄像头相同的帧输出接口</w:t>
      </w:r>
    </w:p>
    <w:p>
      <w:pPr>
        <w:spacing w:after="60" w:line="360"/>
      </w:pPr>
      <w:r>
        <w:rPr>
          <w:sz w:val="22"/>
          <w:szCs w:val="22"/>
        </w:rPr>
        <w:t xml:space="preserve">3. 通过配置切换物理/虚拟模式</w:t>
      </w:r>
    </w:p>
    <w:p>
      <w:pPr>
        <w:spacing w:after="60" w:line="360"/>
      </w:pPr>
      <w:r>
        <w:rPr>
          <w:sz w:val="22"/>
          <w:szCs w:val="22"/>
        </w:rPr>
        <w:t xml:space="preserve">4. 支持本地文件 + 网络URL两种视频来源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二、新增模块结构</w:t>
      </w:r>
    </w:p>
    <w:p>
      <w:pPr>
        <w:spacing w:after="60" w:line="360"/>
      </w:pPr>
      <w:r>
        <w:rPr>
          <w:sz w:val="22"/>
          <w:szCs w:val="22"/>
        </w:rPr>
        <w:t xml:space="preserve">videosource/</w:t>
      </w:r>
    </w:p>
    <w:p>
      <w:pPr>
        <w:spacing w:after="60" w:line="360"/>
      </w:pPr>
      <w:r>
        <w:rPr>
          <w:sz w:val="22"/>
          <w:szCs w:val="22"/>
        </w:rPr>
        <w:t xml:space="preserve">├── VideoSourceType.java        # 枚举：LOCAL_FILE, NETWORK_URL, YOUTUBE_LIVE</w:t>
      </w:r>
    </w:p>
    <w:p>
      <w:pPr>
        <w:spacing w:after="60" w:line="360"/>
      </w:pPr>
      <w:r>
        <w:rPr>
          <w:sz w:val="22"/>
          <w:szCs w:val="22"/>
        </w:rPr>
        <w:t xml:space="preserve">├── VideoSourceConfig.java      # 视频源配置</w:t>
      </w:r>
    </w:p>
    <w:p>
      <w:pPr>
        <w:spacing w:after="60" w:line="360"/>
      </w:pPr>
      <w:r>
        <w:rPr>
          <w:sz w:val="22"/>
          <w:szCs w:val="22"/>
        </w:rPr>
        <w:t xml:space="preserve">├── VideoSourceRecord.java      # 数据实体</w:t>
      </w:r>
    </w:p>
    <w:p>
      <w:pPr>
        <w:spacing w:after="60" w:line="360"/>
      </w:pPr>
      <w:r>
        <w:rPr>
          <w:sz w:val="22"/>
          <w:szCs w:val="22"/>
        </w:rPr>
        <w:t xml:space="preserve">├── VideoSourceRepository.java  # 数据访问层</w:t>
      </w:r>
    </w:p>
    <w:p>
      <w:pPr>
        <w:spacing w:after="60" w:line="360"/>
      </w:pPr>
      <w:r>
        <w:rPr>
          <w:sz w:val="22"/>
          <w:szCs w:val="22"/>
        </w:rPr>
        <w:t xml:space="preserve">├── VirtualStreamProvider.java  # 视频→逐帧输出</w:t>
      </w:r>
    </w:p>
    <w:p>
      <w:pPr>
        <w:spacing w:after="60" w:line="360"/>
      </w:pPr>
      <w:r>
        <w:rPr>
          <w:sz w:val="22"/>
          <w:szCs w:val="22"/>
        </w:rPr>
        <w:t xml:space="preserve">├── SimulatedClockService.java  # 虚拟时钟映射</w:t>
      </w:r>
    </w:p>
    <w:p>
      <w:pPr>
        <w:spacing w:after="60" w:line="360"/>
      </w:pPr>
      <w:r>
        <w:rPr>
          <w:sz w:val="22"/>
          <w:szCs w:val="22"/>
        </w:rPr>
        <w:t xml:space="preserve">├── VideoSourceController.java  # REST接口</w:t>
      </w:r>
    </w:p>
    <w:p>
      <w:pPr>
        <w:spacing w:after="60" w:line="360"/>
      </w:pPr>
      <w:r>
        <w:rPr>
          <w:sz w:val="22"/>
          <w:szCs w:val="22"/>
        </w:rPr>
        <w:t xml:space="preserve">└── VideoSourceService.java     # 业务逻辑层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三、核心接口</w:t>
      </w:r>
    </w:p>
    <w:p>
      <w:pPr>
        <w:spacing w:after="60" w:line="360"/>
      </w:pPr>
      <w:r>
        <w:rPr>
          <w:sz w:val="22"/>
          <w:szCs w:val="22"/>
        </w:rPr>
        <w:t xml:space="preserve">VirtualStreamProvider: open/readFrame/seekFrame/setSpeed/isLooping/close</w:t>
      </w:r>
    </w:p>
    <w:p>
      <w:pPr>
        <w:spacing w:after="60" w:line="360"/>
      </w:pPr>
      <w:r>
        <w:rPr>
          <w:sz w:val="22"/>
          <w:szCs w:val="22"/>
        </w:rPr>
        <w:t xml:space="preserve">SimulatedClockService: startSimulation/getCurrentVirtualTime/pause/resume/setTimeScale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四、设备类型扩展</w:t>
      </w:r>
    </w:p>
    <w:p>
      <w:pPr>
        <w:spacing w:after="60" w:line="360"/>
      </w:pPr>
      <w:r>
        <w:rPr>
          <w:sz w:val="22"/>
          <w:szCs w:val="22"/>
        </w:rPr>
        <w:t xml:space="preserve">DeviceRecord.sourceType: RTSP(0), LOCAL_WEBCAM(1), VIDEO_FILE(2), VIDEO_URL(3)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color w:val="2E75B6"/>
          <w:sz w:val="26"/>
          <w:szCs w:val="26"/>
        </w:rPr>
        <w:t xml:space="preserve">五、数据库变更</w:t>
      </w:r>
    </w:p>
    <w:p>
      <w:pPr>
        <w:spacing w:after="60" w:line="360"/>
      </w:pPr>
      <w:r>
        <w:rPr>
          <w:sz w:val="22"/>
          <w:szCs w:val="22"/>
        </w:rPr>
        <w:t xml:space="preserve">CREATE TABLE video_source (</w:t>
      </w:r>
    </w:p>
    <w:p>
      <w:pPr>
        <w:spacing w:after="60" w:line="360"/>
      </w:pPr>
      <w:r>
        <w:rPr>
          <w:sz w:val="22"/>
          <w:szCs w:val="22"/>
        </w:rPr>
        <w:t xml:space="preserve">    id UUID PRIMARY KEY,</w:t>
      </w:r>
    </w:p>
    <w:p>
      <w:pPr>
        <w:spacing w:after="60" w:line="360"/>
      </w:pPr>
      <w:r>
        <w:rPr>
          <w:sz w:val="22"/>
          <w:szCs w:val="22"/>
        </w:rPr>
        <w:t xml:space="preserve">    device_id UUID REFERENCES device(id),</w:t>
      </w:r>
    </w:p>
    <w:p>
      <w:pPr>
        <w:spacing w:after="60" w:line="360"/>
      </w:pPr>
      <w:r>
        <w:rPr>
          <w:sz w:val="22"/>
          <w:szCs w:val="22"/>
        </w:rPr>
        <w:t xml:space="preserve">    source_type VARCHAR(20) NOT NULL,</w:t>
      </w:r>
    </w:p>
    <w:p>
      <w:pPr>
        <w:spacing w:after="60" w:line="360"/>
      </w:pPr>
      <w:r>
        <w:rPr>
          <w:sz w:val="22"/>
          <w:szCs w:val="22"/>
        </w:rPr>
        <w:t xml:space="preserve">    source_path TEXT NOT NULL,</w:t>
      </w:r>
    </w:p>
    <w:p>
      <w:pPr>
        <w:spacing w:after="60" w:line="360"/>
      </w:pPr>
      <w:r>
        <w:rPr>
          <w:sz w:val="22"/>
          <w:szCs w:val="22"/>
        </w:rPr>
        <w:t xml:space="preserve">    loop_enabled BOOLEAN DEFAULT true,</w:t>
      </w:r>
    </w:p>
    <w:p>
      <w:pPr>
        <w:spacing w:after="60" w:line="360"/>
      </w:pPr>
      <w:r>
        <w:rPr>
          <w:sz w:val="22"/>
          <w:szCs w:val="22"/>
        </w:rPr>
        <w:t xml:space="preserve">    speed_factor DOUBLE PRECISION DEFAULT 1.0,</w:t>
      </w:r>
    </w:p>
    <w:p>
      <w:pPr>
        <w:spacing w:after="60" w:line="360"/>
      </w:pPr>
      <w:r>
        <w:rPr>
          <w:sz w:val="22"/>
          <w:szCs w:val="22"/>
        </w:rPr>
        <w:t xml:space="preserve">    target_fps INTEGER DEFAULT 25,</w:t>
      </w:r>
    </w:p>
    <w:p>
      <w:pPr>
        <w:spacing w:after="60" w:line="360"/>
      </w:pPr>
      <w:r>
        <w:rPr>
          <w:sz w:val="22"/>
          <w:szCs w:val="22"/>
        </w:rPr>
        <w:t xml:space="preserve">    status VARCHAR(20) DEFAULT 'STOPPED'</w:t>
      </w:r>
    </w:p>
    <w:p>
      <w:pPr>
        <w:spacing w:after="60" w:line="360"/>
      </w:pPr>
      <w:r>
        <w:rPr>
          <w:sz w:val="22"/>
          <w:szCs w:val="22"/>
        </w:rPr>
        <w:t xml:space="preserve">);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2026-06-09T10:49:03.324Z</dcterms:created>
  <dcterms:modified xsi:type="dcterms:W3CDTF">2026-06-09T10:49:03.325Z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