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01037" w14:textId="1635D4B8" w:rsidR="00953BBE" w:rsidRPr="00953BBE" w:rsidRDefault="00953BBE" w:rsidP="00FB59AB">
      <w:pPr>
        <w:jc w:val="center"/>
        <w:rPr>
          <w:rFonts w:ascii="宋体" w:eastAsia="宋体" w:hAnsi="宋体" w:cs="Times New Roman" w:hint="eastAsia"/>
          <w:b/>
          <w:bCs/>
          <w:sz w:val="28"/>
          <w:szCs w:val="32"/>
        </w:rPr>
      </w:pPr>
      <w:r w:rsidRPr="00953BBE">
        <w:rPr>
          <w:rFonts w:ascii="宋体" w:eastAsia="宋体" w:hAnsi="宋体" w:cs="Times New Roman" w:hint="eastAsia"/>
          <w:b/>
          <w:bCs/>
          <w:sz w:val="28"/>
          <w:szCs w:val="32"/>
        </w:rPr>
        <w:t>流式细胞凋亡检测方案</w:t>
      </w:r>
    </w:p>
    <w:p w14:paraId="33AAE293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>以Annexin V-PE/7-AAD Apoptosis Detection Kit Annexin V-PE/7-AAD细胞凋亡检测试剂盒为例）</w:t>
      </w:r>
    </w:p>
    <w:p w14:paraId="3DC2FE04" w14:textId="77777777" w:rsidR="00953BBE" w:rsidRPr="00953BBE" w:rsidRDefault="00953BBE" w:rsidP="00953BBE">
      <w:pPr>
        <w:rPr>
          <w:rFonts w:ascii="宋体" w:eastAsia="宋体" w:hAnsi="宋体" w:cs="Times New Roman"/>
        </w:rPr>
      </w:pPr>
    </w:p>
    <w:p w14:paraId="7C97A668" w14:textId="5318FCEE" w:rsidR="00953BBE" w:rsidRPr="00953BBE" w:rsidRDefault="008654AF" w:rsidP="00953BBE">
      <w:pPr>
        <w:rPr>
          <w:rFonts w:ascii="宋体" w:eastAsia="宋体" w:hAnsi="宋体" w:cs="Times New Roman"/>
          <w:b/>
          <w:bCs/>
        </w:rPr>
      </w:pPr>
      <w:r>
        <w:rPr>
          <w:rFonts w:ascii="宋体" w:eastAsia="宋体" w:hAnsi="宋体" w:cs="Times New Roman" w:hint="eastAsia"/>
          <w:b/>
          <w:bCs/>
        </w:rPr>
        <w:t>一、</w:t>
      </w:r>
      <w:r w:rsidR="00953BBE" w:rsidRPr="00953BBE">
        <w:rPr>
          <w:rFonts w:ascii="宋体" w:eastAsia="宋体" w:hAnsi="宋体" w:cs="Times New Roman" w:hint="eastAsia"/>
          <w:b/>
          <w:bCs/>
        </w:rPr>
        <w:t>实验</w:t>
      </w:r>
      <w:r w:rsidR="007F0C80">
        <w:rPr>
          <w:rFonts w:ascii="宋体" w:eastAsia="宋体" w:hAnsi="宋体" w:cs="Times New Roman" w:hint="eastAsia"/>
          <w:b/>
          <w:bCs/>
        </w:rPr>
        <w:t>材料准备</w:t>
      </w:r>
      <w:r w:rsidR="00953BBE" w:rsidRPr="00953BBE">
        <w:rPr>
          <w:rFonts w:ascii="宋体" w:eastAsia="宋体" w:hAnsi="宋体" w:cs="Times New Roman" w:hint="eastAsia"/>
          <w:b/>
          <w:bCs/>
        </w:rPr>
        <w:t>：</w:t>
      </w:r>
    </w:p>
    <w:p w14:paraId="60D7E482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 w:hint="eastAsia"/>
        </w:rPr>
        <w:t>试剂：</w:t>
      </w:r>
    </w:p>
    <w:tbl>
      <w:tblPr>
        <w:tblStyle w:val="21"/>
        <w:tblW w:w="8674" w:type="dxa"/>
        <w:tblLook w:val="04A0" w:firstRow="1" w:lastRow="0" w:firstColumn="1" w:lastColumn="0" w:noHBand="0" w:noVBand="1"/>
      </w:tblPr>
      <w:tblGrid>
        <w:gridCol w:w="6947"/>
        <w:gridCol w:w="1727"/>
      </w:tblGrid>
      <w:tr w:rsidR="00953BBE" w:rsidRPr="00953BBE" w14:paraId="10D894BA" w14:textId="77777777" w:rsidTr="00CB2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7" w:type="dxa"/>
          </w:tcPr>
          <w:p w14:paraId="55662B76" w14:textId="77777777" w:rsidR="00953BBE" w:rsidRPr="00953BBE" w:rsidRDefault="00953BBE" w:rsidP="00953BBE">
            <w:pPr>
              <w:rPr>
                <w:rFonts w:ascii="宋体" w:eastAsia="宋体" w:hAnsi="宋体" w:cs="Times New Roman" w:hint="eastAsia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 xml:space="preserve">产品名称 </w:t>
            </w:r>
            <w:r w:rsidRPr="00953BBE">
              <w:rPr>
                <w:rFonts w:ascii="宋体" w:eastAsia="宋体" w:hAnsi="宋体" w:cs="Times New Roman"/>
                <w:b w:val="0"/>
                <w:bCs w:val="0"/>
              </w:rPr>
              <w:t xml:space="preserve">    </w:t>
            </w:r>
          </w:p>
        </w:tc>
        <w:tc>
          <w:tcPr>
            <w:tcW w:w="1727" w:type="dxa"/>
          </w:tcPr>
          <w:p w14:paraId="4B9E3EB5" w14:textId="77777777" w:rsidR="00953BBE" w:rsidRPr="00953BBE" w:rsidRDefault="00953BBE" w:rsidP="00953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Times New Roman" w:hint="eastAsia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货号</w:t>
            </w:r>
          </w:p>
        </w:tc>
      </w:tr>
      <w:tr w:rsidR="00953BBE" w:rsidRPr="00953BBE" w14:paraId="793E1FF5" w14:textId="77777777" w:rsidTr="00CB2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7" w:type="dxa"/>
          </w:tcPr>
          <w:p w14:paraId="5FCE576B" w14:textId="77777777" w:rsidR="00953BBE" w:rsidRPr="00953BBE" w:rsidRDefault="00953BBE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/>
                <w:b w:val="0"/>
                <w:bCs w:val="0"/>
              </w:rPr>
              <w:t>Annexin V-PE/7-AAD细胞凋亡检测试剂盒</w:t>
            </w:r>
          </w:p>
          <w:p w14:paraId="09FC9863" w14:textId="77777777" w:rsidR="00953BBE" w:rsidRPr="00953BBE" w:rsidRDefault="00953BBE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/>
                <w:b w:val="0"/>
                <w:bCs w:val="0"/>
              </w:rPr>
              <w:t>PBS(1×)细胞培养级</w:t>
            </w:r>
          </w:p>
          <w:p w14:paraId="3A6ED2C0" w14:textId="77777777" w:rsidR="00953BBE" w:rsidRPr="00953BBE" w:rsidRDefault="00953BBE" w:rsidP="00953BBE">
            <w:pPr>
              <w:rPr>
                <w:rFonts w:ascii="宋体" w:eastAsia="宋体" w:hAnsi="宋体" w:cs="Times New Roman"/>
                <w:b/>
                <w:bCs/>
              </w:rPr>
            </w:pPr>
            <w:r w:rsidRPr="00953BBE">
              <w:rPr>
                <w:rFonts w:ascii="宋体" w:eastAsia="宋体" w:hAnsi="宋体" w:cs="Times New Roman"/>
                <w:b/>
                <w:bCs/>
              </w:rPr>
              <w:t>Trypsin(0.25%),phenol red 胰酶溶液(0.25%),含酚红</w:t>
            </w:r>
          </w:p>
          <w:p w14:paraId="4897DFD9" w14:textId="77777777" w:rsidR="00953BBE" w:rsidRPr="00953BBE" w:rsidRDefault="00953BBE" w:rsidP="00953BBE">
            <w:pPr>
              <w:rPr>
                <w:rFonts w:ascii="宋体" w:eastAsia="宋体" w:hAnsi="宋体" w:cs="Times New Roman" w:hint="eastAsia"/>
                <w:b w:val="0"/>
                <w:bCs w:val="0"/>
              </w:rPr>
            </w:pPr>
            <w:r w:rsidRPr="00953BBE">
              <w:rPr>
                <w:rFonts w:ascii="宋体" w:eastAsia="宋体" w:hAnsi="宋体" w:cs="Times New Roman"/>
                <w:b w:val="0"/>
                <w:bCs w:val="0"/>
              </w:rPr>
              <w:t>RPMI1640培养基(含L-谷氨酰胺；不含丙酮酸钠,HEPES,</w:t>
            </w:r>
            <w:proofErr w:type="gramStart"/>
            <w:r w:rsidRPr="00953BBE">
              <w:rPr>
                <w:rFonts w:ascii="宋体" w:eastAsia="宋体" w:hAnsi="宋体" w:cs="Times New Roman"/>
                <w:b w:val="0"/>
                <w:bCs w:val="0"/>
              </w:rPr>
              <w:t>双抗</w:t>
            </w:r>
            <w:proofErr w:type="gramEnd"/>
            <w:r w:rsidRPr="00953BBE">
              <w:rPr>
                <w:rFonts w:ascii="宋体" w:eastAsia="宋体" w:hAnsi="宋体" w:cs="Times New Roman"/>
                <w:b w:val="0"/>
                <w:bCs w:val="0"/>
              </w:rPr>
              <w:t>)</w:t>
            </w:r>
          </w:p>
        </w:tc>
        <w:tc>
          <w:tcPr>
            <w:tcW w:w="1727" w:type="dxa"/>
          </w:tcPr>
          <w:p w14:paraId="05736858" w14:textId="77777777" w:rsidR="00953BBE" w:rsidRPr="00953BBE" w:rsidRDefault="00953BBE" w:rsidP="00953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Times New Roman"/>
              </w:rPr>
            </w:pPr>
            <w:r w:rsidRPr="00953BBE">
              <w:rPr>
                <w:rFonts w:ascii="宋体" w:eastAsia="宋体" w:hAnsi="宋体" w:cs="Times New Roman"/>
              </w:rPr>
              <w:t>40310</w:t>
            </w:r>
          </w:p>
          <w:p w14:paraId="3776A9A6" w14:textId="77777777" w:rsidR="00953BBE" w:rsidRPr="00953BBE" w:rsidRDefault="00953BBE" w:rsidP="00953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Times New Roman"/>
              </w:rPr>
            </w:pPr>
            <w:r w:rsidRPr="00953BBE">
              <w:rPr>
                <w:rFonts w:ascii="宋体" w:eastAsia="宋体" w:hAnsi="宋体" w:cs="Times New Roman"/>
              </w:rPr>
              <w:t>41403</w:t>
            </w:r>
          </w:p>
          <w:p w14:paraId="5E570930" w14:textId="77777777" w:rsidR="00953BBE" w:rsidRPr="00953BBE" w:rsidRDefault="00953BBE" w:rsidP="00953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Times New Roman"/>
              </w:rPr>
            </w:pPr>
            <w:r w:rsidRPr="00953BBE">
              <w:rPr>
                <w:rFonts w:ascii="宋体" w:eastAsia="宋体" w:hAnsi="宋体" w:cs="Times New Roman"/>
              </w:rPr>
              <w:t>40126</w:t>
            </w:r>
          </w:p>
          <w:p w14:paraId="4C086601" w14:textId="77777777" w:rsidR="00953BBE" w:rsidRPr="00953BBE" w:rsidRDefault="00953BBE" w:rsidP="00953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Times New Roman" w:hint="eastAsia"/>
              </w:rPr>
            </w:pPr>
            <w:r w:rsidRPr="00953BBE">
              <w:rPr>
                <w:rFonts w:ascii="宋体" w:eastAsia="宋体" w:hAnsi="宋体" w:cs="Times New Roman"/>
              </w:rPr>
              <w:t>41402</w:t>
            </w:r>
          </w:p>
        </w:tc>
      </w:tr>
    </w:tbl>
    <w:p w14:paraId="0B85C653" w14:textId="26160BCA" w:rsidR="00FB59AB" w:rsidRPr="00953BBE" w:rsidRDefault="00FB59AB" w:rsidP="00953BBE">
      <w:pPr>
        <w:rPr>
          <w:rFonts w:ascii="宋体" w:eastAsia="宋体" w:hAnsi="宋体" w:cs="Times New Roman" w:hint="eastAsia"/>
          <w:b/>
          <w:bCs/>
        </w:rPr>
      </w:pPr>
      <w:r w:rsidRPr="00FB59AB">
        <w:rPr>
          <w:rFonts w:ascii="宋体" w:eastAsia="宋体" w:hAnsi="宋体" w:cs="Times New Roman" w:hint="eastAsia"/>
          <w:b/>
          <w:bCs/>
        </w:rPr>
        <w:t>注：胰</w:t>
      </w:r>
      <w:proofErr w:type="gramStart"/>
      <w:r w:rsidRPr="00FB59AB">
        <w:rPr>
          <w:rFonts w:ascii="宋体" w:eastAsia="宋体" w:hAnsi="宋体" w:cs="Times New Roman" w:hint="eastAsia"/>
          <w:b/>
          <w:bCs/>
        </w:rPr>
        <w:t>酶选择</w:t>
      </w:r>
      <w:proofErr w:type="gramEnd"/>
      <w:r w:rsidRPr="00FB59AB">
        <w:rPr>
          <w:rFonts w:ascii="宋体" w:eastAsia="宋体" w:hAnsi="宋体" w:cs="Times New Roman" w:hint="eastAsia"/>
          <w:b/>
          <w:bCs/>
        </w:rPr>
        <w:t>不含E</w:t>
      </w:r>
      <w:r w:rsidRPr="00FB59AB">
        <w:rPr>
          <w:rFonts w:ascii="宋体" w:eastAsia="宋体" w:hAnsi="宋体" w:cs="Times New Roman"/>
          <w:b/>
          <w:bCs/>
        </w:rPr>
        <w:t>DTA</w:t>
      </w:r>
      <w:r w:rsidRPr="00FB59AB">
        <w:rPr>
          <w:rFonts w:ascii="宋体" w:eastAsia="宋体" w:hAnsi="宋体" w:cs="Times New Roman" w:hint="eastAsia"/>
          <w:b/>
          <w:bCs/>
        </w:rPr>
        <w:t>的，</w:t>
      </w:r>
      <w:r w:rsidRPr="00FB59AB">
        <w:rPr>
          <w:rFonts w:ascii="宋体" w:eastAsia="宋体" w:hAnsi="宋体" w:cs="Times New Roman" w:hint="eastAsia"/>
          <w:b/>
          <w:bCs/>
        </w:rPr>
        <w:t>因为</w:t>
      </w:r>
      <w:proofErr w:type="spellStart"/>
      <w:r w:rsidRPr="00FB59AB">
        <w:rPr>
          <w:rFonts w:ascii="宋体" w:eastAsia="宋体" w:hAnsi="宋体" w:cs="Times New Roman"/>
          <w:b/>
          <w:bCs/>
        </w:rPr>
        <w:t>annexinV</w:t>
      </w:r>
      <w:proofErr w:type="spellEnd"/>
      <w:r w:rsidRPr="00FB59AB">
        <w:rPr>
          <w:rFonts w:ascii="宋体" w:eastAsia="宋体" w:hAnsi="宋体" w:cs="Times New Roman"/>
          <w:b/>
          <w:bCs/>
        </w:rPr>
        <w:t>是</w:t>
      </w:r>
      <w:r w:rsidRPr="00FB59AB">
        <w:rPr>
          <w:rFonts w:ascii="宋体" w:eastAsia="宋体" w:hAnsi="宋体" w:cs="Times New Roman" w:hint="eastAsia"/>
          <w:b/>
          <w:bCs/>
        </w:rPr>
        <w:t>钙</w:t>
      </w:r>
      <w:r w:rsidRPr="00FB59AB">
        <w:rPr>
          <w:rFonts w:ascii="宋体" w:eastAsia="宋体" w:hAnsi="宋体" w:cs="Times New Roman"/>
          <w:b/>
          <w:bCs/>
        </w:rPr>
        <w:t>依赖的蛋白，</w:t>
      </w:r>
      <w:r w:rsidRPr="00FB59AB">
        <w:rPr>
          <w:rFonts w:ascii="宋体" w:eastAsia="宋体" w:hAnsi="宋体" w:cs="Times New Roman" w:hint="eastAsia"/>
          <w:b/>
          <w:bCs/>
        </w:rPr>
        <w:t>为了</w:t>
      </w:r>
      <w:r w:rsidRPr="00FB59AB">
        <w:rPr>
          <w:rFonts w:ascii="宋体" w:eastAsia="宋体" w:hAnsi="宋体" w:cs="Times New Roman" w:hint="eastAsia"/>
          <w:b/>
          <w:bCs/>
        </w:rPr>
        <w:t>防止</w:t>
      </w:r>
      <w:r w:rsidRPr="00FB59AB">
        <w:rPr>
          <w:rFonts w:ascii="宋体" w:eastAsia="宋体" w:hAnsi="宋体" w:cs="Times New Roman"/>
          <w:b/>
          <w:bCs/>
        </w:rPr>
        <w:t>EDTA</w:t>
      </w:r>
      <w:proofErr w:type="gramStart"/>
      <w:r w:rsidRPr="00FB59AB">
        <w:rPr>
          <w:rFonts w:ascii="宋体" w:eastAsia="宋体" w:hAnsi="宋体" w:cs="Times New Roman"/>
          <w:b/>
          <w:bCs/>
        </w:rPr>
        <w:t>螯</w:t>
      </w:r>
      <w:proofErr w:type="gramEnd"/>
      <w:r w:rsidRPr="00FB59AB">
        <w:rPr>
          <w:rFonts w:ascii="宋体" w:eastAsia="宋体" w:hAnsi="宋体" w:cs="Times New Roman"/>
          <w:b/>
          <w:bCs/>
        </w:rPr>
        <w:t>合了</w:t>
      </w:r>
      <w:r w:rsidRPr="00FB59AB">
        <w:rPr>
          <w:rFonts w:ascii="宋体" w:eastAsia="宋体" w:hAnsi="宋体" w:cs="Times New Roman" w:hint="eastAsia"/>
          <w:b/>
          <w:bCs/>
        </w:rPr>
        <w:t>钙</w:t>
      </w:r>
      <w:r w:rsidRPr="00FB59AB">
        <w:rPr>
          <w:rFonts w:ascii="宋体" w:eastAsia="宋体" w:hAnsi="宋体" w:cs="Times New Roman"/>
          <w:b/>
          <w:bCs/>
        </w:rPr>
        <w:t>离子从而影响</w:t>
      </w:r>
      <w:r w:rsidRPr="00FB59AB">
        <w:rPr>
          <w:rFonts w:ascii="宋体" w:eastAsia="宋体" w:hAnsi="宋体" w:cs="Times New Roman"/>
          <w:b/>
          <w:bCs/>
        </w:rPr>
        <w:t>A</w:t>
      </w:r>
      <w:r w:rsidRPr="00FB59AB">
        <w:rPr>
          <w:rFonts w:ascii="宋体" w:eastAsia="宋体" w:hAnsi="宋体" w:cs="Times New Roman"/>
          <w:b/>
          <w:bCs/>
        </w:rPr>
        <w:t>nnexin</w:t>
      </w:r>
      <w:r w:rsidRPr="00FB59AB">
        <w:rPr>
          <w:rFonts w:ascii="宋体" w:eastAsia="宋体" w:hAnsi="宋体" w:cs="Times New Roman"/>
          <w:b/>
          <w:bCs/>
        </w:rPr>
        <w:t xml:space="preserve"> </w:t>
      </w:r>
      <w:r w:rsidRPr="00FB59AB">
        <w:rPr>
          <w:rFonts w:ascii="宋体" w:eastAsia="宋体" w:hAnsi="宋体" w:cs="Times New Roman"/>
          <w:b/>
          <w:bCs/>
        </w:rPr>
        <w:t>V，进而影响结果</w:t>
      </w:r>
      <w:r w:rsidRPr="00FB59AB">
        <w:rPr>
          <w:rFonts w:ascii="宋体" w:eastAsia="宋体" w:hAnsi="宋体" w:cs="Times New Roman" w:hint="eastAsia"/>
          <w:b/>
          <w:bCs/>
        </w:rPr>
        <w:t>。</w:t>
      </w:r>
    </w:p>
    <w:p w14:paraId="0C061FDE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 w:hint="eastAsia"/>
        </w:rPr>
        <w:t>耗材：</w:t>
      </w:r>
    </w:p>
    <w:tbl>
      <w:tblPr>
        <w:tblStyle w:val="21"/>
        <w:tblW w:w="7726" w:type="dxa"/>
        <w:tblLook w:val="04A0" w:firstRow="1" w:lastRow="0" w:firstColumn="1" w:lastColumn="0" w:noHBand="0" w:noVBand="1"/>
      </w:tblPr>
      <w:tblGrid>
        <w:gridCol w:w="3863"/>
        <w:gridCol w:w="3863"/>
      </w:tblGrid>
      <w:tr w:rsidR="00FB59AB" w:rsidRPr="00953BBE" w14:paraId="65629F7E" w14:textId="7F4EBE38" w:rsidTr="00FB5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3" w:type="dxa"/>
          </w:tcPr>
          <w:p w14:paraId="6201428A" w14:textId="77777777" w:rsidR="00FB59AB" w:rsidRPr="00953BBE" w:rsidRDefault="00FB59AB" w:rsidP="00953BBE">
            <w:pPr>
              <w:rPr>
                <w:rFonts w:ascii="宋体" w:eastAsia="宋体" w:hAnsi="宋体" w:cs="Times New Roman" w:hint="eastAsia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 xml:space="preserve">产品名称 </w:t>
            </w:r>
            <w:r w:rsidRPr="00953BBE">
              <w:rPr>
                <w:rFonts w:ascii="宋体" w:eastAsia="宋体" w:hAnsi="宋体" w:cs="Times New Roman"/>
                <w:b w:val="0"/>
                <w:bCs w:val="0"/>
              </w:rPr>
              <w:t xml:space="preserve">    </w:t>
            </w:r>
          </w:p>
        </w:tc>
        <w:tc>
          <w:tcPr>
            <w:tcW w:w="3863" w:type="dxa"/>
          </w:tcPr>
          <w:p w14:paraId="0AE465E7" w14:textId="77777777" w:rsidR="00FB59AB" w:rsidRPr="00953BBE" w:rsidRDefault="00FB59AB" w:rsidP="00953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Times New Roman" w:hint="eastAsia"/>
              </w:rPr>
            </w:pPr>
          </w:p>
        </w:tc>
      </w:tr>
      <w:tr w:rsidR="00FB59AB" w:rsidRPr="00953BBE" w14:paraId="0EA21DAA" w14:textId="7726169F" w:rsidTr="00FB5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3" w:type="dxa"/>
          </w:tcPr>
          <w:p w14:paraId="138D8C2D" w14:textId="77777777" w:rsidR="00FB59AB" w:rsidRPr="00953BBE" w:rsidRDefault="00FB59AB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/>
                <w:b w:val="0"/>
                <w:bCs w:val="0"/>
              </w:rPr>
              <w:t>1mL枪头</w:t>
            </w:r>
          </w:p>
          <w:p w14:paraId="3847674D" w14:textId="77777777" w:rsidR="00FB59AB" w:rsidRPr="00953BBE" w:rsidRDefault="00FB59AB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2</w:t>
            </w:r>
            <w:r w:rsidRPr="00953BBE">
              <w:rPr>
                <w:rFonts w:ascii="宋体" w:eastAsia="宋体" w:hAnsi="宋体" w:cs="Times New Roman"/>
                <w:b w:val="0"/>
                <w:bCs w:val="0"/>
              </w:rPr>
              <w:t>00ul枪头</w:t>
            </w:r>
          </w:p>
          <w:p w14:paraId="2652BD5B" w14:textId="77777777" w:rsidR="00FB59AB" w:rsidRPr="00953BBE" w:rsidRDefault="00FB59AB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1</w:t>
            </w:r>
            <w:r w:rsidRPr="00953BBE">
              <w:rPr>
                <w:rFonts w:ascii="宋体" w:eastAsia="宋体" w:hAnsi="宋体" w:cs="Times New Roman"/>
                <w:b w:val="0"/>
                <w:bCs w:val="0"/>
              </w:rPr>
              <w:t>0ul枪头</w:t>
            </w:r>
          </w:p>
          <w:p w14:paraId="4F37115E" w14:textId="77777777" w:rsidR="00FB59AB" w:rsidRPr="00953BBE" w:rsidRDefault="00FB59AB" w:rsidP="00953BBE">
            <w:pPr>
              <w:rPr>
                <w:rFonts w:ascii="宋体" w:eastAsia="宋体" w:hAnsi="宋体" w:cs="Times New Roman" w:hint="eastAsia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1</w:t>
            </w:r>
            <w:r w:rsidRPr="00953BBE">
              <w:rPr>
                <w:rFonts w:ascii="宋体" w:eastAsia="宋体" w:hAnsi="宋体" w:cs="Times New Roman"/>
                <w:b w:val="0"/>
                <w:bCs w:val="0"/>
              </w:rPr>
              <w:t>0cm细胞培养</w:t>
            </w:r>
            <w:proofErr w:type="gramStart"/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皿</w:t>
            </w:r>
            <w:proofErr w:type="gramEnd"/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/六孔板</w:t>
            </w:r>
          </w:p>
        </w:tc>
        <w:tc>
          <w:tcPr>
            <w:tcW w:w="3863" w:type="dxa"/>
          </w:tcPr>
          <w:p w14:paraId="0B3ECB73" w14:textId="77777777" w:rsidR="00FB59AB" w:rsidRPr="00953BBE" w:rsidRDefault="00FB59AB" w:rsidP="00953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Times New Roman"/>
              </w:rPr>
            </w:pPr>
          </w:p>
        </w:tc>
      </w:tr>
    </w:tbl>
    <w:p w14:paraId="7C58C66A" w14:textId="77777777" w:rsidR="00953BBE" w:rsidRPr="00953BBE" w:rsidRDefault="00953BBE" w:rsidP="00953BBE">
      <w:pPr>
        <w:rPr>
          <w:rFonts w:ascii="宋体" w:eastAsia="宋体" w:hAnsi="宋体" w:cs="Times New Roman"/>
        </w:rPr>
      </w:pPr>
    </w:p>
    <w:p w14:paraId="74C0D188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 w:hint="eastAsia"/>
        </w:rPr>
        <w:t>仪器</w:t>
      </w:r>
    </w:p>
    <w:tbl>
      <w:tblPr>
        <w:tblStyle w:val="21"/>
        <w:tblW w:w="3889" w:type="dxa"/>
        <w:tblLook w:val="04A0" w:firstRow="1" w:lastRow="0" w:firstColumn="1" w:lastColumn="0" w:noHBand="0" w:noVBand="1"/>
      </w:tblPr>
      <w:tblGrid>
        <w:gridCol w:w="3889"/>
      </w:tblGrid>
      <w:tr w:rsidR="00953BBE" w:rsidRPr="00953BBE" w14:paraId="5E251662" w14:textId="77777777" w:rsidTr="00CB2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9" w:type="dxa"/>
          </w:tcPr>
          <w:p w14:paraId="24334685" w14:textId="77777777" w:rsidR="00953BBE" w:rsidRPr="00953BBE" w:rsidRDefault="00953BBE" w:rsidP="00953BBE">
            <w:pPr>
              <w:rPr>
                <w:rFonts w:ascii="宋体" w:eastAsia="宋体" w:hAnsi="宋体" w:cs="Times New Roman" w:hint="eastAsia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 xml:space="preserve">产品名称 </w:t>
            </w:r>
            <w:r w:rsidRPr="00953BBE">
              <w:rPr>
                <w:rFonts w:ascii="宋体" w:eastAsia="宋体" w:hAnsi="宋体" w:cs="Times New Roman"/>
                <w:b w:val="0"/>
                <w:bCs w:val="0"/>
              </w:rPr>
              <w:t xml:space="preserve">    </w:t>
            </w:r>
          </w:p>
        </w:tc>
      </w:tr>
      <w:tr w:rsidR="00953BBE" w:rsidRPr="00953BBE" w14:paraId="6765A7B4" w14:textId="77777777" w:rsidTr="00CB2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9" w:type="dxa"/>
          </w:tcPr>
          <w:p w14:paraId="4FD8A509" w14:textId="77777777" w:rsidR="00953BBE" w:rsidRPr="00953BBE" w:rsidRDefault="00953BBE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/>
                <w:b w:val="0"/>
                <w:bCs w:val="0"/>
              </w:rPr>
              <w:t>流式细胞仪</w:t>
            </w:r>
          </w:p>
          <w:p w14:paraId="454038A4" w14:textId="77777777" w:rsidR="00953BBE" w:rsidRPr="00953BBE" w:rsidRDefault="00953BBE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/>
                <w:b w:val="0"/>
                <w:bCs w:val="0"/>
              </w:rPr>
              <w:t>离心机</w:t>
            </w:r>
          </w:p>
          <w:p w14:paraId="4BC9B468" w14:textId="77777777" w:rsidR="00953BBE" w:rsidRPr="00953BBE" w:rsidRDefault="00953BBE" w:rsidP="00953BBE">
            <w:pPr>
              <w:rPr>
                <w:rFonts w:ascii="宋体" w:eastAsia="宋体" w:hAnsi="宋体" w:cs="Times New Roman"/>
                <w:b w:val="0"/>
                <w:bCs w:val="0"/>
              </w:rPr>
            </w:pP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C</w:t>
            </w:r>
            <w:r w:rsidRPr="00953BBE">
              <w:rPr>
                <w:rFonts w:ascii="宋体" w:eastAsia="宋体" w:hAnsi="宋体" w:cs="Times New Roman"/>
                <w:b w:val="0"/>
                <w:bCs w:val="0"/>
              </w:rPr>
              <w:t>O2细胞培养</w:t>
            </w: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箱</w:t>
            </w:r>
          </w:p>
          <w:p w14:paraId="141AE8E7" w14:textId="77777777" w:rsidR="00953BBE" w:rsidRPr="00953BBE" w:rsidRDefault="00953BBE" w:rsidP="00953BBE">
            <w:pPr>
              <w:rPr>
                <w:rFonts w:ascii="宋体" w:eastAsia="宋体" w:hAnsi="宋体" w:cs="Times New Roman" w:hint="eastAsia"/>
                <w:b w:val="0"/>
                <w:bCs w:val="0"/>
              </w:rPr>
            </w:pPr>
            <w:r w:rsidRPr="00953BBE">
              <w:rPr>
                <w:rFonts w:ascii="宋体" w:eastAsia="宋体" w:hAnsi="宋体" w:cs="Times New Roman"/>
                <w:b w:val="0"/>
                <w:bCs w:val="0"/>
              </w:rPr>
              <w:t>超净</w:t>
            </w:r>
            <w:r w:rsidRPr="00953BBE">
              <w:rPr>
                <w:rFonts w:ascii="宋体" w:eastAsia="宋体" w:hAnsi="宋体" w:cs="Times New Roman" w:hint="eastAsia"/>
                <w:b w:val="0"/>
                <w:bCs w:val="0"/>
              </w:rPr>
              <w:t>工作台</w:t>
            </w:r>
          </w:p>
        </w:tc>
      </w:tr>
    </w:tbl>
    <w:p w14:paraId="41DF90AA" w14:textId="77777777" w:rsidR="00953BBE" w:rsidRPr="00953BBE" w:rsidRDefault="00953BBE" w:rsidP="00953BBE">
      <w:pPr>
        <w:rPr>
          <w:rFonts w:ascii="宋体" w:eastAsia="宋体" w:hAnsi="宋体" w:cs="Times New Roman"/>
        </w:rPr>
      </w:pPr>
    </w:p>
    <w:p w14:paraId="38BD8F4B" w14:textId="09C283DB" w:rsidR="00953BBE" w:rsidRDefault="008654AF" w:rsidP="00953BBE">
      <w:pPr>
        <w:rPr>
          <w:rFonts w:ascii="宋体" w:eastAsia="宋体" w:hAnsi="宋体" w:cs="Times New Roman"/>
          <w:b/>
          <w:bCs/>
        </w:rPr>
      </w:pPr>
      <w:r>
        <w:rPr>
          <w:rFonts w:ascii="宋体" w:eastAsia="宋体" w:hAnsi="宋体" w:cs="Times New Roman" w:hint="eastAsia"/>
          <w:b/>
          <w:bCs/>
        </w:rPr>
        <w:t>二、</w:t>
      </w:r>
      <w:r w:rsidR="00953BBE" w:rsidRPr="007F0C80">
        <w:rPr>
          <w:rFonts w:ascii="宋体" w:eastAsia="宋体" w:hAnsi="宋体" w:cs="Times New Roman" w:hint="eastAsia"/>
          <w:b/>
          <w:bCs/>
        </w:rPr>
        <w:t>实验</w:t>
      </w:r>
      <w:r w:rsidR="00953BBE" w:rsidRPr="00953BBE">
        <w:rPr>
          <w:rFonts w:ascii="宋体" w:eastAsia="宋体" w:hAnsi="宋体" w:cs="Times New Roman"/>
          <w:b/>
          <w:bCs/>
        </w:rPr>
        <w:t>分组</w:t>
      </w:r>
    </w:p>
    <w:p w14:paraId="50ECB836" w14:textId="42028C3E" w:rsidR="00FE124B" w:rsidRDefault="00FE124B" w:rsidP="00953BBE">
      <w:pPr>
        <w:rPr>
          <w:rFonts w:ascii="宋体" w:eastAsia="宋体" w:hAnsi="宋体" w:cs="Times New Roman"/>
          <w:b/>
          <w:bCs/>
        </w:rPr>
      </w:pPr>
      <w:r>
        <w:rPr>
          <w:rFonts w:ascii="宋体" w:eastAsia="宋体" w:hAnsi="宋体" w:cs="Times New Roman" w:hint="eastAsia"/>
          <w:b/>
          <w:bCs/>
        </w:rPr>
        <w:t>实验细胞（以T</w:t>
      </w:r>
      <w:r>
        <w:rPr>
          <w:rFonts w:ascii="宋体" w:eastAsia="宋体" w:hAnsi="宋体" w:cs="Times New Roman"/>
          <w:b/>
          <w:bCs/>
        </w:rPr>
        <w:t>24</w:t>
      </w:r>
      <w:r>
        <w:rPr>
          <w:rFonts w:ascii="宋体" w:eastAsia="宋体" w:hAnsi="宋体" w:cs="Times New Roman" w:hint="eastAsia"/>
          <w:b/>
          <w:bCs/>
        </w:rPr>
        <w:t>细胞{膀胱癌细胞}为例，T</w:t>
      </w:r>
      <w:r>
        <w:rPr>
          <w:rFonts w:ascii="宋体" w:eastAsia="宋体" w:hAnsi="宋体" w:cs="Times New Roman"/>
          <w:b/>
          <w:bCs/>
        </w:rPr>
        <w:t>24</w:t>
      </w:r>
      <w:r>
        <w:rPr>
          <w:rFonts w:ascii="宋体" w:eastAsia="宋体" w:hAnsi="宋体" w:cs="Times New Roman" w:hint="eastAsia"/>
          <w:b/>
          <w:bCs/>
        </w:rPr>
        <w:t>细胞是贴壁细胞）</w:t>
      </w:r>
    </w:p>
    <w:p w14:paraId="5B2EF94D" w14:textId="3BF83D91" w:rsidR="00953BBE" w:rsidRPr="00FE124B" w:rsidRDefault="00FE124B" w:rsidP="00953BBE">
      <w:pPr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Times New Roman" w:hint="eastAsia"/>
          <w:b/>
          <w:bCs/>
        </w:rPr>
        <w:t>T</w:t>
      </w:r>
      <w:r>
        <w:rPr>
          <w:rFonts w:ascii="宋体" w:eastAsia="宋体" w:hAnsi="宋体" w:cs="Times New Roman"/>
          <w:b/>
          <w:bCs/>
        </w:rPr>
        <w:t>24</w:t>
      </w:r>
      <w:r>
        <w:rPr>
          <w:rFonts w:ascii="宋体" w:eastAsia="宋体" w:hAnsi="宋体" w:cs="Times New Roman" w:hint="eastAsia"/>
          <w:b/>
          <w:bCs/>
        </w:rPr>
        <w:t>实验组；T</w:t>
      </w:r>
      <w:r>
        <w:rPr>
          <w:rFonts w:ascii="宋体" w:eastAsia="宋体" w:hAnsi="宋体" w:cs="Times New Roman"/>
          <w:b/>
          <w:bCs/>
        </w:rPr>
        <w:t>24</w:t>
      </w:r>
      <w:r>
        <w:rPr>
          <w:rFonts w:ascii="宋体" w:eastAsia="宋体" w:hAnsi="宋体" w:cs="Times New Roman" w:hint="eastAsia"/>
          <w:b/>
          <w:bCs/>
        </w:rPr>
        <w:t>对照组</w:t>
      </w:r>
      <w:r>
        <w:rPr>
          <w:rFonts w:ascii="宋体" w:eastAsia="宋体" w:hAnsi="宋体" w:cs="Times New Roman" w:hint="eastAsia"/>
        </w:rPr>
        <w:t>（建议用1</w:t>
      </w:r>
      <w:r>
        <w:rPr>
          <w:rFonts w:ascii="宋体" w:eastAsia="宋体" w:hAnsi="宋体" w:cs="Times New Roman"/>
        </w:rPr>
        <w:t>0</w:t>
      </w:r>
      <w:r>
        <w:rPr>
          <w:rFonts w:ascii="宋体" w:eastAsia="宋体" w:hAnsi="宋体" w:cs="Times New Roman" w:hint="eastAsia"/>
        </w:rPr>
        <w:t>cm细胞培养</w:t>
      </w:r>
      <w:proofErr w:type="gramStart"/>
      <w:r>
        <w:rPr>
          <w:rFonts w:ascii="宋体" w:eastAsia="宋体" w:hAnsi="宋体" w:cs="Times New Roman" w:hint="eastAsia"/>
        </w:rPr>
        <w:t>皿</w:t>
      </w:r>
      <w:proofErr w:type="gramEnd"/>
      <w:r>
        <w:rPr>
          <w:rFonts w:ascii="宋体" w:eastAsia="宋体" w:hAnsi="宋体" w:cs="Times New Roman" w:hint="eastAsia"/>
        </w:rPr>
        <w:t>培养各1</w:t>
      </w:r>
      <w:proofErr w:type="gramStart"/>
      <w:r>
        <w:rPr>
          <w:rFonts w:ascii="宋体" w:eastAsia="宋体" w:hAnsi="宋体" w:cs="Times New Roman" w:hint="eastAsia"/>
        </w:rPr>
        <w:t>皿</w:t>
      </w:r>
      <w:proofErr w:type="gramEnd"/>
      <w:r>
        <w:rPr>
          <w:rFonts w:ascii="宋体" w:eastAsia="宋体" w:hAnsi="宋体" w:cs="Times New Roman" w:hint="eastAsia"/>
        </w:rPr>
        <w:t>，当细胞融合度为</w:t>
      </w:r>
      <w:r>
        <w:rPr>
          <w:rFonts w:ascii="宋体" w:eastAsia="宋体" w:hAnsi="宋体" w:cs="Times New Roman"/>
        </w:rPr>
        <w:t>90%</w:t>
      </w:r>
      <w:r>
        <w:rPr>
          <w:rFonts w:ascii="宋体" w:eastAsia="宋体" w:hAnsi="宋体" w:cs="Times New Roman" w:hint="eastAsia"/>
        </w:rPr>
        <w:t>时，每</w:t>
      </w:r>
      <w:proofErr w:type="gramStart"/>
      <w:r>
        <w:rPr>
          <w:rFonts w:ascii="宋体" w:eastAsia="宋体" w:hAnsi="宋体" w:cs="Times New Roman" w:hint="eastAsia"/>
        </w:rPr>
        <w:t>皿</w:t>
      </w:r>
      <w:proofErr w:type="gramEnd"/>
      <w:r>
        <w:rPr>
          <w:rFonts w:ascii="宋体" w:eastAsia="宋体" w:hAnsi="宋体" w:cs="Times New Roman" w:hint="eastAsia"/>
        </w:rPr>
        <w:t>细胞数量大约为</w:t>
      </w:r>
      <w:r>
        <w:rPr>
          <w:rFonts w:ascii="宋体" w:eastAsia="宋体" w:hAnsi="宋体" w:cs="Times New Roman"/>
        </w:rPr>
        <w:t>400</w:t>
      </w:r>
      <w:r>
        <w:rPr>
          <w:rFonts w:ascii="宋体" w:eastAsia="宋体" w:hAnsi="宋体" w:cs="Times New Roman" w:hint="eastAsia"/>
        </w:rPr>
        <w:t>万</w:t>
      </w:r>
      <w:r>
        <w:rPr>
          <w:rFonts w:ascii="宋体" w:eastAsia="宋体" w:hAnsi="宋体" w:cs="Times New Roman"/>
        </w:rPr>
        <w:t>-500</w:t>
      </w:r>
      <w:r>
        <w:rPr>
          <w:rFonts w:ascii="宋体" w:eastAsia="宋体" w:hAnsi="宋体" w:cs="Times New Roman" w:hint="eastAsia"/>
        </w:rPr>
        <w:t>万之间，具体数量需要进行细胞计数）</w:t>
      </w:r>
    </w:p>
    <w:p w14:paraId="78ED22C3" w14:textId="453BE7B0" w:rsidR="00953BBE" w:rsidRPr="004048BC" w:rsidRDefault="00953BBE" w:rsidP="00953BBE">
      <w:pPr>
        <w:rPr>
          <w:rFonts w:ascii="宋体" w:eastAsia="宋体" w:hAnsi="宋体" w:cs="Times New Roman"/>
          <w:b/>
          <w:bCs/>
        </w:rPr>
      </w:pPr>
      <w:bookmarkStart w:id="0" w:name="_Hlk124414987"/>
      <w:r w:rsidRPr="004048BC">
        <w:rPr>
          <w:rFonts w:ascii="宋体" w:eastAsia="宋体" w:hAnsi="宋体" w:cs="Times New Roman" w:hint="eastAsia"/>
          <w:b/>
          <w:bCs/>
        </w:rPr>
        <w:t>T</w:t>
      </w:r>
      <w:r w:rsidRPr="004048BC">
        <w:rPr>
          <w:rFonts w:ascii="宋体" w:eastAsia="宋体" w:hAnsi="宋体" w:cs="Times New Roman"/>
          <w:b/>
          <w:bCs/>
        </w:rPr>
        <w:t>24</w:t>
      </w:r>
      <w:r w:rsidRPr="004048BC">
        <w:rPr>
          <w:rFonts w:ascii="宋体" w:eastAsia="宋体" w:hAnsi="宋体" w:cs="Times New Roman" w:hint="eastAsia"/>
          <w:b/>
          <w:bCs/>
        </w:rPr>
        <w:t>实验组（blank：不加染料）</w:t>
      </w:r>
    </w:p>
    <w:bookmarkEnd w:id="0"/>
    <w:p w14:paraId="26341F15" w14:textId="3DAA75FE" w:rsidR="00953BBE" w:rsidRPr="004048BC" w:rsidRDefault="00953BBE" w:rsidP="00953BBE">
      <w:pPr>
        <w:rPr>
          <w:rFonts w:ascii="宋体" w:eastAsia="宋体" w:hAnsi="宋体" w:cs="Times New Roman"/>
          <w:b/>
          <w:bCs/>
        </w:rPr>
      </w:pPr>
      <w:r w:rsidRPr="004048BC">
        <w:rPr>
          <w:rFonts w:ascii="宋体" w:eastAsia="宋体" w:hAnsi="宋体" w:cs="Times New Roman"/>
          <w:b/>
          <w:bCs/>
        </w:rPr>
        <w:t>T24实验组（</w:t>
      </w:r>
      <w:r w:rsidR="007F0C80" w:rsidRPr="004048BC">
        <w:rPr>
          <w:rFonts w:ascii="宋体" w:eastAsia="宋体" w:hAnsi="宋体" w:cs="Times New Roman" w:hint="eastAsia"/>
          <w:b/>
          <w:bCs/>
        </w:rPr>
        <w:t>单染：</w:t>
      </w:r>
      <w:r w:rsidR="007F0C80" w:rsidRPr="004048BC">
        <w:rPr>
          <w:rFonts w:ascii="宋体" w:eastAsia="宋体" w:hAnsi="宋体" w:cs="Times New Roman"/>
          <w:b/>
          <w:bCs/>
        </w:rPr>
        <w:t>Annexin V-PE</w:t>
      </w:r>
      <w:r w:rsidRPr="004048BC">
        <w:rPr>
          <w:rFonts w:ascii="宋体" w:eastAsia="宋体" w:hAnsi="宋体" w:cs="Times New Roman"/>
          <w:b/>
          <w:bCs/>
        </w:rPr>
        <w:t>）</w:t>
      </w:r>
    </w:p>
    <w:p w14:paraId="4F7D6544" w14:textId="0E4CEAC2" w:rsidR="007F0C80" w:rsidRPr="004048BC" w:rsidRDefault="007F0C80" w:rsidP="00953BBE">
      <w:pPr>
        <w:rPr>
          <w:rFonts w:ascii="宋体" w:eastAsia="宋体" w:hAnsi="宋体" w:cs="Times New Roman"/>
          <w:b/>
          <w:bCs/>
        </w:rPr>
      </w:pPr>
      <w:r w:rsidRPr="004048BC">
        <w:rPr>
          <w:rFonts w:ascii="宋体" w:eastAsia="宋体" w:hAnsi="宋体" w:cs="Times New Roman"/>
          <w:b/>
          <w:bCs/>
        </w:rPr>
        <w:t>T24实验组（单染：7-AAD）</w:t>
      </w:r>
    </w:p>
    <w:p w14:paraId="37D6D19E" w14:textId="4F4FA12A" w:rsidR="007F0C80" w:rsidRPr="004048BC" w:rsidRDefault="007F0C80" w:rsidP="00953BBE">
      <w:pPr>
        <w:rPr>
          <w:rFonts w:ascii="宋体" w:eastAsia="宋体" w:hAnsi="宋体" w:cs="Times New Roman" w:hint="eastAsia"/>
          <w:b/>
          <w:bCs/>
        </w:rPr>
      </w:pPr>
      <w:r w:rsidRPr="004048BC">
        <w:rPr>
          <w:rFonts w:ascii="宋体" w:eastAsia="宋体" w:hAnsi="宋体" w:cs="Times New Roman"/>
          <w:b/>
          <w:bCs/>
        </w:rPr>
        <w:t>T24实验组（</w:t>
      </w:r>
      <w:r w:rsidRPr="004048BC">
        <w:rPr>
          <w:rFonts w:ascii="宋体" w:eastAsia="宋体" w:hAnsi="宋体" w:cs="Times New Roman" w:hint="eastAsia"/>
          <w:b/>
          <w:bCs/>
        </w:rPr>
        <w:t>双</w:t>
      </w:r>
      <w:r w:rsidRPr="004048BC">
        <w:rPr>
          <w:rFonts w:ascii="宋体" w:eastAsia="宋体" w:hAnsi="宋体" w:cs="Times New Roman"/>
          <w:b/>
          <w:bCs/>
        </w:rPr>
        <w:t>染：Annexin V-PE</w:t>
      </w:r>
      <w:r w:rsidRPr="004048BC">
        <w:rPr>
          <w:rFonts w:ascii="宋体" w:eastAsia="宋体" w:hAnsi="宋体" w:cs="Times New Roman"/>
          <w:b/>
          <w:bCs/>
        </w:rPr>
        <w:t xml:space="preserve"> /</w:t>
      </w:r>
      <w:r w:rsidRPr="004048BC">
        <w:rPr>
          <w:rFonts w:ascii="宋体" w:eastAsia="宋体" w:hAnsi="宋体" w:cs="Times New Roman"/>
          <w:b/>
          <w:bCs/>
        </w:rPr>
        <w:t>7-AAD）</w:t>
      </w:r>
      <w:r w:rsidRPr="004048BC">
        <w:rPr>
          <w:rFonts w:ascii="宋体" w:eastAsia="宋体" w:hAnsi="宋体" w:cs="Times New Roman" w:hint="eastAsia"/>
          <w:b/>
          <w:bCs/>
        </w:rPr>
        <w:t>(建议三个</w:t>
      </w:r>
      <w:proofErr w:type="gramStart"/>
      <w:r w:rsidRPr="004048BC">
        <w:rPr>
          <w:rFonts w:ascii="宋体" w:eastAsia="宋体" w:hAnsi="宋体" w:cs="Times New Roman" w:hint="eastAsia"/>
          <w:b/>
          <w:bCs/>
        </w:rPr>
        <w:t>重复</w:t>
      </w:r>
      <w:r w:rsidR="00FB59AB" w:rsidRPr="004048BC">
        <w:rPr>
          <w:rFonts w:ascii="宋体" w:eastAsia="宋体" w:hAnsi="宋体" w:cs="Times New Roman" w:hint="eastAsia"/>
          <w:b/>
          <w:bCs/>
        </w:rPr>
        <w:t>组</w:t>
      </w:r>
      <w:proofErr w:type="gramEnd"/>
      <w:r w:rsidRPr="004048BC">
        <w:rPr>
          <w:rFonts w:ascii="宋体" w:eastAsia="宋体" w:hAnsi="宋体" w:cs="Times New Roman" w:hint="eastAsia"/>
          <w:b/>
          <w:bCs/>
        </w:rPr>
        <w:t>)</w:t>
      </w:r>
    </w:p>
    <w:p w14:paraId="32F1A127" w14:textId="5F1754F6" w:rsidR="007F0C80" w:rsidRPr="004048BC" w:rsidRDefault="007F0C80" w:rsidP="007F0C80">
      <w:pPr>
        <w:rPr>
          <w:rFonts w:ascii="宋体" w:eastAsia="宋体" w:hAnsi="宋体" w:cs="Times New Roman"/>
          <w:b/>
          <w:bCs/>
        </w:rPr>
      </w:pPr>
      <w:r w:rsidRPr="004048BC">
        <w:rPr>
          <w:rFonts w:ascii="宋体" w:eastAsia="宋体" w:hAnsi="宋体" w:cs="Times New Roman"/>
          <w:b/>
          <w:bCs/>
        </w:rPr>
        <w:t>T24</w:t>
      </w:r>
      <w:r w:rsidRPr="004048BC">
        <w:rPr>
          <w:rFonts w:ascii="宋体" w:eastAsia="宋体" w:hAnsi="宋体" w:cs="Times New Roman" w:hint="eastAsia"/>
          <w:b/>
          <w:bCs/>
        </w:rPr>
        <w:t>对照</w:t>
      </w:r>
      <w:r w:rsidRPr="004048BC">
        <w:rPr>
          <w:rFonts w:ascii="宋体" w:eastAsia="宋体" w:hAnsi="宋体" w:cs="Times New Roman"/>
          <w:b/>
          <w:bCs/>
        </w:rPr>
        <w:t>组（blank：不加染料）</w:t>
      </w:r>
    </w:p>
    <w:p w14:paraId="7AC032E6" w14:textId="7D815271" w:rsidR="007F0C80" w:rsidRPr="004048BC" w:rsidRDefault="007F0C80" w:rsidP="007F0C80">
      <w:pPr>
        <w:rPr>
          <w:rFonts w:ascii="宋体" w:eastAsia="宋体" w:hAnsi="宋体" w:cs="Times New Roman"/>
          <w:b/>
          <w:bCs/>
        </w:rPr>
      </w:pPr>
      <w:r w:rsidRPr="004048BC">
        <w:rPr>
          <w:rFonts w:ascii="宋体" w:eastAsia="宋体" w:hAnsi="宋体" w:cs="Times New Roman"/>
          <w:b/>
          <w:bCs/>
        </w:rPr>
        <w:t>T24</w:t>
      </w:r>
      <w:r w:rsidRPr="004048BC">
        <w:rPr>
          <w:rFonts w:ascii="宋体" w:eastAsia="宋体" w:hAnsi="宋体" w:cs="Times New Roman" w:hint="eastAsia"/>
          <w:b/>
          <w:bCs/>
        </w:rPr>
        <w:t>对照</w:t>
      </w:r>
      <w:r w:rsidRPr="004048BC">
        <w:rPr>
          <w:rFonts w:ascii="宋体" w:eastAsia="宋体" w:hAnsi="宋体" w:cs="Times New Roman"/>
          <w:b/>
          <w:bCs/>
        </w:rPr>
        <w:t>组（单染：Annexin V-PE）</w:t>
      </w:r>
    </w:p>
    <w:p w14:paraId="3A6DAAAD" w14:textId="2F8FFE84" w:rsidR="007F0C80" w:rsidRPr="004048BC" w:rsidRDefault="007F0C80" w:rsidP="007F0C80">
      <w:pPr>
        <w:rPr>
          <w:rFonts w:ascii="宋体" w:eastAsia="宋体" w:hAnsi="宋体" w:cs="Times New Roman"/>
          <w:b/>
          <w:bCs/>
        </w:rPr>
      </w:pPr>
      <w:r w:rsidRPr="004048BC">
        <w:rPr>
          <w:rFonts w:ascii="宋体" w:eastAsia="宋体" w:hAnsi="宋体" w:cs="Times New Roman"/>
          <w:b/>
          <w:bCs/>
        </w:rPr>
        <w:t>T24</w:t>
      </w:r>
      <w:r w:rsidRPr="004048BC">
        <w:rPr>
          <w:rFonts w:ascii="宋体" w:eastAsia="宋体" w:hAnsi="宋体" w:cs="Times New Roman" w:hint="eastAsia"/>
          <w:b/>
          <w:bCs/>
        </w:rPr>
        <w:t>对照</w:t>
      </w:r>
      <w:r w:rsidRPr="004048BC">
        <w:rPr>
          <w:rFonts w:ascii="宋体" w:eastAsia="宋体" w:hAnsi="宋体" w:cs="Times New Roman"/>
          <w:b/>
          <w:bCs/>
        </w:rPr>
        <w:t>组（单染：7-AAD）</w:t>
      </w:r>
    </w:p>
    <w:p w14:paraId="60E1604F" w14:textId="04A056FD" w:rsidR="00953BBE" w:rsidRPr="004048BC" w:rsidRDefault="007F0C80" w:rsidP="007F0C80">
      <w:pPr>
        <w:rPr>
          <w:rFonts w:ascii="宋体" w:eastAsia="宋体" w:hAnsi="宋体" w:cs="Times New Roman"/>
          <w:b/>
          <w:bCs/>
        </w:rPr>
      </w:pPr>
      <w:r w:rsidRPr="004048BC">
        <w:rPr>
          <w:rFonts w:ascii="宋体" w:eastAsia="宋体" w:hAnsi="宋体" w:cs="Times New Roman"/>
          <w:b/>
          <w:bCs/>
        </w:rPr>
        <w:t>T24</w:t>
      </w:r>
      <w:r w:rsidRPr="004048BC">
        <w:rPr>
          <w:rFonts w:ascii="宋体" w:eastAsia="宋体" w:hAnsi="宋体" w:cs="Times New Roman" w:hint="eastAsia"/>
          <w:b/>
          <w:bCs/>
        </w:rPr>
        <w:t>对照</w:t>
      </w:r>
      <w:r w:rsidRPr="004048BC">
        <w:rPr>
          <w:rFonts w:ascii="宋体" w:eastAsia="宋体" w:hAnsi="宋体" w:cs="Times New Roman"/>
          <w:b/>
          <w:bCs/>
        </w:rPr>
        <w:t>组（双染：Annexin V-PE /7-AAD）(建议三个</w:t>
      </w:r>
      <w:proofErr w:type="gramStart"/>
      <w:r w:rsidRPr="004048BC">
        <w:rPr>
          <w:rFonts w:ascii="宋体" w:eastAsia="宋体" w:hAnsi="宋体" w:cs="Times New Roman"/>
          <w:b/>
          <w:bCs/>
        </w:rPr>
        <w:t>重复</w:t>
      </w:r>
      <w:r w:rsidR="00FB59AB" w:rsidRPr="004048BC">
        <w:rPr>
          <w:rFonts w:ascii="宋体" w:eastAsia="宋体" w:hAnsi="宋体" w:cs="Times New Roman" w:hint="eastAsia"/>
          <w:b/>
          <w:bCs/>
        </w:rPr>
        <w:t>组</w:t>
      </w:r>
      <w:proofErr w:type="gramEnd"/>
      <w:r w:rsidRPr="004048BC">
        <w:rPr>
          <w:rFonts w:ascii="宋体" w:eastAsia="宋体" w:hAnsi="宋体" w:cs="Times New Roman"/>
          <w:b/>
          <w:bCs/>
        </w:rPr>
        <w:t>)</w:t>
      </w:r>
    </w:p>
    <w:p w14:paraId="30EA3F7A" w14:textId="77777777" w:rsidR="007F0C80" w:rsidRPr="00FB59AB" w:rsidRDefault="007F0C80" w:rsidP="007F0C80">
      <w:pPr>
        <w:rPr>
          <w:rFonts w:ascii="宋体" w:eastAsia="宋体" w:hAnsi="宋体" w:cs="Times New Roman"/>
          <w:b/>
          <w:bCs/>
        </w:rPr>
      </w:pPr>
      <w:r w:rsidRPr="00FB59AB">
        <w:rPr>
          <w:rFonts w:ascii="宋体" w:eastAsia="宋体" w:hAnsi="宋体" w:cs="Times New Roman" w:hint="eastAsia"/>
          <w:b/>
          <w:bCs/>
        </w:rPr>
        <w:t>注：</w:t>
      </w:r>
    </w:p>
    <w:p w14:paraId="4F96BEE0" w14:textId="791E88CF" w:rsidR="007F0C80" w:rsidRPr="00FB59AB" w:rsidRDefault="007F0C80" w:rsidP="007F0C80">
      <w:pPr>
        <w:pStyle w:val="aa"/>
        <w:numPr>
          <w:ilvl w:val="0"/>
          <w:numId w:val="10"/>
        </w:numPr>
        <w:ind w:firstLineChars="0"/>
        <w:rPr>
          <w:rFonts w:ascii="宋体" w:eastAsia="宋体" w:hAnsi="宋体" w:cs="Times New Roman"/>
          <w:b/>
          <w:bCs/>
        </w:rPr>
      </w:pPr>
      <w:r w:rsidRPr="00FB59AB">
        <w:rPr>
          <w:rFonts w:ascii="宋体" w:eastAsia="宋体" w:hAnsi="宋体" w:cs="Times New Roman" w:hint="eastAsia"/>
          <w:b/>
          <w:bCs/>
        </w:rPr>
        <w:t>blank和单染组是为了调节补偿，所谓补偿可以简单理解为非特异性染色，也可以不做，但不利于后期问题分析和数据处理；</w:t>
      </w:r>
    </w:p>
    <w:p w14:paraId="33E1D113" w14:textId="0ACE1441" w:rsidR="007F0C80" w:rsidRPr="00FB59AB" w:rsidRDefault="007F0C80" w:rsidP="007F0C80">
      <w:pPr>
        <w:pStyle w:val="aa"/>
        <w:numPr>
          <w:ilvl w:val="0"/>
          <w:numId w:val="10"/>
        </w:numPr>
        <w:ind w:firstLineChars="0"/>
        <w:rPr>
          <w:rFonts w:ascii="宋体" w:eastAsia="宋体" w:hAnsi="宋体" w:cs="Times New Roman" w:hint="eastAsia"/>
          <w:b/>
          <w:bCs/>
        </w:rPr>
      </w:pPr>
      <w:r w:rsidRPr="00FB59AB">
        <w:rPr>
          <w:rFonts w:ascii="宋体" w:eastAsia="宋体" w:hAnsi="宋体" w:cs="Times New Roman" w:hint="eastAsia"/>
          <w:b/>
          <w:bCs/>
        </w:rPr>
        <w:t>每单组细胞量初始量尽量在</w:t>
      </w:r>
      <w:r w:rsidR="00FB59AB">
        <w:rPr>
          <w:rFonts w:ascii="宋体" w:eastAsia="宋体" w:hAnsi="宋体" w:cs="Times New Roman"/>
          <w:b/>
          <w:bCs/>
        </w:rPr>
        <w:t>2</w:t>
      </w:r>
      <w:r w:rsidR="00FE124B" w:rsidRPr="00FB59AB">
        <w:rPr>
          <w:rFonts w:ascii="宋体" w:eastAsia="宋体" w:hAnsi="宋体" w:cs="Times New Roman"/>
          <w:b/>
          <w:bCs/>
        </w:rPr>
        <w:t>0</w:t>
      </w:r>
      <w:r w:rsidRPr="00FB59AB">
        <w:rPr>
          <w:rFonts w:ascii="宋体" w:eastAsia="宋体" w:hAnsi="宋体" w:cs="Times New Roman" w:hint="eastAsia"/>
          <w:b/>
          <w:bCs/>
        </w:rPr>
        <w:t>万</w:t>
      </w:r>
      <w:r w:rsidRPr="00FB59AB">
        <w:rPr>
          <w:rFonts w:ascii="宋体" w:eastAsia="宋体" w:hAnsi="宋体" w:cs="Times New Roman"/>
          <w:b/>
          <w:bCs/>
        </w:rPr>
        <w:t>-</w:t>
      </w:r>
      <w:r w:rsidR="00FB59AB">
        <w:rPr>
          <w:rFonts w:ascii="宋体" w:eastAsia="宋体" w:hAnsi="宋体" w:cs="Times New Roman"/>
          <w:b/>
          <w:bCs/>
        </w:rPr>
        <w:t>5</w:t>
      </w:r>
      <w:r w:rsidR="00FE124B" w:rsidRPr="00FB59AB">
        <w:rPr>
          <w:rFonts w:ascii="宋体" w:eastAsia="宋体" w:hAnsi="宋体" w:cs="Times New Roman"/>
          <w:b/>
          <w:bCs/>
        </w:rPr>
        <w:t>0</w:t>
      </w:r>
      <w:r w:rsidRPr="00FB59AB">
        <w:rPr>
          <w:rFonts w:ascii="宋体" w:eastAsia="宋体" w:hAnsi="宋体" w:cs="Times New Roman" w:hint="eastAsia"/>
          <w:b/>
          <w:bCs/>
        </w:rPr>
        <w:t>万之间，因为细胞</w:t>
      </w:r>
      <w:proofErr w:type="gramStart"/>
      <w:r w:rsidR="00FE124B" w:rsidRPr="00FB59AB">
        <w:rPr>
          <w:rFonts w:ascii="宋体" w:eastAsia="宋体" w:hAnsi="宋体" w:cs="Times New Roman" w:hint="eastAsia"/>
          <w:b/>
          <w:bCs/>
        </w:rPr>
        <w:t>离心会</w:t>
      </w:r>
      <w:proofErr w:type="gramEnd"/>
      <w:r w:rsidR="00FE124B" w:rsidRPr="00FB59AB">
        <w:rPr>
          <w:rFonts w:ascii="宋体" w:eastAsia="宋体" w:hAnsi="宋体" w:cs="Times New Roman" w:hint="eastAsia"/>
          <w:b/>
          <w:bCs/>
        </w:rPr>
        <w:t>有损失。</w:t>
      </w:r>
    </w:p>
    <w:p w14:paraId="4DF8F78A" w14:textId="54C1EB24" w:rsidR="007F0C80" w:rsidRPr="00953BBE" w:rsidRDefault="008654AF" w:rsidP="007F0C80">
      <w:pPr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Times New Roman" w:hint="eastAsia"/>
          <w:b/>
          <w:bCs/>
        </w:rPr>
        <w:lastRenderedPageBreak/>
        <w:t>三、</w:t>
      </w:r>
      <w:r w:rsidR="007F0C80" w:rsidRPr="009E0D71">
        <w:rPr>
          <w:rFonts w:ascii="宋体" w:eastAsia="宋体" w:hAnsi="宋体" w:cs="Times New Roman" w:hint="eastAsia"/>
          <w:b/>
          <w:bCs/>
        </w:rPr>
        <w:t>实验操作</w:t>
      </w:r>
    </w:p>
    <w:p w14:paraId="341EDCA2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>1. 样品染色</w:t>
      </w:r>
    </w:p>
    <w:p w14:paraId="5355709C" w14:textId="4B5D334A" w:rsidR="00953BBE" w:rsidRPr="00953BBE" w:rsidRDefault="00FB59AB" w:rsidP="00953BBE">
      <w:pPr>
        <w:rPr>
          <w:rFonts w:ascii="宋体" w:eastAsia="宋体" w:hAnsi="宋体" w:cs="Times New Roman"/>
          <w:b/>
          <w:bCs/>
        </w:rPr>
      </w:pPr>
      <w:r>
        <w:rPr>
          <w:rFonts w:ascii="宋体" w:eastAsia="宋体" w:hAnsi="宋体" w:cs="Times New Roman" w:hint="eastAsia"/>
        </w:rPr>
        <w:t>收集</w:t>
      </w:r>
      <w:r w:rsidR="00953BBE" w:rsidRPr="00953BBE">
        <w:rPr>
          <w:rFonts w:ascii="宋体" w:eastAsia="宋体" w:hAnsi="宋体" w:cs="Times New Roman" w:hint="eastAsia"/>
        </w:rPr>
        <w:t>细胞：用不含</w:t>
      </w:r>
      <w:r w:rsidR="00953BBE" w:rsidRPr="00953BBE">
        <w:rPr>
          <w:rFonts w:ascii="宋体" w:eastAsia="宋体" w:hAnsi="宋体" w:cs="Times New Roman"/>
        </w:rPr>
        <w:t xml:space="preserve"> EDTA 的胰酶消化后，</w:t>
      </w:r>
      <w:r w:rsidRPr="00FB59AB">
        <w:rPr>
          <w:rFonts w:ascii="宋体" w:eastAsia="宋体" w:hAnsi="宋体" w:cs="Times New Roman"/>
          <w:b/>
          <w:bCs/>
        </w:rPr>
        <w:t>1000</w:t>
      </w:r>
      <w:r w:rsidRPr="00FB59AB">
        <w:rPr>
          <w:rFonts w:ascii="宋体" w:eastAsia="宋体" w:hAnsi="宋体" w:cs="Times New Roman" w:hint="eastAsia"/>
          <w:b/>
          <w:bCs/>
        </w:rPr>
        <w:t>rpm</w:t>
      </w:r>
      <w:r>
        <w:rPr>
          <w:rFonts w:ascii="宋体" w:eastAsia="宋体" w:hAnsi="宋体" w:cs="Times New Roman" w:hint="eastAsia"/>
        </w:rPr>
        <w:t>（非固定值，可根据实验室平时细胞消化的转速离心）</w:t>
      </w:r>
      <w:r w:rsidR="00953BBE" w:rsidRPr="00953BBE">
        <w:rPr>
          <w:rFonts w:ascii="宋体" w:eastAsia="宋体" w:hAnsi="宋体" w:cs="Times New Roman"/>
        </w:rPr>
        <w:t>，4 ℃离心 5 min 收集细胞。</w:t>
      </w:r>
      <w:r w:rsidR="00953BBE" w:rsidRPr="00953BBE">
        <w:rPr>
          <w:rFonts w:ascii="宋体" w:eastAsia="宋体" w:hAnsi="宋体" w:cs="Times New Roman"/>
          <w:b/>
          <w:bCs/>
        </w:rPr>
        <w:t>胰酶消化时间不宜过长，以防引起假阳性。</w:t>
      </w:r>
    </w:p>
    <w:p w14:paraId="0FCDF202" w14:textId="60796F79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 xml:space="preserve">2）配制 1×Binding Buffer：用去离子水 4 </w:t>
      </w:r>
      <w:proofErr w:type="gramStart"/>
      <w:r w:rsidRPr="00953BBE">
        <w:rPr>
          <w:rFonts w:ascii="宋体" w:eastAsia="宋体" w:hAnsi="宋体" w:cs="Times New Roman"/>
        </w:rPr>
        <w:t>倍</w:t>
      </w:r>
      <w:proofErr w:type="gramEnd"/>
      <w:r w:rsidRPr="00953BBE">
        <w:rPr>
          <w:rFonts w:ascii="宋体" w:eastAsia="宋体" w:hAnsi="宋体" w:cs="Times New Roman"/>
        </w:rPr>
        <w:t>稀释 4×Binding Buffer（</w:t>
      </w:r>
      <w:r w:rsidR="008654AF">
        <w:rPr>
          <w:rFonts w:ascii="宋体" w:eastAsia="宋体" w:hAnsi="宋体" w:cs="Times New Roman" w:hint="eastAsia"/>
        </w:rPr>
        <w:t>可以用多少配多少，按分组计算用量</w:t>
      </w:r>
      <w:r w:rsidRPr="00953BBE">
        <w:rPr>
          <w:rFonts w:ascii="宋体" w:eastAsia="宋体" w:hAnsi="宋体" w:cs="Times New Roman"/>
        </w:rPr>
        <w:t>）。</w:t>
      </w:r>
    </w:p>
    <w:p w14:paraId="6AC9E854" w14:textId="25ADA64A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>3）用 4 ℃预冷的 PBS 洗涤细胞 2 次，每次均需</w:t>
      </w:r>
      <w:r w:rsidR="00FB59AB">
        <w:rPr>
          <w:rFonts w:ascii="宋体" w:eastAsia="宋体" w:hAnsi="宋体" w:cs="Times New Roman"/>
        </w:rPr>
        <w:t>1000</w:t>
      </w:r>
      <w:r w:rsidR="00FB59AB">
        <w:rPr>
          <w:rFonts w:ascii="宋体" w:eastAsia="宋体" w:hAnsi="宋体" w:cs="Times New Roman" w:hint="eastAsia"/>
        </w:rPr>
        <w:t>rpm</w:t>
      </w:r>
      <w:r w:rsidRPr="00953BBE">
        <w:rPr>
          <w:rFonts w:ascii="宋体" w:eastAsia="宋体" w:hAnsi="宋体" w:cs="Times New Roman"/>
        </w:rPr>
        <w:t>，4 ℃离心 5 min。</w:t>
      </w:r>
    </w:p>
    <w:p w14:paraId="5EE2C1CB" w14:textId="74345200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>4）加入</w:t>
      </w:r>
      <w:r w:rsidR="00FB59AB">
        <w:rPr>
          <w:rFonts w:ascii="宋体" w:eastAsia="宋体" w:hAnsi="宋体" w:cs="Times New Roman" w:hint="eastAsia"/>
        </w:rPr>
        <w:t>一定量的</w:t>
      </w:r>
      <w:r w:rsidRPr="00953BBE">
        <w:rPr>
          <w:rFonts w:ascii="宋体" w:eastAsia="宋体" w:hAnsi="宋体" w:cs="Times New Roman"/>
        </w:rPr>
        <w:t>1×Binding Buffer 重悬细胞，</w:t>
      </w:r>
      <w:r w:rsidR="00FB59AB">
        <w:rPr>
          <w:rFonts w:ascii="宋体" w:eastAsia="宋体" w:hAnsi="宋体" w:cs="Times New Roman" w:hint="eastAsia"/>
        </w:rPr>
        <w:t>使</w:t>
      </w:r>
      <w:r w:rsidRPr="00953BBE">
        <w:rPr>
          <w:rFonts w:ascii="宋体" w:eastAsia="宋体" w:hAnsi="宋体" w:cs="Times New Roman"/>
        </w:rPr>
        <w:t>其</w:t>
      </w:r>
      <w:r w:rsidR="009E0D71">
        <w:rPr>
          <w:rFonts w:ascii="宋体" w:eastAsia="宋体" w:hAnsi="宋体" w:cs="Times New Roman" w:hint="eastAsia"/>
        </w:rPr>
        <w:t>细胞</w:t>
      </w:r>
      <w:r w:rsidRPr="00953BBE">
        <w:rPr>
          <w:rFonts w:ascii="宋体" w:eastAsia="宋体" w:hAnsi="宋体" w:cs="Times New Roman"/>
        </w:rPr>
        <w:t>浓度为 1×10</w:t>
      </w:r>
      <w:r w:rsidRPr="00953BBE">
        <w:rPr>
          <w:rFonts w:ascii="宋体" w:eastAsia="宋体" w:hAnsi="宋体" w:cs="Times New Roman"/>
          <w:vertAlign w:val="superscript"/>
        </w:rPr>
        <w:t>6</w:t>
      </w:r>
      <w:r w:rsidRPr="00953BBE">
        <w:rPr>
          <w:rFonts w:ascii="宋体" w:eastAsia="宋体" w:hAnsi="宋体" w:cs="Times New Roman"/>
        </w:rPr>
        <w:t xml:space="preserve"> </w:t>
      </w:r>
      <w:r w:rsidR="009E0D71" w:rsidRPr="009E0D71">
        <w:rPr>
          <w:rFonts w:ascii="宋体" w:eastAsia="宋体" w:hAnsi="宋体" w:cs="Times New Roman"/>
        </w:rPr>
        <w:t>/mL</w:t>
      </w:r>
      <w:r w:rsidR="00FB59AB">
        <w:rPr>
          <w:rFonts w:ascii="宋体" w:eastAsia="宋体" w:hAnsi="宋体" w:cs="Times New Roman" w:hint="eastAsia"/>
        </w:rPr>
        <w:t>-</w:t>
      </w:r>
      <w:r w:rsidR="00FB59AB">
        <w:rPr>
          <w:rFonts w:ascii="宋体" w:eastAsia="宋体" w:hAnsi="宋体" w:cs="Times New Roman"/>
        </w:rPr>
        <w:t>2</w:t>
      </w:r>
      <w:r w:rsidR="00FB59AB">
        <w:rPr>
          <w:rFonts w:ascii="宋体" w:eastAsia="宋体" w:hAnsi="宋体" w:cs="Times New Roman" w:hint="eastAsia"/>
        </w:rPr>
        <w:t>×</w:t>
      </w:r>
      <w:r w:rsidR="009E0D71" w:rsidRPr="009E0D71">
        <w:rPr>
          <w:rFonts w:ascii="宋体" w:eastAsia="宋体" w:hAnsi="宋体" w:cs="Times New Roman"/>
        </w:rPr>
        <w:t>10</w:t>
      </w:r>
      <w:r w:rsidR="009E0D71" w:rsidRPr="009E0D71">
        <w:rPr>
          <w:rFonts w:ascii="宋体" w:eastAsia="宋体" w:hAnsi="宋体" w:cs="Times New Roman"/>
          <w:vertAlign w:val="superscript"/>
        </w:rPr>
        <w:t>6</w:t>
      </w:r>
      <w:r w:rsidRPr="00953BBE">
        <w:rPr>
          <w:rFonts w:ascii="宋体" w:eastAsia="宋体" w:hAnsi="宋体" w:cs="Times New Roman"/>
        </w:rPr>
        <w:t>/mL。</w:t>
      </w:r>
    </w:p>
    <w:p w14:paraId="3C317C83" w14:textId="4823DB7F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 xml:space="preserve">5）取 100 </w:t>
      </w:r>
      <w:proofErr w:type="spellStart"/>
      <w:r w:rsidRPr="00953BBE">
        <w:rPr>
          <w:rFonts w:ascii="宋体" w:eastAsia="宋体" w:hAnsi="宋体" w:cs="Times New Roman"/>
        </w:rPr>
        <w:t>μL</w:t>
      </w:r>
      <w:proofErr w:type="spellEnd"/>
      <w:r w:rsidR="009E0D71">
        <w:rPr>
          <w:rFonts w:ascii="宋体" w:eastAsia="宋体" w:hAnsi="宋体" w:cs="Times New Roman" w:hint="eastAsia"/>
        </w:rPr>
        <w:t>（</w:t>
      </w:r>
      <w:r w:rsidR="009E0D71" w:rsidRPr="008654AF">
        <w:rPr>
          <w:rFonts w:ascii="宋体" w:eastAsia="宋体" w:hAnsi="宋体" w:cs="Times New Roman" w:hint="eastAsia"/>
          <w:b/>
          <w:bCs/>
        </w:rPr>
        <w:t>非固定值</w:t>
      </w:r>
      <w:r w:rsidR="009E0D71">
        <w:rPr>
          <w:rFonts w:ascii="宋体" w:eastAsia="宋体" w:hAnsi="宋体" w:cs="Times New Roman" w:hint="eastAsia"/>
        </w:rPr>
        <w:t>，可取1</w:t>
      </w:r>
      <w:r w:rsidR="009E0D71">
        <w:rPr>
          <w:rFonts w:ascii="宋体" w:eastAsia="宋体" w:hAnsi="宋体" w:cs="Times New Roman"/>
        </w:rPr>
        <w:t>00</w:t>
      </w:r>
      <w:r w:rsidR="009E0D71">
        <w:rPr>
          <w:rFonts w:ascii="宋体" w:eastAsia="宋体" w:hAnsi="宋体" w:cs="Times New Roman" w:hint="eastAsia"/>
        </w:rPr>
        <w:t>μL</w:t>
      </w:r>
      <w:r w:rsidR="009E0D71">
        <w:rPr>
          <w:rFonts w:ascii="宋体" w:eastAsia="宋体" w:hAnsi="宋体" w:cs="Times New Roman"/>
        </w:rPr>
        <w:t>-200</w:t>
      </w:r>
      <w:r w:rsidR="009E0D71">
        <w:rPr>
          <w:rFonts w:ascii="宋体" w:eastAsia="宋体" w:hAnsi="宋体" w:cs="Times New Roman" w:hint="eastAsia"/>
        </w:rPr>
        <w:t>μ</w:t>
      </w:r>
      <w:r w:rsidR="009E0D71">
        <w:rPr>
          <w:rFonts w:ascii="宋体" w:eastAsia="宋体" w:hAnsi="宋体" w:cs="Times New Roman"/>
        </w:rPr>
        <w:t>L</w:t>
      </w:r>
      <w:r w:rsidR="009E0D71">
        <w:rPr>
          <w:rFonts w:ascii="宋体" w:eastAsia="宋体" w:hAnsi="宋体" w:cs="Times New Roman" w:hint="eastAsia"/>
        </w:rPr>
        <w:t>之间）</w:t>
      </w:r>
      <w:r w:rsidRPr="00953BBE">
        <w:rPr>
          <w:rFonts w:ascii="宋体" w:eastAsia="宋体" w:hAnsi="宋体" w:cs="Times New Roman"/>
        </w:rPr>
        <w:t xml:space="preserve"> 细胞悬液于 5 mL 流式管中，加入 5 </w:t>
      </w:r>
      <w:proofErr w:type="spellStart"/>
      <w:r w:rsidRPr="00953BBE">
        <w:rPr>
          <w:rFonts w:ascii="宋体" w:eastAsia="宋体" w:hAnsi="宋体" w:cs="Times New Roman"/>
        </w:rPr>
        <w:t>μL</w:t>
      </w:r>
      <w:proofErr w:type="spellEnd"/>
      <w:r w:rsidRPr="00953BBE">
        <w:rPr>
          <w:rFonts w:ascii="宋体" w:eastAsia="宋体" w:hAnsi="宋体" w:cs="Times New Roman"/>
        </w:rPr>
        <w:t xml:space="preserve"> Annexin V/PE 和 10 </w:t>
      </w:r>
      <w:proofErr w:type="spellStart"/>
      <w:r w:rsidRPr="00953BBE">
        <w:rPr>
          <w:rFonts w:ascii="宋体" w:eastAsia="宋体" w:hAnsi="宋体" w:cs="Times New Roman"/>
        </w:rPr>
        <w:t>μL</w:t>
      </w:r>
      <w:proofErr w:type="spellEnd"/>
      <w:r w:rsidRPr="00953BBE">
        <w:rPr>
          <w:rFonts w:ascii="宋体" w:eastAsia="宋体" w:hAnsi="宋体" w:cs="Times New Roman"/>
        </w:rPr>
        <w:t xml:space="preserve"> 7-AAD</w:t>
      </w:r>
      <w:r w:rsidR="009E0D71">
        <w:rPr>
          <w:rFonts w:ascii="宋体" w:eastAsia="宋体" w:hAnsi="宋体" w:cs="Times New Roman" w:hint="eastAsia"/>
        </w:rPr>
        <w:t>（在上述细胞悬液体积范围中，</w:t>
      </w:r>
      <w:r w:rsidR="009E0D71" w:rsidRPr="008654AF">
        <w:rPr>
          <w:rFonts w:ascii="宋体" w:eastAsia="宋体" w:hAnsi="宋体" w:cs="Times New Roman" w:hint="eastAsia"/>
          <w:b/>
          <w:bCs/>
        </w:rPr>
        <w:t>染液量不用加倍</w:t>
      </w:r>
      <w:r w:rsidR="009E0D71">
        <w:rPr>
          <w:rFonts w:ascii="宋体" w:eastAsia="宋体" w:hAnsi="宋体" w:cs="Times New Roman" w:hint="eastAsia"/>
        </w:rPr>
        <w:t>）</w:t>
      </w:r>
      <w:r w:rsidRPr="00953BBE">
        <w:rPr>
          <w:rFonts w:ascii="宋体" w:eastAsia="宋体" w:hAnsi="宋体" w:cs="Times New Roman"/>
        </w:rPr>
        <w:t>，轻轻混匀。</w:t>
      </w:r>
    </w:p>
    <w:p w14:paraId="5182796B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>6）避光、室温反应 15 min。</w:t>
      </w:r>
    </w:p>
    <w:p w14:paraId="1578D0D2" w14:textId="129E7958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 xml:space="preserve">7）加入 400 </w:t>
      </w:r>
      <w:proofErr w:type="spellStart"/>
      <w:r w:rsidRPr="00953BBE">
        <w:rPr>
          <w:rFonts w:ascii="宋体" w:eastAsia="宋体" w:hAnsi="宋体" w:cs="Times New Roman"/>
        </w:rPr>
        <w:t>μL</w:t>
      </w:r>
      <w:proofErr w:type="spellEnd"/>
      <w:r w:rsidRPr="00953BBE">
        <w:rPr>
          <w:rFonts w:ascii="宋体" w:eastAsia="宋体" w:hAnsi="宋体" w:cs="Times New Roman"/>
        </w:rPr>
        <w:t xml:space="preserve"> </w:t>
      </w:r>
      <w:r w:rsidR="009E0D71" w:rsidRPr="009E0D71">
        <w:rPr>
          <w:rFonts w:ascii="宋体" w:eastAsia="宋体" w:hAnsi="宋体" w:cs="Times New Roman"/>
        </w:rPr>
        <w:t>1×Binding Buffer</w:t>
      </w:r>
      <w:r w:rsidR="009E0D71">
        <w:rPr>
          <w:rFonts w:ascii="宋体" w:eastAsia="宋体" w:hAnsi="宋体" w:cs="Times New Roman" w:hint="eastAsia"/>
        </w:rPr>
        <w:t>（</w:t>
      </w:r>
      <w:r w:rsidR="009E0D71" w:rsidRPr="008654AF">
        <w:rPr>
          <w:rFonts w:ascii="宋体" w:eastAsia="宋体" w:hAnsi="宋体" w:cs="Times New Roman" w:hint="eastAsia"/>
          <w:b/>
          <w:bCs/>
        </w:rPr>
        <w:t>非固定值</w:t>
      </w:r>
      <w:r w:rsidR="009E0D71">
        <w:rPr>
          <w:rFonts w:ascii="宋体" w:eastAsia="宋体" w:hAnsi="宋体" w:cs="Times New Roman" w:hint="eastAsia"/>
        </w:rPr>
        <w:t>，建议加入2</w:t>
      </w:r>
      <w:r w:rsidR="009E0D71">
        <w:rPr>
          <w:rFonts w:ascii="宋体" w:eastAsia="宋体" w:hAnsi="宋体" w:cs="Times New Roman"/>
        </w:rPr>
        <w:t>00</w:t>
      </w:r>
      <w:r w:rsidR="009E0D71">
        <w:rPr>
          <w:rFonts w:ascii="宋体" w:eastAsia="宋体" w:hAnsi="宋体" w:cs="Times New Roman" w:hint="eastAsia"/>
        </w:rPr>
        <w:t>μ</w:t>
      </w:r>
      <w:r w:rsidR="009E0D71">
        <w:rPr>
          <w:rFonts w:ascii="宋体" w:eastAsia="宋体" w:hAnsi="宋体" w:cs="Times New Roman"/>
        </w:rPr>
        <w:t>L-400</w:t>
      </w:r>
      <w:r w:rsidR="009E0D71">
        <w:rPr>
          <w:rFonts w:ascii="宋体" w:eastAsia="宋体" w:hAnsi="宋体" w:cs="Times New Roman" w:hint="eastAsia"/>
        </w:rPr>
        <w:t>μ</w:t>
      </w:r>
      <w:r w:rsidR="009E0D71">
        <w:rPr>
          <w:rFonts w:ascii="宋体" w:eastAsia="宋体" w:hAnsi="宋体" w:cs="Times New Roman"/>
        </w:rPr>
        <w:t>L</w:t>
      </w:r>
      <w:r w:rsidR="009E0D71">
        <w:rPr>
          <w:rFonts w:ascii="宋体" w:eastAsia="宋体" w:hAnsi="宋体" w:cs="Times New Roman" w:hint="eastAsia"/>
        </w:rPr>
        <w:t>之间，因为细胞浓度太低上机测试的时候</w:t>
      </w:r>
      <w:proofErr w:type="gramStart"/>
      <w:r w:rsidR="009E0D71">
        <w:rPr>
          <w:rFonts w:ascii="宋体" w:eastAsia="宋体" w:hAnsi="宋体" w:cs="Times New Roman" w:hint="eastAsia"/>
        </w:rPr>
        <w:t>上样时间</w:t>
      </w:r>
      <w:proofErr w:type="gramEnd"/>
      <w:r w:rsidR="009E0D71">
        <w:rPr>
          <w:rFonts w:ascii="宋体" w:eastAsia="宋体" w:hAnsi="宋体" w:cs="Times New Roman" w:hint="eastAsia"/>
        </w:rPr>
        <w:t>就长（</w:t>
      </w:r>
      <w:r w:rsidR="009E0D71" w:rsidRPr="008654AF">
        <w:rPr>
          <w:rFonts w:ascii="宋体" w:eastAsia="宋体" w:hAnsi="宋体" w:cs="Times New Roman" w:hint="eastAsia"/>
          <w:b/>
          <w:bCs/>
        </w:rPr>
        <w:t>每个组需要</w:t>
      </w:r>
      <w:r w:rsidR="004048BC">
        <w:rPr>
          <w:rFonts w:ascii="宋体" w:eastAsia="宋体" w:hAnsi="宋体" w:cs="Times New Roman" w:hint="eastAsia"/>
          <w:b/>
          <w:bCs/>
        </w:rPr>
        <w:t>至少</w:t>
      </w:r>
      <w:r w:rsidR="009E0D71" w:rsidRPr="008654AF">
        <w:rPr>
          <w:rFonts w:ascii="宋体" w:eastAsia="宋体" w:hAnsi="宋体" w:cs="Times New Roman" w:hint="eastAsia"/>
          <w:b/>
          <w:bCs/>
        </w:rPr>
        <w:t>收集</w:t>
      </w:r>
      <w:r w:rsidR="008654AF">
        <w:rPr>
          <w:rFonts w:ascii="宋体" w:eastAsia="宋体" w:hAnsi="宋体" w:cs="Times New Roman"/>
          <w:b/>
          <w:bCs/>
        </w:rPr>
        <w:t>1</w:t>
      </w:r>
      <w:r w:rsidR="009E0D71" w:rsidRPr="008654AF">
        <w:rPr>
          <w:rFonts w:ascii="宋体" w:eastAsia="宋体" w:hAnsi="宋体" w:cs="Times New Roman" w:hint="eastAsia"/>
          <w:b/>
          <w:bCs/>
        </w:rPr>
        <w:t>万细胞</w:t>
      </w:r>
      <w:r w:rsidR="004048BC">
        <w:rPr>
          <w:rFonts w:ascii="宋体" w:eastAsia="宋体" w:hAnsi="宋体" w:cs="Times New Roman" w:hint="eastAsia"/>
          <w:b/>
          <w:bCs/>
        </w:rPr>
        <w:t>，一般收集2万细胞</w:t>
      </w:r>
      <w:r w:rsidR="009E0D71">
        <w:rPr>
          <w:rFonts w:ascii="宋体" w:eastAsia="宋体" w:hAnsi="宋体" w:cs="Times New Roman" w:hint="eastAsia"/>
        </w:rPr>
        <w:t>）），</w:t>
      </w:r>
      <w:r w:rsidRPr="00953BBE">
        <w:rPr>
          <w:rFonts w:ascii="宋体" w:eastAsia="宋体" w:hAnsi="宋体" w:cs="Times New Roman"/>
        </w:rPr>
        <w:t>混匀，</w:t>
      </w:r>
      <w:r w:rsidR="008654AF">
        <w:rPr>
          <w:rFonts w:ascii="宋体" w:eastAsia="宋体" w:hAnsi="宋体" w:cs="Times New Roman" w:hint="eastAsia"/>
        </w:rPr>
        <w:t>放冰上，</w:t>
      </w:r>
      <w:r w:rsidRPr="00953BBE">
        <w:rPr>
          <w:rFonts w:ascii="宋体" w:eastAsia="宋体" w:hAnsi="宋体" w:cs="Times New Roman"/>
        </w:rPr>
        <w:t>样品</w:t>
      </w:r>
      <w:r w:rsidR="008654AF">
        <w:rPr>
          <w:rFonts w:ascii="宋体" w:eastAsia="宋体" w:hAnsi="宋体" w:cs="Times New Roman" w:hint="eastAsia"/>
        </w:rPr>
        <w:t>尽量</w:t>
      </w:r>
      <w:r w:rsidRPr="00953BBE">
        <w:rPr>
          <w:rFonts w:ascii="宋体" w:eastAsia="宋体" w:hAnsi="宋体" w:cs="Times New Roman"/>
        </w:rPr>
        <w:t>在 1 小时内检测。</w:t>
      </w:r>
    </w:p>
    <w:p w14:paraId="56EFBEB0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 w:hint="eastAsia"/>
        </w:rPr>
        <w:t>注：为了避免洗涤细胞时损失细胞，在吸液时可以用大的</w:t>
      </w:r>
      <w:r w:rsidRPr="00953BBE">
        <w:rPr>
          <w:rFonts w:ascii="宋体" w:eastAsia="宋体" w:hAnsi="宋体" w:cs="Times New Roman"/>
        </w:rPr>
        <w:t xml:space="preserve"> Tip 头套上小的 Tip 头吸液。</w:t>
      </w:r>
    </w:p>
    <w:p w14:paraId="46733AD5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>2. 观察检测</w:t>
      </w:r>
    </w:p>
    <w:p w14:paraId="4DA4CF80" w14:textId="77777777" w:rsidR="00953BBE" w:rsidRPr="00953BBE" w:rsidRDefault="00953BBE" w:rsidP="00953BBE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>A、流式细胞仪分析</w:t>
      </w:r>
    </w:p>
    <w:p w14:paraId="1A883CE2" w14:textId="0F7B73F9" w:rsidR="00953BBE" w:rsidRDefault="00953BBE" w:rsidP="001D72F5">
      <w:pPr>
        <w:rPr>
          <w:rFonts w:ascii="宋体" w:eastAsia="宋体" w:hAnsi="宋体" w:cs="Times New Roman"/>
        </w:rPr>
      </w:pPr>
      <w:r w:rsidRPr="00953BBE">
        <w:rPr>
          <w:rFonts w:ascii="宋体" w:eastAsia="宋体" w:hAnsi="宋体" w:cs="Times New Roman"/>
        </w:rPr>
        <w:t xml:space="preserve">1）用流式细胞仪检测，Annexin V-PE 的激发波长 Ex=488nm；发射波长 </w:t>
      </w:r>
      <w:proofErr w:type="spellStart"/>
      <w:r w:rsidRPr="00953BBE">
        <w:rPr>
          <w:rFonts w:ascii="宋体" w:eastAsia="宋体" w:hAnsi="宋体" w:cs="Times New Roman"/>
        </w:rPr>
        <w:t>Em</w:t>
      </w:r>
      <w:proofErr w:type="spellEnd"/>
      <w:r w:rsidRPr="00953BBE">
        <w:rPr>
          <w:rFonts w:ascii="宋体" w:eastAsia="宋体" w:hAnsi="宋体" w:cs="Times New Roman"/>
        </w:rPr>
        <w:t>=578 nm，发出橙红色荧光，建议使用 FL2 通道</w:t>
      </w:r>
      <w:r w:rsidRPr="00953BBE">
        <w:rPr>
          <w:rFonts w:ascii="宋体" w:eastAsia="宋体" w:hAnsi="宋体" w:cs="Times New Roman" w:hint="eastAsia"/>
        </w:rPr>
        <w:t>检测；</w:t>
      </w:r>
      <w:r w:rsidRPr="00953BBE">
        <w:rPr>
          <w:rFonts w:ascii="宋体" w:eastAsia="宋体" w:hAnsi="宋体" w:cs="Times New Roman"/>
        </w:rPr>
        <w:t xml:space="preserve">7-AAD 的激发波长 Ex=546 nm；发射波长 </w:t>
      </w:r>
      <w:proofErr w:type="spellStart"/>
      <w:r w:rsidRPr="00953BBE">
        <w:rPr>
          <w:rFonts w:ascii="宋体" w:eastAsia="宋体" w:hAnsi="宋体" w:cs="Times New Roman"/>
        </w:rPr>
        <w:t>Em</w:t>
      </w:r>
      <w:proofErr w:type="spellEnd"/>
      <w:r w:rsidRPr="00953BBE">
        <w:rPr>
          <w:rFonts w:ascii="宋体" w:eastAsia="宋体" w:hAnsi="宋体" w:cs="Times New Roman"/>
        </w:rPr>
        <w:t>=647 nm，发出红色荧光，建议使用 FL3 通道检测。</w:t>
      </w:r>
    </w:p>
    <w:p w14:paraId="0E1CCCE2" w14:textId="7CD5403C" w:rsidR="001D72F5" w:rsidRDefault="004048BC" w:rsidP="001D72F5">
      <w:pPr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简单设置如下：</w:t>
      </w:r>
    </w:p>
    <w:p w14:paraId="1C0E456B" w14:textId="6D41877B" w:rsidR="004048BC" w:rsidRPr="008F6FF4" w:rsidRDefault="004048BC" w:rsidP="001D72F5">
      <w:pPr>
        <w:rPr>
          <w:rFonts w:ascii="宋体" w:eastAsia="宋体" w:hAnsi="宋体" w:cs="Times New Roman" w:hint="eastAsia"/>
        </w:rPr>
      </w:pPr>
      <w:r w:rsidRPr="004048BC">
        <w:drawing>
          <wp:inline distT="0" distB="0" distL="0" distR="0" wp14:anchorId="05F760CA" wp14:editId="016E012D">
            <wp:extent cx="5274310" cy="25476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2CC2" w14:textId="64DE5788" w:rsidR="008F6FF4" w:rsidRPr="008F6FF4" w:rsidRDefault="008F6FF4" w:rsidP="008F6FF4">
      <w:pPr>
        <w:pStyle w:val="aa"/>
        <w:ind w:left="360" w:firstLineChars="0" w:firstLine="0"/>
        <w:rPr>
          <w:rFonts w:ascii="宋体" w:eastAsia="宋体" w:hAnsi="宋体" w:cs="Times New Roman" w:hint="eastAsia"/>
        </w:rPr>
      </w:pPr>
    </w:p>
    <w:p w14:paraId="76E72B3B" w14:textId="40D0DD83" w:rsidR="009E0D71" w:rsidRDefault="008F6FF4" w:rsidP="00953BBE">
      <w:pPr>
        <w:rPr>
          <w:rFonts w:ascii="宋体" w:eastAsia="宋体" w:hAnsi="宋体" w:cs="Times New Roman"/>
          <w:b/>
          <w:bCs/>
        </w:rPr>
      </w:pPr>
      <w:r>
        <w:rPr>
          <w:rFonts w:ascii="宋体" w:eastAsia="宋体" w:hAnsi="宋体" w:cs="Times New Roman" w:hint="eastAsia"/>
          <w:b/>
          <w:bCs/>
        </w:rPr>
        <w:t>四、</w:t>
      </w:r>
      <w:r w:rsidR="009E0D71" w:rsidRPr="009E0D71">
        <w:rPr>
          <w:rFonts w:ascii="宋体" w:eastAsia="宋体" w:hAnsi="宋体" w:cs="Times New Roman" w:hint="eastAsia"/>
          <w:b/>
          <w:bCs/>
        </w:rPr>
        <w:t>实验结果分析</w:t>
      </w:r>
    </w:p>
    <w:p w14:paraId="27CED404" w14:textId="3E979A0A" w:rsidR="00E03904" w:rsidRDefault="00E03904" w:rsidP="00953BBE">
      <w:pPr>
        <w:rPr>
          <w:rFonts w:ascii="宋体" w:eastAsia="宋体" w:hAnsi="宋体" w:cs="Times New Roman" w:hint="eastAsia"/>
          <w:b/>
          <w:bCs/>
        </w:rPr>
      </w:pPr>
      <w:r>
        <w:rPr>
          <w:rFonts w:ascii="宋体" w:eastAsia="宋体" w:hAnsi="宋体" w:cs="Times New Roman" w:hint="eastAsia"/>
          <w:b/>
          <w:bCs/>
        </w:rPr>
        <w:t>使用软件：</w:t>
      </w:r>
      <w:proofErr w:type="spellStart"/>
      <w:r>
        <w:rPr>
          <w:rFonts w:ascii="宋体" w:eastAsia="宋体" w:hAnsi="宋体" w:cs="Times New Roman" w:hint="eastAsia"/>
          <w:b/>
          <w:bCs/>
        </w:rPr>
        <w:t>Cy</w:t>
      </w:r>
      <w:r>
        <w:rPr>
          <w:rFonts w:ascii="宋体" w:eastAsia="宋体" w:hAnsi="宋体" w:cs="Times New Roman"/>
          <w:b/>
          <w:bCs/>
        </w:rPr>
        <w:t>tExpert</w:t>
      </w:r>
      <w:proofErr w:type="spellEnd"/>
      <w:r w:rsidR="00F96D64">
        <w:rPr>
          <w:rFonts w:ascii="宋体" w:eastAsia="宋体" w:hAnsi="宋体" w:cs="Times New Roman" w:hint="eastAsia"/>
          <w:b/>
          <w:bCs/>
        </w:rPr>
        <w:t>（见云盘-技术支持部-软件</w:t>
      </w:r>
      <w:r w:rsidR="00BD2038">
        <w:rPr>
          <w:rFonts w:ascii="宋体" w:eastAsia="宋体" w:hAnsi="宋体" w:cs="Times New Roman" w:hint="eastAsia"/>
          <w:b/>
          <w:bCs/>
        </w:rPr>
        <w:t>-流式软件</w:t>
      </w:r>
      <w:r w:rsidR="00F96D64">
        <w:rPr>
          <w:rFonts w:ascii="宋体" w:eastAsia="宋体" w:hAnsi="宋体" w:cs="Times New Roman" w:hint="eastAsia"/>
          <w:b/>
          <w:bCs/>
        </w:rPr>
        <w:t>里面）</w:t>
      </w:r>
    </w:p>
    <w:p w14:paraId="3AE20765" w14:textId="08BF84DD" w:rsidR="003263FA" w:rsidRDefault="00E03904" w:rsidP="00953BBE">
      <w:pPr>
        <w:rPr>
          <w:b/>
          <w:bCs/>
        </w:rPr>
      </w:pPr>
      <w:r w:rsidRPr="00E03904">
        <w:drawing>
          <wp:inline distT="0" distB="0" distL="0" distR="0" wp14:anchorId="3658B4E7" wp14:editId="37F8DD71">
            <wp:extent cx="5274310" cy="1682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36EC" w14:textId="4406D582" w:rsidR="008F6FF4" w:rsidRDefault="00E03904" w:rsidP="00953BBE">
      <w:pPr>
        <w:rPr>
          <w:b/>
          <w:bCs/>
        </w:rPr>
      </w:pPr>
      <w:r w:rsidRPr="00E03904">
        <w:drawing>
          <wp:inline distT="0" distB="0" distL="0" distR="0" wp14:anchorId="5539BBD6" wp14:editId="5182E9CB">
            <wp:extent cx="5274310" cy="17379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CC04" w14:textId="35A6FD2C" w:rsidR="008F6FF4" w:rsidRDefault="001A0DF0" w:rsidP="00953BBE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24B4B16" wp14:editId="25F812E3">
            <wp:extent cx="5274310" cy="168910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28C7" w14:textId="742FD50A" w:rsidR="008F6FF4" w:rsidRDefault="001D72F5" w:rsidP="00953BBE">
      <w:pPr>
        <w:rPr>
          <w:b/>
          <w:bCs/>
        </w:rPr>
      </w:pPr>
      <w:r>
        <w:rPr>
          <w:noProof/>
        </w:rPr>
        <w:drawing>
          <wp:inline distT="0" distB="0" distL="0" distR="0" wp14:anchorId="5787FCFC" wp14:editId="69280065">
            <wp:extent cx="5274310" cy="177228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CD0" w14:textId="23F91633" w:rsidR="004048BC" w:rsidRDefault="004048BC" w:rsidP="004048BC">
      <w:pPr>
        <w:rPr>
          <w:b/>
          <w:bCs/>
        </w:rPr>
      </w:pPr>
      <w:r>
        <w:rPr>
          <w:rFonts w:hint="eastAsia"/>
          <w:b/>
          <w:bCs/>
        </w:rPr>
        <w:t>分析：最终分析实验组和对照组细胞早</w:t>
      </w:r>
      <w:proofErr w:type="gramStart"/>
      <w:r>
        <w:rPr>
          <w:rFonts w:hint="eastAsia"/>
          <w:b/>
          <w:bCs/>
        </w:rPr>
        <w:t>凋和晚凋的</w:t>
      </w:r>
      <w:proofErr w:type="gramEnd"/>
      <w:r>
        <w:rPr>
          <w:rFonts w:hint="eastAsia"/>
          <w:b/>
          <w:bCs/>
        </w:rPr>
        <w:t>占比，观察凋亡细胞情况</w:t>
      </w:r>
    </w:p>
    <w:p w14:paraId="75AFA95F" w14:textId="33A38A30" w:rsidR="004048BC" w:rsidRPr="009E0D71" w:rsidRDefault="004048BC" w:rsidP="00953BBE">
      <w:pPr>
        <w:rPr>
          <w:rFonts w:hint="eastAsia"/>
          <w:b/>
          <w:bCs/>
        </w:rPr>
      </w:pPr>
    </w:p>
    <w:sectPr w:rsidR="004048BC" w:rsidRPr="009E0D71" w:rsidSect="00953BBE">
      <w:headerReference w:type="even" r:id="rId14"/>
      <w:head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83CDE" w14:textId="77777777" w:rsidR="005A212F" w:rsidRDefault="005A212F">
      <w:r>
        <w:separator/>
      </w:r>
    </w:p>
  </w:endnote>
  <w:endnote w:type="continuationSeparator" w:id="0">
    <w:p w14:paraId="254EDBC4" w14:textId="77777777" w:rsidR="005A212F" w:rsidRDefault="005A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812AF" w14:textId="77777777" w:rsidR="005A212F" w:rsidRDefault="005A212F">
      <w:r>
        <w:separator/>
      </w:r>
    </w:p>
  </w:footnote>
  <w:footnote w:type="continuationSeparator" w:id="0">
    <w:p w14:paraId="2DA07CDE" w14:textId="77777777" w:rsidR="005A212F" w:rsidRDefault="005A2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F6CD4" w14:textId="77777777" w:rsidR="002C5438" w:rsidRDefault="00000000">
    <w:pPr>
      <w:pStyle w:val="a5"/>
    </w:pPr>
    <w:r>
      <w:pict w14:anchorId="254D98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849438" o:spid="_x0000_s1026" type="#_x0000_t75" style="position:absolute;left:0;text-align:left;margin-left:0;margin-top:0;width:383.65pt;height:64.75pt;z-index:-251654144;mso-position-horizontal:center;mso-position-horizontal-relative:margin;mso-position-vertical:center;mso-position-vertical-relative:margin;mso-width-relative:page;mso-height-relative:page" o:allowincell="f">
          <v:imagedata r:id="rId1" o:title="翊圣水印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774D8" w14:textId="77777777" w:rsidR="002C5438" w:rsidRDefault="00000000">
    <w:pPr>
      <w:pStyle w:val="a5"/>
      <w:pBdr>
        <w:bottom w:val="none" w:sz="0" w:space="0" w:color="auto"/>
      </w:pBdr>
      <w:jc w:val="left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CD0BD24" wp14:editId="7DCF6F5F">
          <wp:simplePos x="0" y="0"/>
          <wp:positionH relativeFrom="column">
            <wp:posOffset>4590047</wp:posOffset>
          </wp:positionH>
          <wp:positionV relativeFrom="paragraph">
            <wp:posOffset>-297347</wp:posOffset>
          </wp:positionV>
          <wp:extent cx="1673860" cy="480060"/>
          <wp:effectExtent l="0" t="0" r="2540" b="0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386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 w14:anchorId="737D9F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849439" o:spid="_x0000_s1027" type="#_x0000_t75" style="position:absolute;margin-left:0;margin-top:0;width:383.65pt;height:64.75pt;z-index:-251653120;mso-position-horizontal:center;mso-position-horizontal-relative:margin;mso-position-vertical:center;mso-position-vertical-relative:margin;mso-width-relative:page;mso-height-relative:page" o:allowincell="f">
          <v:imagedata r:id="rId2" o:title="翊圣水印" gain="19661f" blacklevel="22938f"/>
          <w10:wrap anchorx="margin" anchory="margin"/>
        </v:shape>
      </w:pict>
    </w:r>
    <w:r>
      <w:rPr>
        <w:rFonts w:hint="eastAsia"/>
        <w:b/>
        <w:bCs/>
        <w:noProof/>
        <w:sz w:val="36"/>
        <w:szCs w:val="36"/>
      </w:rPr>
      <w:drawing>
        <wp:anchor distT="0" distB="0" distL="114300" distR="114300" simplePos="0" relativeHeight="251660288" behindDoc="1" locked="0" layoutInCell="1" allowOverlap="1" wp14:anchorId="354AFAAE" wp14:editId="187FB9F5">
          <wp:simplePos x="0" y="0"/>
          <wp:positionH relativeFrom="margin">
            <wp:posOffset>91440</wp:posOffset>
          </wp:positionH>
          <wp:positionV relativeFrom="paragraph">
            <wp:posOffset>-213360</wp:posOffset>
          </wp:positionV>
          <wp:extent cx="1666875" cy="310515"/>
          <wp:effectExtent l="0" t="0" r="9525" b="0"/>
          <wp:wrapTight wrapText="bothSides">
            <wp:wrapPolygon edited="0">
              <wp:start x="0" y="0"/>
              <wp:lineTo x="0" y="19877"/>
              <wp:lineTo x="21477" y="19877"/>
              <wp:lineTo x="21477" y="0"/>
              <wp:lineTo x="0" y="0"/>
            </wp:wrapPolygon>
          </wp:wrapTight>
          <wp:docPr id="2" name="图片 5" descr="说明: 翊圣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5" descr="说明: 翊圣LOGO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40" t="23494" r="4521" b="20120"/>
                  <a:stretch>
                    <a:fillRect/>
                  </a:stretch>
                </pic:blipFill>
                <pic:spPr>
                  <a:xfrm>
                    <a:off x="0" y="0"/>
                    <a:ext cx="1666875" cy="310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88A7C" w14:textId="77777777" w:rsidR="002C5438" w:rsidRDefault="00000000">
    <w:pPr>
      <w:pStyle w:val="a5"/>
    </w:pPr>
    <w:r>
      <w:pict w14:anchorId="770DB0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8849437" o:spid="_x0000_s1025" type="#_x0000_t75" style="position:absolute;left:0;text-align:left;margin-left:0;margin-top:0;width:383.65pt;height:64.75pt;z-index:-251655168;mso-position-horizontal:center;mso-position-horizontal-relative:margin;mso-position-vertical:center;mso-position-vertical-relative:margin;mso-width-relative:page;mso-height-relative:page" o:allowincell="f">
          <v:imagedata r:id="rId1" o:title="翊圣水印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AA7B96"/>
    <w:multiLevelType w:val="singleLevel"/>
    <w:tmpl w:val="B2AA7B9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4712B0"/>
    <w:multiLevelType w:val="hybridMultilevel"/>
    <w:tmpl w:val="BFA23A4A"/>
    <w:lvl w:ilvl="0" w:tplc="3224119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371945"/>
    <w:multiLevelType w:val="hybridMultilevel"/>
    <w:tmpl w:val="2D86B5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066EC5"/>
    <w:multiLevelType w:val="hybridMultilevel"/>
    <w:tmpl w:val="082E14E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D06488"/>
    <w:multiLevelType w:val="hybridMultilevel"/>
    <w:tmpl w:val="1054EB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8424B3C"/>
    <w:multiLevelType w:val="hybridMultilevel"/>
    <w:tmpl w:val="F828A19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4AAA8BBA"/>
    <w:multiLevelType w:val="singleLevel"/>
    <w:tmpl w:val="4AAA8BB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506B68A0"/>
    <w:multiLevelType w:val="hybridMultilevel"/>
    <w:tmpl w:val="FB2C4B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067840"/>
    <w:multiLevelType w:val="hybridMultilevel"/>
    <w:tmpl w:val="EFE4B7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E0D3C92"/>
    <w:multiLevelType w:val="hybridMultilevel"/>
    <w:tmpl w:val="082E14EC"/>
    <w:lvl w:ilvl="0" w:tplc="979A6E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0015222">
    <w:abstractNumId w:val="6"/>
  </w:num>
  <w:num w:numId="2" w16cid:durableId="694231032">
    <w:abstractNumId w:val="0"/>
  </w:num>
  <w:num w:numId="3" w16cid:durableId="1855074497">
    <w:abstractNumId w:val="9"/>
  </w:num>
  <w:num w:numId="4" w16cid:durableId="1257904833">
    <w:abstractNumId w:val="2"/>
  </w:num>
  <w:num w:numId="5" w16cid:durableId="317349221">
    <w:abstractNumId w:val="4"/>
  </w:num>
  <w:num w:numId="6" w16cid:durableId="238828716">
    <w:abstractNumId w:val="8"/>
  </w:num>
  <w:num w:numId="7" w16cid:durableId="1116145282">
    <w:abstractNumId w:val="5"/>
  </w:num>
  <w:num w:numId="8" w16cid:durableId="947009734">
    <w:abstractNumId w:val="3"/>
  </w:num>
  <w:num w:numId="9" w16cid:durableId="1157842556">
    <w:abstractNumId w:val="7"/>
  </w:num>
  <w:num w:numId="10" w16cid:durableId="1298804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savePreviewPicture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hjNDdlOGQ1ZTcxNDU4YjliYWIwNTljZGE2N2NhYjUifQ=="/>
  </w:docVars>
  <w:rsids>
    <w:rsidRoot w:val="00172A27"/>
    <w:rsid w:val="000B3541"/>
    <w:rsid w:val="00112DFF"/>
    <w:rsid w:val="00115A4C"/>
    <w:rsid w:val="00127C09"/>
    <w:rsid w:val="00150A2C"/>
    <w:rsid w:val="0016161B"/>
    <w:rsid w:val="00162E67"/>
    <w:rsid w:val="00162F9C"/>
    <w:rsid w:val="00172A27"/>
    <w:rsid w:val="0019561D"/>
    <w:rsid w:val="001A0DF0"/>
    <w:rsid w:val="001D5222"/>
    <w:rsid w:val="001D72F5"/>
    <w:rsid w:val="00261B42"/>
    <w:rsid w:val="002A3A91"/>
    <w:rsid w:val="002C5438"/>
    <w:rsid w:val="002E2467"/>
    <w:rsid w:val="002E2D8C"/>
    <w:rsid w:val="002E32B0"/>
    <w:rsid w:val="002F04C1"/>
    <w:rsid w:val="0030762F"/>
    <w:rsid w:val="00316F75"/>
    <w:rsid w:val="00320B2E"/>
    <w:rsid w:val="003263FA"/>
    <w:rsid w:val="00363DFC"/>
    <w:rsid w:val="00366983"/>
    <w:rsid w:val="0038318A"/>
    <w:rsid w:val="00383A69"/>
    <w:rsid w:val="003A2CA7"/>
    <w:rsid w:val="003E6F44"/>
    <w:rsid w:val="004048BC"/>
    <w:rsid w:val="00411DF0"/>
    <w:rsid w:val="00471447"/>
    <w:rsid w:val="00493944"/>
    <w:rsid w:val="004B6B96"/>
    <w:rsid w:val="004C4C86"/>
    <w:rsid w:val="004D0C1F"/>
    <w:rsid w:val="004E0C49"/>
    <w:rsid w:val="004E706B"/>
    <w:rsid w:val="00525156"/>
    <w:rsid w:val="0052759B"/>
    <w:rsid w:val="005348F8"/>
    <w:rsid w:val="00560ED6"/>
    <w:rsid w:val="005722AB"/>
    <w:rsid w:val="005837F8"/>
    <w:rsid w:val="00594134"/>
    <w:rsid w:val="005A212F"/>
    <w:rsid w:val="00606F8F"/>
    <w:rsid w:val="00624C19"/>
    <w:rsid w:val="00633F34"/>
    <w:rsid w:val="006732C9"/>
    <w:rsid w:val="00686D96"/>
    <w:rsid w:val="006A67B9"/>
    <w:rsid w:val="006D2C79"/>
    <w:rsid w:val="006D5287"/>
    <w:rsid w:val="006E6AF2"/>
    <w:rsid w:val="006F1AE6"/>
    <w:rsid w:val="00735587"/>
    <w:rsid w:val="00750445"/>
    <w:rsid w:val="0075158F"/>
    <w:rsid w:val="00756F5C"/>
    <w:rsid w:val="00777463"/>
    <w:rsid w:val="007F0C80"/>
    <w:rsid w:val="0082216C"/>
    <w:rsid w:val="00823B81"/>
    <w:rsid w:val="008271C9"/>
    <w:rsid w:val="0082761D"/>
    <w:rsid w:val="008519DC"/>
    <w:rsid w:val="008654AF"/>
    <w:rsid w:val="00884736"/>
    <w:rsid w:val="00891514"/>
    <w:rsid w:val="008C1ABD"/>
    <w:rsid w:val="008D2EBA"/>
    <w:rsid w:val="008F6FF4"/>
    <w:rsid w:val="00912AA6"/>
    <w:rsid w:val="00953BBE"/>
    <w:rsid w:val="0096113C"/>
    <w:rsid w:val="0096783B"/>
    <w:rsid w:val="009E0D71"/>
    <w:rsid w:val="009F67FD"/>
    <w:rsid w:val="00A000EB"/>
    <w:rsid w:val="00A41AFA"/>
    <w:rsid w:val="00A45F46"/>
    <w:rsid w:val="00A47D46"/>
    <w:rsid w:val="00A57990"/>
    <w:rsid w:val="00A74DC6"/>
    <w:rsid w:val="00A84366"/>
    <w:rsid w:val="00AB0607"/>
    <w:rsid w:val="00AB7E4E"/>
    <w:rsid w:val="00AE7DF7"/>
    <w:rsid w:val="00AF06CA"/>
    <w:rsid w:val="00AF25A2"/>
    <w:rsid w:val="00B34492"/>
    <w:rsid w:val="00B62ADB"/>
    <w:rsid w:val="00B77DB3"/>
    <w:rsid w:val="00B873DC"/>
    <w:rsid w:val="00BA1215"/>
    <w:rsid w:val="00BC59B0"/>
    <w:rsid w:val="00BD2038"/>
    <w:rsid w:val="00C0153E"/>
    <w:rsid w:val="00C01B43"/>
    <w:rsid w:val="00C1520D"/>
    <w:rsid w:val="00C225C9"/>
    <w:rsid w:val="00C270C3"/>
    <w:rsid w:val="00C34CDC"/>
    <w:rsid w:val="00C42307"/>
    <w:rsid w:val="00C93001"/>
    <w:rsid w:val="00CA440B"/>
    <w:rsid w:val="00CA5B89"/>
    <w:rsid w:val="00D12BE6"/>
    <w:rsid w:val="00D14021"/>
    <w:rsid w:val="00D44562"/>
    <w:rsid w:val="00D45A28"/>
    <w:rsid w:val="00DA479B"/>
    <w:rsid w:val="00DB459C"/>
    <w:rsid w:val="00DD0CF8"/>
    <w:rsid w:val="00DE3F42"/>
    <w:rsid w:val="00DF029B"/>
    <w:rsid w:val="00E03904"/>
    <w:rsid w:val="00E654B9"/>
    <w:rsid w:val="00E94BC6"/>
    <w:rsid w:val="00F204AE"/>
    <w:rsid w:val="00F2515B"/>
    <w:rsid w:val="00F61A1B"/>
    <w:rsid w:val="00F67BF5"/>
    <w:rsid w:val="00F7395F"/>
    <w:rsid w:val="00F96D64"/>
    <w:rsid w:val="00FB59AB"/>
    <w:rsid w:val="00FB621E"/>
    <w:rsid w:val="00FD2B04"/>
    <w:rsid w:val="00FE124B"/>
    <w:rsid w:val="00FF44F2"/>
    <w:rsid w:val="053B3050"/>
    <w:rsid w:val="07224580"/>
    <w:rsid w:val="07B44570"/>
    <w:rsid w:val="0C96381F"/>
    <w:rsid w:val="0D172671"/>
    <w:rsid w:val="0D5A3116"/>
    <w:rsid w:val="10A1053B"/>
    <w:rsid w:val="12460CD0"/>
    <w:rsid w:val="157955E3"/>
    <w:rsid w:val="174C17B8"/>
    <w:rsid w:val="1BA25F25"/>
    <w:rsid w:val="250A657A"/>
    <w:rsid w:val="2CA35B2B"/>
    <w:rsid w:val="2D1030CD"/>
    <w:rsid w:val="2FAE225B"/>
    <w:rsid w:val="35CC0CCC"/>
    <w:rsid w:val="371F1390"/>
    <w:rsid w:val="372D2B10"/>
    <w:rsid w:val="38871852"/>
    <w:rsid w:val="3A49738F"/>
    <w:rsid w:val="3F163C70"/>
    <w:rsid w:val="45552968"/>
    <w:rsid w:val="45D2054A"/>
    <w:rsid w:val="47990AD4"/>
    <w:rsid w:val="4811088A"/>
    <w:rsid w:val="492148EE"/>
    <w:rsid w:val="4A251DCE"/>
    <w:rsid w:val="4AC655DD"/>
    <w:rsid w:val="4C1269C5"/>
    <w:rsid w:val="4D3B1443"/>
    <w:rsid w:val="520678A0"/>
    <w:rsid w:val="52FE7087"/>
    <w:rsid w:val="54587EF7"/>
    <w:rsid w:val="55E9190F"/>
    <w:rsid w:val="5A8E31B4"/>
    <w:rsid w:val="5D377499"/>
    <w:rsid w:val="5E4D5F0D"/>
    <w:rsid w:val="62C9082D"/>
    <w:rsid w:val="64F330AD"/>
    <w:rsid w:val="66A769F5"/>
    <w:rsid w:val="69A64B66"/>
    <w:rsid w:val="6B517B48"/>
    <w:rsid w:val="6C3C6ECA"/>
    <w:rsid w:val="722F05C0"/>
    <w:rsid w:val="72B476FF"/>
    <w:rsid w:val="72C23951"/>
    <w:rsid w:val="736B5E89"/>
    <w:rsid w:val="79280DEB"/>
    <w:rsid w:val="7C95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5FD124"/>
  <w14:defaultImageDpi w14:val="32767"/>
  <w15:docId w15:val="{0F713EB9-144C-434D-A5B6-D63B5316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table" w:customStyle="1" w:styleId="2">
    <w:name w:val="网格型2"/>
    <w:basedOn w:val="a1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table" w:customStyle="1" w:styleId="21">
    <w:name w:val="无格式表格 21"/>
    <w:basedOn w:val="a1"/>
    <w:next w:val="20"/>
    <w:uiPriority w:val="42"/>
    <w:rsid w:val="00953BBE"/>
    <w:rPr>
      <w:rFonts w:ascii="等线" w:eastAsia="等线" w:hAnsi="等线"/>
      <w:kern w:val="2"/>
      <w:sz w:val="21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20">
    <w:name w:val="Plain Table 2"/>
    <w:basedOn w:val="a1"/>
    <w:uiPriority w:val="42"/>
    <w:rsid w:val="00953BB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6.png"/><Relationship Id="rId1" Type="http://schemas.openxmlformats.org/officeDocument/2006/relationships/image" Target="media/image7.tif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5B19634B-2A1C-4C1D-B8A1-563C190CBC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770929649@qq.com</dc:creator>
  <cp:lastModifiedBy>yang yang</cp:lastModifiedBy>
  <cp:revision>2</cp:revision>
  <cp:lastPrinted>2022-11-17T08:41:00Z</cp:lastPrinted>
  <dcterms:created xsi:type="dcterms:W3CDTF">2023-01-12T05:38:00Z</dcterms:created>
  <dcterms:modified xsi:type="dcterms:W3CDTF">2023-01-12T05:38:00Z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940E967BAE384B34B1A5AB79BE18B5CE</vt:lpwstr>
  </property>
</Properties>
</file>