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C6" w:rsidRPr="00A927C6" w:rsidRDefault="00A927C6" w:rsidP="00A927C6">
      <w:pPr>
        <w:widowControl/>
        <w:shd w:val="clear" w:color="auto" w:fill="FFFFFF"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712015"/>
          <w:kern w:val="0"/>
          <w:sz w:val="27"/>
          <w:szCs w:val="27"/>
        </w:rPr>
      </w:pPr>
      <w:r w:rsidRPr="00A927C6">
        <w:rPr>
          <w:rFonts w:ascii="微软雅黑" w:eastAsia="微软雅黑" w:hAnsi="微软雅黑" w:cs="宋体" w:hint="eastAsia"/>
          <w:b/>
          <w:bCs/>
          <w:color w:val="712015"/>
          <w:kern w:val="0"/>
          <w:sz w:val="27"/>
          <w:szCs w:val="27"/>
        </w:rPr>
        <w:t>蜜蜂搬家</w:t>
      </w:r>
    </w:p>
    <w:p w:rsidR="00A927C6" w:rsidRPr="00A927C6" w:rsidRDefault="00A927C6" w:rsidP="00A927C6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464646"/>
          <w:kern w:val="0"/>
          <w:szCs w:val="21"/>
        </w:rPr>
      </w:pPr>
      <w:r w:rsidRPr="00A927C6">
        <w:rPr>
          <w:rFonts w:ascii="宋体" w:eastAsia="宋体" w:hAnsi="宋体" w:cs="宋体"/>
          <w:color w:val="464646"/>
          <w:kern w:val="0"/>
          <w:szCs w:val="21"/>
        </w:rPr>
        <w:t>时间限制：</w:t>
      </w:r>
      <w:r w:rsidRPr="00A927C6">
        <w:rPr>
          <w:rFonts w:ascii="宋体" w:eastAsia="宋体" w:hAnsi="宋体" w:cs="宋体"/>
          <w:color w:val="464646"/>
          <w:kern w:val="0"/>
        </w:rPr>
        <w:t>1000</w:t>
      </w:r>
      <w:r w:rsidRPr="00A927C6">
        <w:rPr>
          <w:rFonts w:ascii="宋体" w:eastAsia="宋体" w:hAnsi="宋体" w:cs="宋体"/>
          <w:color w:val="464646"/>
          <w:kern w:val="0"/>
          <w:szCs w:val="21"/>
        </w:rPr>
        <w:t xml:space="preserve"> ms  |  内存限制：</w:t>
      </w:r>
      <w:r w:rsidRPr="00A927C6">
        <w:rPr>
          <w:rFonts w:ascii="宋体" w:eastAsia="宋体" w:hAnsi="宋体" w:cs="宋体"/>
          <w:color w:val="464646"/>
          <w:kern w:val="0"/>
        </w:rPr>
        <w:t>65536</w:t>
      </w:r>
      <w:r w:rsidRPr="00A927C6">
        <w:rPr>
          <w:rFonts w:ascii="宋体" w:eastAsia="宋体" w:hAnsi="宋体" w:cs="宋体"/>
          <w:color w:val="464646"/>
          <w:kern w:val="0"/>
          <w:szCs w:val="21"/>
        </w:rPr>
        <w:t xml:space="preserve"> KB </w:t>
      </w:r>
    </w:p>
    <w:p w:rsidR="00A927C6" w:rsidRPr="00A927C6" w:rsidRDefault="00A927C6" w:rsidP="00A927C6">
      <w:pPr>
        <w:widowControl/>
        <w:shd w:val="clear" w:color="auto" w:fill="FFFFFF"/>
        <w:spacing w:before="240" w:after="48"/>
        <w:jc w:val="left"/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</w:pPr>
      <w:r w:rsidRPr="00A927C6"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  <w:t xml:space="preserve">描述 </w:t>
      </w:r>
    </w:p>
    <w:p w:rsidR="00A927C6" w:rsidRPr="00A927C6" w:rsidRDefault="00A927C6" w:rsidP="00A927C6">
      <w:pPr>
        <w:widowControl/>
        <w:shd w:val="clear" w:color="auto" w:fill="FFFFFF"/>
        <w:spacing w:before="240" w:after="240"/>
        <w:ind w:left="72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927C6">
        <w:rPr>
          <w:rFonts w:ascii="宋体" w:eastAsia="宋体" w:hAnsi="宋体" w:cs="宋体"/>
          <w:color w:val="464646"/>
          <w:kern w:val="0"/>
          <w:szCs w:val="21"/>
        </w:rPr>
        <w:t>有一只经过训练的蜜蜂只能爬向右侧相邻的蜂房，不能反向爬行。如图。</w:t>
      </w:r>
    </w:p>
    <w:p w:rsidR="00A927C6" w:rsidRPr="00A927C6" w:rsidRDefault="00A927C6" w:rsidP="00A927C6">
      <w:pPr>
        <w:widowControl/>
        <w:shd w:val="clear" w:color="auto" w:fill="FFFFFF"/>
        <w:spacing w:before="240" w:after="240"/>
        <w:ind w:left="720"/>
        <w:jc w:val="left"/>
        <w:rPr>
          <w:rFonts w:ascii="宋体" w:eastAsia="宋体" w:hAnsi="宋体" w:cs="宋体"/>
          <w:color w:val="464646"/>
          <w:kern w:val="0"/>
          <w:szCs w:val="21"/>
        </w:rPr>
      </w:pPr>
      <w:r>
        <w:rPr>
          <w:rFonts w:ascii="宋体" w:eastAsia="宋体" w:hAnsi="宋体" w:cs="宋体"/>
          <w:noProof/>
          <w:color w:val="464646"/>
          <w:kern w:val="0"/>
          <w:szCs w:val="21"/>
        </w:rPr>
        <w:drawing>
          <wp:inline distT="0" distB="0" distL="0" distR="0">
            <wp:extent cx="1952625" cy="600075"/>
            <wp:effectExtent l="19050" t="0" r="9525" b="0"/>
            <wp:docPr id="1" name="图片 1" descr="200911172302094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91117230209407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C6" w:rsidRPr="00A927C6" w:rsidRDefault="00A927C6" w:rsidP="00A927C6">
      <w:pPr>
        <w:widowControl/>
        <w:shd w:val="clear" w:color="auto" w:fill="FFFFFF"/>
        <w:spacing w:before="240" w:after="240"/>
        <w:ind w:left="72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927C6">
        <w:rPr>
          <w:rFonts w:ascii="宋体" w:eastAsia="宋体" w:hAnsi="宋体" w:cs="宋体"/>
          <w:color w:val="464646"/>
          <w:kern w:val="0"/>
          <w:szCs w:val="21"/>
        </w:rPr>
        <w:br/>
        <w:t>试求蜜蜂从蜂房a爬到蜂房b的可能路线数。</w:t>
      </w:r>
    </w:p>
    <w:p w:rsidR="00A927C6" w:rsidRPr="00A927C6" w:rsidRDefault="00A927C6" w:rsidP="00A927C6">
      <w:pPr>
        <w:widowControl/>
        <w:shd w:val="clear" w:color="auto" w:fill="FFFFFF"/>
        <w:spacing w:before="240" w:after="48"/>
        <w:ind w:left="720"/>
        <w:jc w:val="left"/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</w:pPr>
      <w:r w:rsidRPr="00A927C6"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  <w:t xml:space="preserve">输入 </w:t>
      </w:r>
    </w:p>
    <w:p w:rsidR="00A927C6" w:rsidRPr="00A927C6" w:rsidRDefault="00A927C6" w:rsidP="00A927C6">
      <w:pPr>
        <w:widowControl/>
        <w:shd w:val="clear" w:color="auto" w:fill="FFFFFF"/>
        <w:spacing w:before="240" w:after="240"/>
        <w:ind w:left="72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927C6">
        <w:rPr>
          <w:rFonts w:ascii="宋体" w:eastAsia="宋体" w:hAnsi="宋体" w:cs="宋体"/>
          <w:color w:val="464646"/>
          <w:kern w:val="0"/>
          <w:szCs w:val="21"/>
        </w:rPr>
        <w:t>第一行一个整数表示数据组数（多组数据），对于每组数据只一行有两个整数a,b (1≤a &lt; b≤40)</w:t>
      </w:r>
    </w:p>
    <w:p w:rsidR="00A927C6" w:rsidRPr="00A927C6" w:rsidRDefault="00A927C6" w:rsidP="00A927C6">
      <w:pPr>
        <w:widowControl/>
        <w:shd w:val="clear" w:color="auto" w:fill="FFFFFF"/>
        <w:spacing w:before="240" w:after="48"/>
        <w:ind w:left="720"/>
        <w:jc w:val="left"/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</w:pPr>
      <w:r w:rsidRPr="00A927C6"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  <w:t xml:space="preserve">输出 </w:t>
      </w:r>
    </w:p>
    <w:p w:rsidR="00A927C6" w:rsidRPr="00A927C6" w:rsidRDefault="00A927C6" w:rsidP="00A927C6">
      <w:pPr>
        <w:widowControl/>
        <w:shd w:val="clear" w:color="auto" w:fill="FFFFFF"/>
        <w:spacing w:before="240" w:after="240"/>
        <w:ind w:left="720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A927C6">
        <w:rPr>
          <w:rFonts w:ascii="宋体" w:eastAsia="宋体" w:hAnsi="宋体" w:cs="宋体"/>
          <w:color w:val="464646"/>
          <w:kern w:val="0"/>
          <w:szCs w:val="21"/>
        </w:rPr>
        <w:t>对于每组输入，输出一行，即从蜂房a爬到蜂房b的可能路线数。</w:t>
      </w:r>
    </w:p>
    <w:p w:rsidR="00A927C6" w:rsidRPr="00A927C6" w:rsidRDefault="00A927C6" w:rsidP="00A927C6">
      <w:pPr>
        <w:widowControl/>
        <w:shd w:val="clear" w:color="auto" w:fill="FFFFFF"/>
        <w:spacing w:before="240" w:after="48"/>
        <w:ind w:left="720"/>
        <w:jc w:val="left"/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</w:pPr>
      <w:r w:rsidRPr="00A927C6"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  <w:t xml:space="preserve">样例输入 </w:t>
      </w:r>
    </w:p>
    <w:p w:rsidR="00A927C6" w:rsidRPr="00A927C6" w:rsidRDefault="00A927C6" w:rsidP="00A927C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Consolas"/>
          <w:color w:val="464646"/>
          <w:kern w:val="0"/>
          <w:sz w:val="24"/>
          <w:szCs w:val="24"/>
        </w:rPr>
      </w:pPr>
      <w:r w:rsidRPr="00A927C6">
        <w:rPr>
          <w:rFonts w:ascii="Consolas" w:eastAsia="宋体" w:hAnsi="Consolas" w:cs="Consolas"/>
          <w:color w:val="464646"/>
          <w:kern w:val="0"/>
          <w:sz w:val="24"/>
          <w:szCs w:val="24"/>
        </w:rPr>
        <w:t>1</w:t>
      </w:r>
    </w:p>
    <w:p w:rsidR="00A927C6" w:rsidRPr="00A927C6" w:rsidRDefault="00A927C6" w:rsidP="00A927C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Consolas"/>
          <w:color w:val="464646"/>
          <w:kern w:val="0"/>
          <w:sz w:val="24"/>
          <w:szCs w:val="24"/>
        </w:rPr>
      </w:pPr>
      <w:r w:rsidRPr="00A927C6">
        <w:rPr>
          <w:rFonts w:ascii="Consolas" w:eastAsia="宋体" w:hAnsi="Consolas" w:cs="Consolas"/>
          <w:color w:val="464646"/>
          <w:kern w:val="0"/>
          <w:sz w:val="24"/>
          <w:szCs w:val="24"/>
        </w:rPr>
        <w:t>1 5</w:t>
      </w:r>
    </w:p>
    <w:p w:rsidR="00A927C6" w:rsidRPr="00A927C6" w:rsidRDefault="00A927C6" w:rsidP="00A927C6">
      <w:pPr>
        <w:widowControl/>
        <w:shd w:val="clear" w:color="auto" w:fill="FFFFFF"/>
        <w:spacing w:before="240" w:after="48"/>
        <w:ind w:left="720"/>
        <w:jc w:val="left"/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</w:pPr>
      <w:r w:rsidRPr="00A927C6">
        <w:rPr>
          <w:rFonts w:ascii="宋体" w:eastAsia="宋体" w:hAnsi="宋体" w:cs="宋体"/>
          <w:b/>
          <w:bCs/>
          <w:color w:val="712015"/>
          <w:kern w:val="0"/>
          <w:sz w:val="24"/>
          <w:szCs w:val="24"/>
        </w:rPr>
        <w:t xml:space="preserve">样例输出 </w:t>
      </w:r>
    </w:p>
    <w:p w:rsidR="00A927C6" w:rsidRPr="00A927C6" w:rsidRDefault="00A927C6" w:rsidP="00A927C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Consolas" w:eastAsia="宋体" w:hAnsi="Consolas" w:cs="Consolas"/>
          <w:color w:val="464646"/>
          <w:kern w:val="0"/>
          <w:sz w:val="24"/>
          <w:szCs w:val="24"/>
        </w:rPr>
      </w:pPr>
      <w:r w:rsidRPr="00A927C6">
        <w:rPr>
          <w:rFonts w:ascii="Consolas" w:eastAsia="宋体" w:hAnsi="Consolas" w:cs="Consolas"/>
          <w:color w:val="464646"/>
          <w:kern w:val="0"/>
          <w:sz w:val="24"/>
          <w:szCs w:val="24"/>
        </w:rPr>
        <w:t>5</w:t>
      </w:r>
    </w:p>
    <w:p w:rsidR="00631809" w:rsidRDefault="00631809">
      <w:pPr>
        <w:rPr>
          <w:rFonts w:hint="eastAsia"/>
        </w:rPr>
      </w:pPr>
    </w:p>
    <w:p w:rsidR="00A927C6" w:rsidRDefault="00A927C6">
      <w:pPr>
        <w:rPr>
          <w:rFonts w:hint="eastAsia"/>
        </w:rPr>
      </w:pPr>
    </w:p>
    <w:p w:rsidR="00A927C6" w:rsidRDefault="00A927C6" w:rsidP="00A927C6">
      <w:r>
        <w:t>#include&lt;iostream&gt;</w:t>
      </w:r>
    </w:p>
    <w:p w:rsidR="00A927C6" w:rsidRDefault="00A927C6" w:rsidP="00A927C6">
      <w:r>
        <w:t>#include&lt;algorithm&gt;</w:t>
      </w:r>
    </w:p>
    <w:p w:rsidR="00A927C6" w:rsidRDefault="00A927C6" w:rsidP="00A927C6">
      <w:r>
        <w:t>#include&lt;sstream&gt;</w:t>
      </w:r>
    </w:p>
    <w:p w:rsidR="00A927C6" w:rsidRDefault="00A927C6" w:rsidP="00A927C6">
      <w:r>
        <w:t>#include&lt;vector&gt;</w:t>
      </w:r>
    </w:p>
    <w:p w:rsidR="00A927C6" w:rsidRDefault="00A927C6" w:rsidP="00A927C6">
      <w:r>
        <w:t>#include&lt;iomanip&gt;</w:t>
      </w:r>
    </w:p>
    <w:p w:rsidR="00A927C6" w:rsidRDefault="00A927C6" w:rsidP="00A927C6">
      <w:r>
        <w:t>using namespace std;</w:t>
      </w:r>
    </w:p>
    <w:p w:rsidR="00A927C6" w:rsidRDefault="00A927C6" w:rsidP="00A927C6">
      <w:r>
        <w:t>int main()</w:t>
      </w:r>
    </w:p>
    <w:p w:rsidR="00A927C6" w:rsidRDefault="00A927C6" w:rsidP="00A927C6">
      <w:r>
        <w:t>{</w:t>
      </w:r>
    </w:p>
    <w:p w:rsidR="00A927C6" w:rsidRDefault="00A927C6" w:rsidP="00A927C6">
      <w:r>
        <w:tab/>
        <w:t>int a[41],i,j;;</w:t>
      </w:r>
    </w:p>
    <w:p w:rsidR="00A927C6" w:rsidRDefault="00A927C6" w:rsidP="00A927C6">
      <w:r>
        <w:tab/>
        <w:t>a[1]=1;a[2]=2;</w:t>
      </w:r>
    </w:p>
    <w:p w:rsidR="00A927C6" w:rsidRDefault="00A927C6" w:rsidP="00A927C6">
      <w:r>
        <w:tab/>
        <w:t>for(i=3;i&lt;=40;i++)</w:t>
      </w:r>
    </w:p>
    <w:p w:rsidR="00A927C6" w:rsidRDefault="00A927C6" w:rsidP="00A927C6">
      <w:r>
        <w:lastRenderedPageBreak/>
        <w:tab/>
      </w:r>
      <w:r>
        <w:tab/>
        <w:t>a[i]=a[i-1]+a[i-2];</w:t>
      </w:r>
    </w:p>
    <w:p w:rsidR="00A927C6" w:rsidRDefault="00A927C6" w:rsidP="00A927C6">
      <w:r>
        <w:tab/>
        <w:t>int n;</w:t>
      </w:r>
    </w:p>
    <w:p w:rsidR="00A927C6" w:rsidRDefault="00A927C6" w:rsidP="00A927C6">
      <w:r>
        <w:tab/>
        <w:t>cin&gt;&gt;n;</w:t>
      </w:r>
    </w:p>
    <w:p w:rsidR="00A927C6" w:rsidRDefault="00A927C6" w:rsidP="00A927C6">
      <w:r>
        <w:tab/>
        <w:t>while(n--)</w:t>
      </w:r>
    </w:p>
    <w:p w:rsidR="00A927C6" w:rsidRDefault="00A927C6" w:rsidP="00A927C6">
      <w:r>
        <w:tab/>
        <w:t>{</w:t>
      </w:r>
    </w:p>
    <w:p w:rsidR="00A927C6" w:rsidRDefault="00A927C6" w:rsidP="00A927C6">
      <w:r>
        <w:tab/>
      </w:r>
      <w:r>
        <w:tab/>
        <w:t>int c,b;</w:t>
      </w:r>
    </w:p>
    <w:p w:rsidR="00A927C6" w:rsidRDefault="00A927C6" w:rsidP="00A927C6">
      <w:r>
        <w:tab/>
      </w:r>
      <w:r>
        <w:tab/>
        <w:t>cin&gt;&gt;c&gt;&gt;b;</w:t>
      </w:r>
    </w:p>
    <w:p w:rsidR="00A927C6" w:rsidRDefault="00A927C6" w:rsidP="00A927C6">
      <w:r>
        <w:tab/>
      </w:r>
      <w:r>
        <w:tab/>
        <w:t>cout&lt;&lt;a[b-c]&lt;&lt;endl;</w:t>
      </w:r>
    </w:p>
    <w:p w:rsidR="00A927C6" w:rsidRDefault="00A927C6" w:rsidP="00A927C6">
      <w:r>
        <w:tab/>
        <w:t>}</w:t>
      </w:r>
    </w:p>
    <w:p w:rsidR="00A927C6" w:rsidRDefault="00A927C6" w:rsidP="00A927C6">
      <w:r>
        <w:tab/>
      </w:r>
      <w:r>
        <w:tab/>
        <w:t>return 0;</w:t>
      </w:r>
    </w:p>
    <w:p w:rsidR="00A927C6" w:rsidRDefault="00A927C6" w:rsidP="00A927C6">
      <w:pPr>
        <w:rPr>
          <w:rFonts w:hint="eastAsia"/>
        </w:rPr>
      </w:pPr>
      <w:r>
        <w:t>}</w:t>
      </w:r>
    </w:p>
    <w:p w:rsidR="00A927C6" w:rsidRDefault="00A927C6" w:rsidP="00A927C6">
      <w:r>
        <w:rPr>
          <w:rFonts w:hint="eastAsia"/>
        </w:rPr>
        <w:t>//</w:t>
      </w:r>
      <w:r>
        <w:rPr>
          <w:rFonts w:hint="eastAsia"/>
        </w:rPr>
        <w:t>斐波拉切的变题。很棒。</w:t>
      </w:r>
    </w:p>
    <w:sectPr w:rsidR="00A927C6" w:rsidSect="0063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72" w:rsidRDefault="007C7772" w:rsidP="00A927C6">
      <w:r>
        <w:separator/>
      </w:r>
    </w:p>
  </w:endnote>
  <w:endnote w:type="continuationSeparator" w:id="0">
    <w:p w:rsidR="007C7772" w:rsidRDefault="007C7772" w:rsidP="00A92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72" w:rsidRDefault="007C7772" w:rsidP="00A927C6">
      <w:r>
        <w:separator/>
      </w:r>
    </w:p>
  </w:footnote>
  <w:footnote w:type="continuationSeparator" w:id="0">
    <w:p w:rsidR="007C7772" w:rsidRDefault="007C7772" w:rsidP="00A92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7C6"/>
    <w:rsid w:val="0012199A"/>
    <w:rsid w:val="00631809"/>
    <w:rsid w:val="007C7772"/>
    <w:rsid w:val="00A927C6"/>
    <w:rsid w:val="00B0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7C6"/>
    <w:rPr>
      <w:sz w:val="18"/>
      <w:szCs w:val="18"/>
    </w:rPr>
  </w:style>
  <w:style w:type="character" w:customStyle="1" w:styleId="editable">
    <w:name w:val="editable"/>
    <w:basedOn w:val="a0"/>
    <w:rsid w:val="00A927C6"/>
  </w:style>
  <w:style w:type="paragraph" w:styleId="a5">
    <w:name w:val="Balloon Text"/>
    <w:basedOn w:val="a"/>
    <w:link w:val="Char1"/>
    <w:uiPriority w:val="99"/>
    <w:semiHidden/>
    <w:unhideWhenUsed/>
    <w:rsid w:val="00A927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2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Hewlett-Packard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2010-12-31T20:45:00Z</dcterms:created>
  <dcterms:modified xsi:type="dcterms:W3CDTF">2010-12-31T20:46:00Z</dcterms:modified>
</cp:coreProperties>
</file>