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CAC8" w14:textId="0E2EAC0D" w:rsidR="004D6DBD" w:rsidRPr="004D6DBD" w:rsidRDefault="004D6DBD" w:rsidP="00064B59">
      <w:pPr>
        <w:pStyle w:val="Heading1"/>
        <w:spacing w:after="0"/>
        <w:rPr>
          <w:lang w:val="en-IE"/>
        </w:rPr>
      </w:pPr>
      <w:r w:rsidRPr="004D6DBD">
        <w:rPr>
          <w:lang w:val="en-IE"/>
        </w:rPr>
        <w:t>Monthly Progress Report</w:t>
      </w:r>
    </w:p>
    <w:p w14:paraId="390B0A4F" w14:textId="7979478C" w:rsidR="004D6DBD" w:rsidRDefault="004D6DBD">
      <w:r>
        <w:t xml:space="preserve">To: </w:t>
      </w:r>
      <w:r w:rsidRPr="004D6DBD">
        <w:t>Data Governance Lead</w:t>
      </w:r>
      <w:r>
        <w:br/>
        <w:t>From: Santhosh Saravanan</w:t>
      </w:r>
      <w:r>
        <w:br/>
        <w:t>Date: April 25, 2026</w:t>
      </w:r>
    </w:p>
    <w:p w14:paraId="135BF996" w14:textId="2337D3A0" w:rsidR="005A416E" w:rsidRDefault="004D6DBD" w:rsidP="004D6DBD">
      <w:pPr>
        <w:pStyle w:val="Heading2"/>
      </w:pPr>
      <w:r w:rsidRPr="004D6DBD">
        <w:t xml:space="preserve">Overall </w:t>
      </w:r>
      <w:r w:rsidR="00064B59">
        <w:t>R</w:t>
      </w:r>
      <w:r w:rsidRPr="004D6DBD">
        <w:t xml:space="preserve">egistration </w:t>
      </w:r>
      <w:r w:rsidR="00064B59">
        <w:t>P</w:t>
      </w:r>
      <w:r w:rsidRPr="004D6DBD">
        <w:t>rogress</w:t>
      </w:r>
    </w:p>
    <w:p w14:paraId="5398C866" w14:textId="7942CB6F" w:rsidR="004D6DBD" w:rsidRDefault="004D6DBD" w:rsidP="004D6DBD">
      <w:r>
        <w:t xml:space="preserve">As on date, </w:t>
      </w:r>
      <w:r w:rsidRPr="004D6DBD">
        <w:rPr>
          <w:b/>
          <w:bCs/>
        </w:rPr>
        <w:t>25</w:t>
      </w:r>
      <w:r>
        <w:t xml:space="preserve"> Metadata Submissions have been received from </w:t>
      </w:r>
      <w:r w:rsidRPr="004D6DBD">
        <w:rPr>
          <w:b/>
          <w:bCs/>
        </w:rPr>
        <w:t>20</w:t>
      </w:r>
      <w:r>
        <w:t xml:space="preserve"> departments, of which</w:t>
      </w:r>
    </w:p>
    <w:p w14:paraId="28D8CC18" w14:textId="03897841" w:rsidR="004D6DBD" w:rsidRDefault="00787D1C" w:rsidP="004D6DBD">
      <w:pPr>
        <w:pStyle w:val="ListParagraph"/>
        <w:numPr>
          <w:ilvl w:val="0"/>
          <w:numId w:val="2"/>
        </w:numPr>
      </w:pPr>
      <w:r w:rsidRPr="00787D1C">
        <w:t xml:space="preserve">14 (56%) </w:t>
      </w:r>
      <w:r>
        <w:t>s</w:t>
      </w:r>
      <w:r w:rsidR="004D6DBD">
        <w:t xml:space="preserve">ubmissions </w:t>
      </w:r>
      <w:r>
        <w:t>have passed quality checks and are approved</w:t>
      </w:r>
    </w:p>
    <w:p w14:paraId="77D89D94" w14:textId="13670C37" w:rsidR="004D6DBD" w:rsidRDefault="00787D1C" w:rsidP="004D6DBD">
      <w:pPr>
        <w:pStyle w:val="ListParagraph"/>
        <w:numPr>
          <w:ilvl w:val="0"/>
          <w:numId w:val="2"/>
        </w:numPr>
      </w:pPr>
      <w:r w:rsidRPr="00787D1C">
        <w:t>11 (44%)</w:t>
      </w:r>
      <w:r>
        <w:t xml:space="preserve"> submissions have failed quality checks and revised submissions are awaited</w:t>
      </w:r>
    </w:p>
    <w:p w14:paraId="51A04F09" w14:textId="6844896C" w:rsidR="00787D1C" w:rsidRDefault="00787D1C" w:rsidP="00064B59">
      <w:pPr>
        <w:pStyle w:val="Heading2"/>
        <w:spacing w:after="0"/>
      </w:pPr>
      <w:r>
        <w:t>Key compliance Issues</w:t>
      </w:r>
    </w:p>
    <w:p w14:paraId="722E7457" w14:textId="288D0D04" w:rsidR="00787D1C" w:rsidRDefault="00787D1C" w:rsidP="00787D1C">
      <w:pPr>
        <w:pStyle w:val="ListParagraph"/>
        <w:numPr>
          <w:ilvl w:val="0"/>
          <w:numId w:val="3"/>
        </w:numPr>
      </w:pPr>
      <w:r w:rsidRPr="00787D1C">
        <w:rPr>
          <w:b/>
          <w:bCs/>
        </w:rPr>
        <w:t>Missing Data Owner Name</w:t>
      </w:r>
      <w:r>
        <w:t>:  4 submissions have not mentioned data owner name. However, data owner designation is available for all submissions.</w:t>
      </w:r>
      <w:r w:rsidR="00303C2F">
        <w:t xml:space="preserve"> </w:t>
      </w:r>
      <w:r>
        <w:t xml:space="preserve">This </w:t>
      </w:r>
      <w:r w:rsidR="00303C2F">
        <w:t xml:space="preserve">raises the possibility that the position </w:t>
      </w:r>
      <w:r>
        <w:t xml:space="preserve">is vacant. </w:t>
      </w:r>
      <w:r w:rsidR="00303C2F">
        <w:t xml:space="preserve">Necessary instructions regarding who will hold ‘data ownership’ during such scenarios needs to be devised and issued. </w:t>
      </w:r>
    </w:p>
    <w:p w14:paraId="16E3A18C" w14:textId="641EE82F" w:rsidR="00303C2F" w:rsidRDefault="00303C2F" w:rsidP="00303C2F">
      <w:pPr>
        <w:pStyle w:val="ListParagraph"/>
        <w:numPr>
          <w:ilvl w:val="0"/>
          <w:numId w:val="3"/>
        </w:numPr>
      </w:pPr>
      <w:r w:rsidRPr="00303C2F">
        <w:rPr>
          <w:b/>
          <w:bCs/>
        </w:rPr>
        <w:t>DPDPA Compliance</w:t>
      </w:r>
      <w:r w:rsidRPr="00303C2F">
        <w:t>:</w:t>
      </w:r>
      <w:r>
        <w:t xml:space="preserve"> 4 submissions were not in compliance with DPDPA </w:t>
      </w:r>
      <w:r w:rsidR="007F7B25">
        <w:t xml:space="preserve">data classification </w:t>
      </w:r>
      <w:r>
        <w:t xml:space="preserve">requirements. Issues </w:t>
      </w:r>
      <w:r w:rsidR="007F7B25">
        <w:t xml:space="preserve">are </w:t>
      </w:r>
      <w:r>
        <w:t xml:space="preserve">present across departments hence refresher training on DAPA Compliance training is recommended </w:t>
      </w:r>
      <w:r w:rsidR="007F7B25">
        <w:t>for all departments</w:t>
      </w:r>
      <w:r>
        <w:t xml:space="preserve">. Some submissions were not classified viz. ‘Public’, ‘Restricted’ and ‘Confidential’. Departments must be urged to finalise data classification for all data submissions. </w:t>
      </w:r>
    </w:p>
    <w:p w14:paraId="6F8AE81A" w14:textId="691F5954" w:rsidR="007F7B25" w:rsidRDefault="00064B59" w:rsidP="00303C2F">
      <w:pPr>
        <w:pStyle w:val="ListParagraph"/>
        <w:numPr>
          <w:ilvl w:val="0"/>
          <w:numId w:val="3"/>
        </w:numPr>
      </w:pPr>
      <w:r w:rsidRPr="00064B59">
        <w:rPr>
          <w:b/>
          <w:bCs/>
        </w:rPr>
        <w:t>Data Validation Errors</w:t>
      </w:r>
      <w:r w:rsidR="005D6941">
        <w:t xml:space="preserve">: </w:t>
      </w:r>
      <w:r>
        <w:t xml:space="preserve">There are multiple instances where certain entries in the data submitted are missing or not in compliance with standards. These are not specific but widespread, highlighting need for further training. </w:t>
      </w:r>
    </w:p>
    <w:p w14:paraId="6405F8DE" w14:textId="0AABC180" w:rsidR="004D6DBD" w:rsidRDefault="004D6DBD" w:rsidP="00064B59">
      <w:pPr>
        <w:pStyle w:val="Heading2"/>
        <w:spacing w:after="0"/>
      </w:pPr>
      <w:r w:rsidRPr="004D6DBD">
        <w:t xml:space="preserve">Departments with </w:t>
      </w:r>
      <w:r w:rsidR="00064B59">
        <w:t>U</w:t>
      </w:r>
      <w:r w:rsidRPr="004D6DBD">
        <w:t xml:space="preserve">nresolved </w:t>
      </w:r>
      <w:r w:rsidR="00064B59">
        <w:t>Issue</w:t>
      </w:r>
    </w:p>
    <w:p w14:paraId="45A59415" w14:textId="7C2EB2E8" w:rsidR="00064B59" w:rsidRPr="00064B59" w:rsidRDefault="00064B59" w:rsidP="00064B59">
      <w:pPr>
        <w:spacing w:after="0"/>
      </w:pPr>
      <w:r>
        <w:t>Some of the departments have not acknowledged our communications seeking revised submissions.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2493"/>
      </w:tblGrid>
      <w:tr w:rsidR="00EB3045" w:rsidRPr="00064B59" w14:paraId="0E99EBC0" w14:textId="77777777" w:rsidTr="00EB3045">
        <w:trPr>
          <w:trHeight w:val="288"/>
          <w:jc w:val="center"/>
        </w:trPr>
        <w:tc>
          <w:tcPr>
            <w:tcW w:w="0" w:type="auto"/>
            <w:shd w:val="clear" w:color="000000" w:fill="000000"/>
            <w:noWrap/>
            <w:vAlign w:val="bottom"/>
            <w:hideMark/>
          </w:tcPr>
          <w:p w14:paraId="3FAC044E" w14:textId="77777777" w:rsidR="00EB3045" w:rsidRPr="00064B59" w:rsidRDefault="00EB3045" w:rsidP="00EB3045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b/>
                <w:bCs/>
                <w:color w:val="FFFFFF"/>
                <w:kern w:val="0"/>
                <w:lang w:val="en-IE" w:eastAsia="en-IE" w:bidi="hi-IN"/>
                <w14:ligatures w14:val="none"/>
              </w:rPr>
              <w:t>Department</w:t>
            </w:r>
          </w:p>
        </w:tc>
        <w:tc>
          <w:tcPr>
            <w:tcW w:w="0" w:type="auto"/>
            <w:shd w:val="clear" w:color="000000" w:fill="000000"/>
            <w:noWrap/>
            <w:vAlign w:val="bottom"/>
            <w:hideMark/>
          </w:tcPr>
          <w:p w14:paraId="452DF196" w14:textId="0FC83ACC" w:rsidR="00EB3045" w:rsidRPr="00064B59" w:rsidRDefault="00EB3045" w:rsidP="00EB3045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b/>
                <w:bCs/>
                <w:color w:val="FFFFFF"/>
                <w:kern w:val="0"/>
                <w:lang w:val="en-IE" w:eastAsia="en-IE" w:bidi="hi-IN"/>
                <w14:ligatures w14:val="none"/>
              </w:rPr>
              <w:t>Days since follow-up</w:t>
            </w:r>
          </w:p>
        </w:tc>
      </w:tr>
      <w:tr w:rsidR="00EB3045" w:rsidRPr="00064B59" w14:paraId="56B79672" w14:textId="77777777" w:rsidTr="00EB3045">
        <w:trPr>
          <w:trHeight w:val="288"/>
          <w:jc w:val="center"/>
        </w:trPr>
        <w:tc>
          <w:tcPr>
            <w:tcW w:w="0" w:type="auto"/>
            <w:noWrap/>
            <w:vAlign w:val="bottom"/>
            <w:hideMark/>
          </w:tcPr>
          <w:p w14:paraId="41F5D993" w14:textId="77777777" w:rsidR="00EB3045" w:rsidRPr="00064B59" w:rsidRDefault="00EB3045" w:rsidP="00EB30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Basic Education Department</w:t>
            </w:r>
          </w:p>
        </w:tc>
        <w:tc>
          <w:tcPr>
            <w:tcW w:w="0" w:type="auto"/>
            <w:noWrap/>
            <w:vAlign w:val="bottom"/>
            <w:hideMark/>
          </w:tcPr>
          <w:p w14:paraId="0FA8B86B" w14:textId="77777777" w:rsidR="00EB3045" w:rsidRPr="00064B59" w:rsidRDefault="00EB3045" w:rsidP="00EB304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16</w:t>
            </w:r>
          </w:p>
        </w:tc>
      </w:tr>
      <w:tr w:rsidR="00EB3045" w:rsidRPr="00064B59" w14:paraId="415C6F04" w14:textId="77777777" w:rsidTr="00EB3045">
        <w:trPr>
          <w:trHeight w:val="288"/>
          <w:jc w:val="center"/>
        </w:trPr>
        <w:tc>
          <w:tcPr>
            <w:tcW w:w="0" w:type="auto"/>
            <w:noWrap/>
            <w:vAlign w:val="bottom"/>
            <w:hideMark/>
          </w:tcPr>
          <w:p w14:paraId="5C136862" w14:textId="77777777" w:rsidR="00EB3045" w:rsidRPr="00064B59" w:rsidRDefault="00EB3045" w:rsidP="00EB30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Health Department</w:t>
            </w:r>
          </w:p>
        </w:tc>
        <w:tc>
          <w:tcPr>
            <w:tcW w:w="0" w:type="auto"/>
            <w:noWrap/>
            <w:vAlign w:val="bottom"/>
            <w:hideMark/>
          </w:tcPr>
          <w:p w14:paraId="6F9850B0" w14:textId="77777777" w:rsidR="00EB3045" w:rsidRPr="00064B59" w:rsidRDefault="00EB3045" w:rsidP="00EB304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15</w:t>
            </w:r>
          </w:p>
        </w:tc>
      </w:tr>
      <w:tr w:rsidR="00EB3045" w:rsidRPr="00064B59" w14:paraId="40CAD943" w14:textId="77777777" w:rsidTr="00EB3045">
        <w:trPr>
          <w:trHeight w:val="288"/>
          <w:jc w:val="center"/>
        </w:trPr>
        <w:tc>
          <w:tcPr>
            <w:tcW w:w="0" w:type="auto"/>
            <w:noWrap/>
            <w:vAlign w:val="bottom"/>
            <w:hideMark/>
          </w:tcPr>
          <w:p w14:paraId="121BC8B1" w14:textId="77777777" w:rsidR="00EB3045" w:rsidRPr="00064B59" w:rsidRDefault="00EB3045" w:rsidP="00EB30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Agriculture Department</w:t>
            </w:r>
          </w:p>
        </w:tc>
        <w:tc>
          <w:tcPr>
            <w:tcW w:w="0" w:type="auto"/>
            <w:noWrap/>
            <w:vAlign w:val="bottom"/>
            <w:hideMark/>
          </w:tcPr>
          <w:p w14:paraId="4EEEF8C7" w14:textId="77777777" w:rsidR="00EB3045" w:rsidRPr="00064B59" w:rsidRDefault="00EB3045" w:rsidP="00EB304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14</w:t>
            </w:r>
          </w:p>
        </w:tc>
      </w:tr>
      <w:tr w:rsidR="00EB3045" w:rsidRPr="00064B59" w14:paraId="6573F971" w14:textId="77777777" w:rsidTr="00EB3045">
        <w:trPr>
          <w:trHeight w:val="288"/>
          <w:jc w:val="center"/>
        </w:trPr>
        <w:tc>
          <w:tcPr>
            <w:tcW w:w="0" w:type="auto"/>
            <w:noWrap/>
            <w:vAlign w:val="bottom"/>
            <w:hideMark/>
          </w:tcPr>
          <w:p w14:paraId="40FDB98E" w14:textId="77777777" w:rsidR="00EB3045" w:rsidRPr="00064B59" w:rsidRDefault="00EB3045" w:rsidP="00EB30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Energy Department</w:t>
            </w:r>
          </w:p>
        </w:tc>
        <w:tc>
          <w:tcPr>
            <w:tcW w:w="0" w:type="auto"/>
            <w:noWrap/>
            <w:vAlign w:val="bottom"/>
            <w:hideMark/>
          </w:tcPr>
          <w:p w14:paraId="60C44ABC" w14:textId="77777777" w:rsidR="00EB3045" w:rsidRPr="00064B59" w:rsidRDefault="00EB3045" w:rsidP="00EB304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12</w:t>
            </w:r>
          </w:p>
        </w:tc>
      </w:tr>
      <w:tr w:rsidR="00EB3045" w:rsidRPr="00064B59" w14:paraId="51817B1F" w14:textId="77777777" w:rsidTr="00EB3045">
        <w:trPr>
          <w:trHeight w:val="288"/>
          <w:jc w:val="center"/>
        </w:trPr>
        <w:tc>
          <w:tcPr>
            <w:tcW w:w="0" w:type="auto"/>
            <w:noWrap/>
            <w:vAlign w:val="bottom"/>
            <w:hideMark/>
          </w:tcPr>
          <w:p w14:paraId="2D355A84" w14:textId="77777777" w:rsidR="00EB3045" w:rsidRPr="00064B59" w:rsidRDefault="00EB3045" w:rsidP="00EB30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Home Department</w:t>
            </w:r>
          </w:p>
        </w:tc>
        <w:tc>
          <w:tcPr>
            <w:tcW w:w="0" w:type="auto"/>
            <w:noWrap/>
            <w:vAlign w:val="bottom"/>
            <w:hideMark/>
          </w:tcPr>
          <w:p w14:paraId="72DE3418" w14:textId="77777777" w:rsidR="00EB3045" w:rsidRPr="00064B59" w:rsidRDefault="00EB3045" w:rsidP="00EB304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10</w:t>
            </w:r>
          </w:p>
        </w:tc>
      </w:tr>
      <w:tr w:rsidR="00EB3045" w:rsidRPr="00064B59" w14:paraId="3CEFF162" w14:textId="77777777" w:rsidTr="00EB3045">
        <w:trPr>
          <w:trHeight w:val="288"/>
          <w:jc w:val="center"/>
        </w:trPr>
        <w:tc>
          <w:tcPr>
            <w:tcW w:w="0" w:type="auto"/>
            <w:noWrap/>
            <w:vAlign w:val="bottom"/>
            <w:hideMark/>
          </w:tcPr>
          <w:p w14:paraId="6F5D3E95" w14:textId="77777777" w:rsidR="00EB3045" w:rsidRPr="00064B59" w:rsidRDefault="00EB3045" w:rsidP="00EB30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Women &amp; Child Development</w:t>
            </w:r>
          </w:p>
        </w:tc>
        <w:tc>
          <w:tcPr>
            <w:tcW w:w="0" w:type="auto"/>
            <w:noWrap/>
            <w:vAlign w:val="bottom"/>
            <w:hideMark/>
          </w:tcPr>
          <w:p w14:paraId="6736D0AA" w14:textId="77777777" w:rsidR="00EB3045" w:rsidRPr="00064B59" w:rsidRDefault="00EB3045" w:rsidP="00EB304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9</w:t>
            </w:r>
          </w:p>
        </w:tc>
      </w:tr>
      <w:tr w:rsidR="00EB3045" w:rsidRPr="00064B59" w14:paraId="12A0DAE7" w14:textId="77777777" w:rsidTr="00EB3045">
        <w:trPr>
          <w:trHeight w:val="288"/>
          <w:jc w:val="center"/>
        </w:trPr>
        <w:tc>
          <w:tcPr>
            <w:tcW w:w="0" w:type="auto"/>
            <w:noWrap/>
            <w:vAlign w:val="bottom"/>
            <w:hideMark/>
          </w:tcPr>
          <w:p w14:paraId="5C0C1E75" w14:textId="77777777" w:rsidR="00EB3045" w:rsidRPr="00064B59" w:rsidRDefault="00EB3045" w:rsidP="00EB30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Food &amp; Civil Supplies</w:t>
            </w:r>
          </w:p>
        </w:tc>
        <w:tc>
          <w:tcPr>
            <w:tcW w:w="0" w:type="auto"/>
            <w:noWrap/>
            <w:vAlign w:val="bottom"/>
            <w:hideMark/>
          </w:tcPr>
          <w:p w14:paraId="57F950E2" w14:textId="77777777" w:rsidR="00EB3045" w:rsidRPr="00064B59" w:rsidRDefault="00EB3045" w:rsidP="00EB304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7</w:t>
            </w:r>
          </w:p>
        </w:tc>
      </w:tr>
      <w:tr w:rsidR="00EB3045" w:rsidRPr="00064B59" w14:paraId="2993AE9C" w14:textId="77777777" w:rsidTr="00EB3045">
        <w:trPr>
          <w:trHeight w:val="288"/>
          <w:jc w:val="center"/>
        </w:trPr>
        <w:tc>
          <w:tcPr>
            <w:tcW w:w="0" w:type="auto"/>
            <w:noWrap/>
            <w:vAlign w:val="bottom"/>
            <w:hideMark/>
          </w:tcPr>
          <w:p w14:paraId="3FFA7981" w14:textId="77777777" w:rsidR="00EB3045" w:rsidRPr="00064B59" w:rsidRDefault="00EB3045" w:rsidP="00EB30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Labour Department</w:t>
            </w:r>
          </w:p>
        </w:tc>
        <w:tc>
          <w:tcPr>
            <w:tcW w:w="0" w:type="auto"/>
            <w:noWrap/>
            <w:vAlign w:val="bottom"/>
            <w:hideMark/>
          </w:tcPr>
          <w:p w14:paraId="07141C70" w14:textId="77777777" w:rsidR="00EB3045" w:rsidRPr="00064B59" w:rsidRDefault="00EB3045" w:rsidP="00EB304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</w:pPr>
            <w:r w:rsidRPr="00064B59">
              <w:rPr>
                <w:rFonts w:eastAsia="Times New Roman" w:cs="Times New Roman"/>
                <w:color w:val="000000"/>
                <w:kern w:val="0"/>
                <w:lang w:val="en-IE" w:eastAsia="en-IE" w:bidi="hi-IN"/>
                <w14:ligatures w14:val="none"/>
              </w:rPr>
              <w:t>5</w:t>
            </w:r>
          </w:p>
        </w:tc>
      </w:tr>
    </w:tbl>
    <w:p w14:paraId="4DD22A46" w14:textId="75EAB654" w:rsidR="005D6941" w:rsidRDefault="00064B59" w:rsidP="00064B59">
      <w:pPr>
        <w:spacing w:before="240"/>
      </w:pPr>
      <w:r>
        <w:lastRenderedPageBreak/>
        <w:t xml:space="preserve">Few of the issues are pending for more than 10 days and require urgent intervention. </w:t>
      </w:r>
    </w:p>
    <w:p w14:paraId="0BAED9BE" w14:textId="75B26D95" w:rsidR="004D6DBD" w:rsidRDefault="00064B59" w:rsidP="005D6941">
      <w:pPr>
        <w:pStyle w:val="Heading2"/>
      </w:pPr>
      <w:r>
        <w:t>Next Steps</w:t>
      </w:r>
    </w:p>
    <w:p w14:paraId="6A2EEC47" w14:textId="7D576B31" w:rsidR="00EB3045" w:rsidRDefault="00064B59" w:rsidP="00064B59">
      <w:r>
        <w:t>Along with measures to follow-up and obtain responses from the various departments, we can focus on the following measures</w:t>
      </w:r>
    </w:p>
    <w:p w14:paraId="3D4008D6" w14:textId="6E57D76C" w:rsidR="00064B59" w:rsidRDefault="003A6AA3" w:rsidP="00064B59">
      <w:pPr>
        <w:pStyle w:val="ListParagraph"/>
        <w:numPr>
          <w:ilvl w:val="0"/>
          <w:numId w:val="2"/>
        </w:numPr>
      </w:pPr>
      <w:r>
        <w:t xml:space="preserve">Schedule a refresher training on </w:t>
      </w:r>
      <w:r w:rsidR="00064B59">
        <w:t xml:space="preserve">DPDPA </w:t>
      </w:r>
      <w:r>
        <w:t>requirements for data stewards from all the departments</w:t>
      </w:r>
    </w:p>
    <w:p w14:paraId="2B932868" w14:textId="582CE220" w:rsidR="003A6AA3" w:rsidRDefault="003A6AA3" w:rsidP="00064B59">
      <w:pPr>
        <w:pStyle w:val="ListParagraph"/>
        <w:numPr>
          <w:ilvl w:val="0"/>
          <w:numId w:val="2"/>
        </w:numPr>
      </w:pPr>
      <w:r>
        <w:t>Identify ways to reduce other data quality errors</w:t>
      </w:r>
    </w:p>
    <w:p w14:paraId="0EB7C064" w14:textId="3127A5B5" w:rsidR="003A6AA3" w:rsidRDefault="003A6AA3" w:rsidP="003A6AA3">
      <w:pPr>
        <w:pStyle w:val="ListParagraph"/>
        <w:numPr>
          <w:ilvl w:val="1"/>
          <w:numId w:val="2"/>
        </w:numPr>
      </w:pPr>
      <w:r>
        <w:t>Consider data validation at data entry for various fields</w:t>
      </w:r>
    </w:p>
    <w:p w14:paraId="60067596" w14:textId="4836DE2B" w:rsidR="003A6AA3" w:rsidRDefault="003A6AA3" w:rsidP="003A6AA3">
      <w:pPr>
        <w:pStyle w:val="ListParagraph"/>
        <w:numPr>
          <w:ilvl w:val="1"/>
          <w:numId w:val="2"/>
        </w:numPr>
      </w:pPr>
      <w:r>
        <w:t xml:space="preserve">Create and share a quick checklist for data stewards to verify before submission </w:t>
      </w:r>
    </w:p>
    <w:p w14:paraId="26EF1A03" w14:textId="362850D8" w:rsidR="003A6AA3" w:rsidRPr="005D6941" w:rsidRDefault="003A6AA3" w:rsidP="003A6AA3">
      <w:pPr>
        <w:pStyle w:val="ListParagraph"/>
        <w:numPr>
          <w:ilvl w:val="0"/>
          <w:numId w:val="2"/>
        </w:numPr>
      </w:pPr>
      <w:r>
        <w:t>Follow up with departments that have responded to our email but have not yet shared revised submissions.</w:t>
      </w:r>
    </w:p>
    <w:sectPr w:rsidR="003A6AA3" w:rsidRPr="005D6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5165F"/>
    <w:multiLevelType w:val="hybridMultilevel"/>
    <w:tmpl w:val="B386BB70"/>
    <w:lvl w:ilvl="0" w:tplc="4C2818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13193"/>
    <w:multiLevelType w:val="hybridMultilevel"/>
    <w:tmpl w:val="E69EDE1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506DDD"/>
    <w:multiLevelType w:val="multilevel"/>
    <w:tmpl w:val="1588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19566">
    <w:abstractNumId w:val="2"/>
  </w:num>
  <w:num w:numId="2" w16cid:durableId="236716275">
    <w:abstractNumId w:val="0"/>
  </w:num>
  <w:num w:numId="3" w16cid:durableId="149051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C5"/>
    <w:rsid w:val="00064B59"/>
    <w:rsid w:val="00303C2F"/>
    <w:rsid w:val="003A6AA3"/>
    <w:rsid w:val="004D6DBD"/>
    <w:rsid w:val="0056173D"/>
    <w:rsid w:val="005A416E"/>
    <w:rsid w:val="005D6941"/>
    <w:rsid w:val="00787D1C"/>
    <w:rsid w:val="007A4A8E"/>
    <w:rsid w:val="007F7B25"/>
    <w:rsid w:val="00B87055"/>
    <w:rsid w:val="00BE220E"/>
    <w:rsid w:val="00DB5609"/>
    <w:rsid w:val="00E14EC5"/>
    <w:rsid w:val="00EB3045"/>
    <w:rsid w:val="00FC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AB90B"/>
  <w15:chartTrackingRefBased/>
  <w15:docId w15:val="{FFCEC6E0-FB50-47EB-BAAA-6CBC84A7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E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E14E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EC5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EC5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EC5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EC5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EC5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EC5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EC5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E14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EC5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EC5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E14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EC5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E14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EC5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E14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Saravanan</dc:creator>
  <cp:keywords/>
  <dc:description/>
  <cp:lastModifiedBy>Santhosh Saravanan</cp:lastModifiedBy>
  <cp:revision>8</cp:revision>
  <dcterms:created xsi:type="dcterms:W3CDTF">2026-06-20T13:11:00Z</dcterms:created>
  <dcterms:modified xsi:type="dcterms:W3CDTF">2026-06-20T18:17:00Z</dcterms:modified>
</cp:coreProperties>
</file>