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4932" w14:textId="77777777" w:rsidR="0044063E" w:rsidRPr="000D7A69" w:rsidRDefault="0044063E" w:rsidP="0044063E">
      <w:pPr>
        <w:jc w:val="center"/>
        <w:rPr>
          <w:b/>
          <w:bCs/>
          <w:sz w:val="44"/>
          <w:szCs w:val="44"/>
        </w:rPr>
      </w:pPr>
      <w:bookmarkStart w:id="0" w:name="_Toc189473842"/>
      <w:bookmarkStart w:id="1" w:name="_Toc196192360"/>
      <w:bookmarkStart w:id="2" w:name="_Toc164917842"/>
      <w:bookmarkStart w:id="3" w:name="_Toc165457114"/>
      <w:bookmarkStart w:id="4" w:name="_Toc166040455"/>
      <w:bookmarkStart w:id="5" w:name="_Toc253431773"/>
      <w:r w:rsidRPr="000D7A69">
        <w:rPr>
          <w:rFonts w:hint="eastAsia"/>
          <w:b/>
          <w:bCs/>
          <w:sz w:val="44"/>
          <w:szCs w:val="44"/>
        </w:rPr>
        <w:t>《</w:t>
      </w:r>
      <w:r w:rsidR="003579FA">
        <w:rPr>
          <w:rFonts w:hint="eastAsia"/>
          <w:b/>
          <w:bCs/>
          <w:sz w:val="44"/>
          <w:szCs w:val="44"/>
        </w:rPr>
        <w:t>Python</w:t>
      </w:r>
      <w:r w:rsidRPr="000D7A69">
        <w:rPr>
          <w:rFonts w:hint="eastAsia"/>
          <w:b/>
          <w:bCs/>
          <w:sz w:val="44"/>
          <w:szCs w:val="44"/>
        </w:rPr>
        <w:t>程序设计》实验报告</w:t>
      </w:r>
    </w:p>
    <w:p w14:paraId="14F0F73B" w14:textId="77777777" w:rsidR="0044063E" w:rsidRPr="000D7A69" w:rsidRDefault="0044063E" w:rsidP="0044063E">
      <w:pPr>
        <w:rPr>
          <w:b/>
          <w:bCs/>
          <w:szCs w:val="21"/>
        </w:rPr>
      </w:pPr>
    </w:p>
    <w:p w14:paraId="7B4953C5" w14:textId="4776A095" w:rsidR="0044063E" w:rsidRPr="000D7A69" w:rsidRDefault="0044063E" w:rsidP="0044063E">
      <w:pPr>
        <w:spacing w:beforeLines="50" w:before="156" w:afterLines="50" w:after="156"/>
        <w:rPr>
          <w:bCs/>
          <w:sz w:val="24"/>
          <w:u w:val="single"/>
        </w:rPr>
      </w:pPr>
      <w:r w:rsidRPr="000D7A69">
        <w:rPr>
          <w:rFonts w:hint="eastAsia"/>
          <w:bCs/>
          <w:sz w:val="24"/>
        </w:rPr>
        <w:t xml:space="preserve">      </w:t>
      </w:r>
      <w:r w:rsidRPr="000D7A69">
        <w:rPr>
          <w:rFonts w:hint="eastAsia"/>
          <w:bCs/>
          <w:sz w:val="24"/>
        </w:rPr>
        <w:t>班级：</w:t>
      </w:r>
      <w:r w:rsidRPr="000D7A69">
        <w:rPr>
          <w:rFonts w:hint="eastAsia"/>
          <w:bCs/>
          <w:sz w:val="24"/>
          <w:u w:val="single"/>
        </w:rPr>
        <w:t xml:space="preserve"> </w:t>
      </w:r>
      <w:r w:rsidR="00783968">
        <w:rPr>
          <w:rFonts w:hint="eastAsia"/>
          <w:bCs/>
          <w:sz w:val="24"/>
          <w:u w:val="single"/>
        </w:rPr>
        <w:t>数据</w:t>
      </w:r>
      <w:r w:rsidR="00783968">
        <w:rPr>
          <w:rFonts w:hint="eastAsia"/>
          <w:bCs/>
          <w:sz w:val="24"/>
          <w:u w:val="single"/>
        </w:rPr>
        <w:t>2</w:t>
      </w:r>
      <w:r w:rsidR="00783968">
        <w:rPr>
          <w:bCs/>
          <w:sz w:val="24"/>
          <w:u w:val="single"/>
        </w:rPr>
        <w:t>011</w:t>
      </w:r>
      <w:r w:rsidRPr="000D7A69">
        <w:rPr>
          <w:rFonts w:hint="eastAsia"/>
          <w:bCs/>
          <w:sz w:val="24"/>
          <w:u w:val="single"/>
        </w:rPr>
        <w:t xml:space="preserve"> </w:t>
      </w:r>
      <w:r w:rsidRPr="000D7A69">
        <w:rPr>
          <w:rFonts w:hint="eastAsia"/>
          <w:bCs/>
          <w:sz w:val="24"/>
        </w:rPr>
        <w:t>学号：</w:t>
      </w:r>
      <w:r w:rsidRPr="000D7A69">
        <w:rPr>
          <w:rFonts w:hint="eastAsia"/>
          <w:bCs/>
          <w:sz w:val="24"/>
          <w:u w:val="single"/>
        </w:rPr>
        <w:t xml:space="preserve"> </w:t>
      </w:r>
      <w:r w:rsidR="00783968">
        <w:rPr>
          <w:bCs/>
          <w:sz w:val="24"/>
          <w:u w:val="single"/>
        </w:rPr>
        <w:t>201003660402</w:t>
      </w:r>
      <w:r w:rsidRPr="000D7A69">
        <w:rPr>
          <w:rFonts w:hint="eastAsia"/>
          <w:bCs/>
          <w:sz w:val="24"/>
          <w:u w:val="single"/>
        </w:rPr>
        <w:t xml:space="preserve"> </w:t>
      </w:r>
      <w:r w:rsidRPr="000D7A69">
        <w:rPr>
          <w:rFonts w:hint="eastAsia"/>
          <w:bCs/>
          <w:sz w:val="24"/>
        </w:rPr>
        <w:t>姓名：</w:t>
      </w:r>
      <w:r w:rsidRPr="000D7A69">
        <w:rPr>
          <w:rFonts w:hint="eastAsia"/>
          <w:bCs/>
          <w:sz w:val="24"/>
          <w:u w:val="single"/>
        </w:rPr>
        <w:t xml:space="preserve"> </w:t>
      </w:r>
      <w:r w:rsidR="00783968">
        <w:rPr>
          <w:rFonts w:hint="eastAsia"/>
          <w:bCs/>
          <w:sz w:val="24"/>
          <w:u w:val="single"/>
        </w:rPr>
        <w:t>蔡桢杰</w:t>
      </w:r>
      <w:r w:rsidRPr="000D7A69">
        <w:rPr>
          <w:rFonts w:hint="eastAsia"/>
          <w:bCs/>
          <w:sz w:val="24"/>
          <w:u w:val="single"/>
        </w:rPr>
        <w:t xml:space="preserve"> </w:t>
      </w:r>
      <w:r w:rsidRPr="000D7A69">
        <w:rPr>
          <w:rFonts w:hint="eastAsia"/>
          <w:bCs/>
          <w:sz w:val="24"/>
        </w:rPr>
        <w:t>成绩：</w:t>
      </w:r>
      <w:r w:rsidRPr="000D7A69">
        <w:rPr>
          <w:rFonts w:hint="eastAsia"/>
          <w:bCs/>
          <w:sz w:val="24"/>
          <w:u w:val="single"/>
        </w:rPr>
        <w:t xml:space="preserve">         </w:t>
      </w:r>
    </w:p>
    <w:p w14:paraId="471F9564" w14:textId="77777777" w:rsidR="00280ED3" w:rsidRPr="000D7A69" w:rsidRDefault="00280ED3" w:rsidP="00280ED3">
      <w:pPr>
        <w:pStyle w:val="1"/>
        <w:jc w:val="center"/>
        <w:rPr>
          <w:color w:val="auto"/>
          <w:kern w:val="0"/>
          <w:sz w:val="32"/>
        </w:rPr>
      </w:pPr>
      <w:bookmarkStart w:id="6" w:name="_Toc275888586"/>
      <w:bookmarkStart w:id="7" w:name="_Toc278134956"/>
      <w:bookmarkStart w:id="8" w:name="_Toc286500276"/>
      <w:bookmarkEnd w:id="0"/>
      <w:bookmarkEnd w:id="1"/>
      <w:bookmarkEnd w:id="2"/>
      <w:bookmarkEnd w:id="3"/>
      <w:bookmarkEnd w:id="4"/>
      <w:bookmarkEnd w:id="5"/>
      <w:r w:rsidRPr="000D7A69">
        <w:rPr>
          <w:rFonts w:hint="eastAsia"/>
          <w:color w:val="auto"/>
          <w:kern w:val="0"/>
          <w:sz w:val="32"/>
        </w:rPr>
        <w:t>实验</w:t>
      </w:r>
      <w:r w:rsidRPr="000D7A69">
        <w:rPr>
          <w:rFonts w:hint="eastAsia"/>
          <w:color w:val="auto"/>
          <w:kern w:val="0"/>
          <w:sz w:val="32"/>
        </w:rPr>
        <w:t>1</w:t>
      </w:r>
      <w:r w:rsidR="003579FA">
        <w:rPr>
          <w:rFonts w:hint="eastAsia"/>
          <w:color w:val="auto"/>
          <w:kern w:val="0"/>
          <w:sz w:val="32"/>
        </w:rPr>
        <w:t xml:space="preserve"> </w:t>
      </w:r>
      <w:r w:rsidRPr="000D7A69">
        <w:rPr>
          <w:rFonts w:hint="eastAsia"/>
          <w:color w:val="auto"/>
          <w:kern w:val="0"/>
          <w:sz w:val="32"/>
        </w:rPr>
        <w:t>熟悉</w:t>
      </w:r>
      <w:bookmarkEnd w:id="6"/>
      <w:bookmarkEnd w:id="7"/>
      <w:bookmarkEnd w:id="8"/>
      <w:r w:rsidR="003579FA" w:rsidRPr="003579FA">
        <w:rPr>
          <w:color w:val="auto"/>
          <w:kern w:val="0"/>
          <w:sz w:val="32"/>
        </w:rPr>
        <w:t>Python</w:t>
      </w:r>
      <w:r w:rsidR="003579FA" w:rsidRPr="003579FA">
        <w:rPr>
          <w:rFonts w:hint="eastAsia"/>
          <w:color w:val="auto"/>
          <w:kern w:val="0"/>
          <w:sz w:val="32"/>
        </w:rPr>
        <w:t>程序编程环境</w:t>
      </w:r>
    </w:p>
    <w:p w14:paraId="21B2FBAA" w14:textId="77777777" w:rsidR="00280ED3" w:rsidRPr="000D7A69" w:rsidRDefault="00280ED3" w:rsidP="00280ED3">
      <w:pPr>
        <w:pStyle w:val="af5"/>
        <w:ind w:firstLine="0"/>
        <w:rPr>
          <w:b/>
          <w:kern w:val="0"/>
          <w:sz w:val="28"/>
          <w:szCs w:val="28"/>
        </w:rPr>
      </w:pPr>
      <w:bookmarkStart w:id="9" w:name="_Toc189473840"/>
      <w:bookmarkStart w:id="10" w:name="_Toc196192358"/>
      <w:bookmarkStart w:id="11" w:name="_Toc164917840"/>
      <w:bookmarkStart w:id="12" w:name="_Toc165457112"/>
      <w:bookmarkStart w:id="13" w:name="_Toc166040453"/>
      <w:r w:rsidRPr="000D7A69">
        <w:rPr>
          <w:rFonts w:hint="eastAsia"/>
          <w:b/>
          <w:kern w:val="0"/>
          <w:sz w:val="28"/>
          <w:szCs w:val="28"/>
        </w:rPr>
        <w:t>一、实验目的</w:t>
      </w:r>
      <w:bookmarkEnd w:id="9"/>
      <w:bookmarkEnd w:id="10"/>
      <w:bookmarkEnd w:id="11"/>
      <w:bookmarkEnd w:id="12"/>
      <w:bookmarkEnd w:id="13"/>
    </w:p>
    <w:p w14:paraId="6A6D7688" w14:textId="77777777" w:rsidR="00280ED3" w:rsidRPr="00654340" w:rsidRDefault="00280ED3" w:rsidP="004D0F03">
      <w:pPr>
        <w:tabs>
          <w:tab w:val="left" w:pos="360"/>
        </w:tabs>
        <w:ind w:firstLineChars="200" w:firstLine="480"/>
        <w:rPr>
          <w:sz w:val="24"/>
        </w:rPr>
      </w:pPr>
      <w:r w:rsidRPr="00654340">
        <w:rPr>
          <w:rFonts w:hint="eastAsia"/>
          <w:snapToGrid w:val="0"/>
          <w:kern w:val="0"/>
          <w:sz w:val="24"/>
        </w:rPr>
        <w:t>1</w:t>
      </w:r>
      <w:r w:rsidR="004D0F03">
        <w:rPr>
          <w:rFonts w:hint="eastAsia"/>
          <w:snapToGrid w:val="0"/>
          <w:kern w:val="0"/>
          <w:sz w:val="24"/>
        </w:rPr>
        <w:t>、</w:t>
      </w:r>
      <w:r w:rsidRPr="00654340">
        <w:rPr>
          <w:rFonts w:hint="eastAsia"/>
          <w:sz w:val="24"/>
        </w:rPr>
        <w:t>掌握</w:t>
      </w:r>
      <w:r w:rsidR="003579FA" w:rsidRPr="00654340">
        <w:rPr>
          <w:rFonts w:hint="eastAsia"/>
          <w:sz w:val="24"/>
        </w:rPr>
        <w:t>使用</w:t>
      </w:r>
      <w:r w:rsidR="003579FA" w:rsidRPr="00654340">
        <w:rPr>
          <w:rFonts w:hint="eastAsia"/>
          <w:sz w:val="24"/>
        </w:rPr>
        <w:t>Python</w:t>
      </w:r>
      <w:r w:rsidR="003579FA" w:rsidRPr="00654340">
        <w:rPr>
          <w:rFonts w:hint="eastAsia"/>
          <w:sz w:val="24"/>
        </w:rPr>
        <w:t>解释器解释执行</w:t>
      </w:r>
      <w:r w:rsidR="003579FA" w:rsidRPr="00654340">
        <w:rPr>
          <w:rFonts w:hint="eastAsia"/>
          <w:sz w:val="24"/>
        </w:rPr>
        <w:t>Python</w:t>
      </w:r>
      <w:r w:rsidR="003579FA" w:rsidRPr="00654340">
        <w:rPr>
          <w:rFonts w:hint="eastAsia"/>
          <w:sz w:val="24"/>
        </w:rPr>
        <w:t>程序</w:t>
      </w:r>
      <w:r w:rsidRPr="00654340">
        <w:rPr>
          <w:rFonts w:hint="eastAsia"/>
          <w:sz w:val="24"/>
        </w:rPr>
        <w:t>。</w:t>
      </w:r>
    </w:p>
    <w:p w14:paraId="04692E14" w14:textId="77777777" w:rsidR="00280ED3" w:rsidRPr="00654340" w:rsidRDefault="00280ED3" w:rsidP="004D0F03">
      <w:pPr>
        <w:pStyle w:val="afc"/>
        <w:spacing w:line="240" w:lineRule="auto"/>
        <w:ind w:firstLine="480"/>
        <w:rPr>
          <w:sz w:val="24"/>
          <w:szCs w:val="24"/>
        </w:rPr>
      </w:pPr>
      <w:r w:rsidRPr="00654340">
        <w:rPr>
          <w:rFonts w:hint="eastAsia"/>
          <w:snapToGrid w:val="0"/>
          <w:sz w:val="24"/>
          <w:szCs w:val="24"/>
        </w:rPr>
        <w:t>2</w:t>
      </w:r>
      <w:r w:rsidR="004D0F03">
        <w:rPr>
          <w:rFonts w:hint="eastAsia"/>
          <w:snapToGrid w:val="0"/>
          <w:sz w:val="24"/>
          <w:szCs w:val="24"/>
        </w:rPr>
        <w:t>、</w:t>
      </w:r>
      <w:r w:rsidR="003579FA" w:rsidRPr="00654340">
        <w:rPr>
          <w:rFonts w:hint="eastAsia"/>
          <w:snapToGrid w:val="0"/>
          <w:sz w:val="24"/>
          <w:szCs w:val="24"/>
        </w:rPr>
        <w:t>熟悉使用文本编辑器和命令行编写和执行</w:t>
      </w:r>
      <w:r w:rsidR="003579FA" w:rsidRPr="00654340">
        <w:rPr>
          <w:rFonts w:hint="eastAsia"/>
          <w:snapToGrid w:val="0"/>
          <w:sz w:val="24"/>
          <w:szCs w:val="24"/>
        </w:rPr>
        <w:t>Python</w:t>
      </w:r>
      <w:r w:rsidR="003579FA" w:rsidRPr="00654340">
        <w:rPr>
          <w:rFonts w:hint="eastAsia"/>
          <w:snapToGrid w:val="0"/>
          <w:sz w:val="24"/>
          <w:szCs w:val="24"/>
        </w:rPr>
        <w:t>源文件程序，</w:t>
      </w:r>
      <w:r w:rsidRPr="00654340">
        <w:rPr>
          <w:rFonts w:hint="eastAsia"/>
          <w:sz w:val="24"/>
          <w:szCs w:val="24"/>
        </w:rPr>
        <w:t>掌握</w:t>
      </w:r>
      <w:r w:rsidR="003579FA" w:rsidRPr="00654340">
        <w:rPr>
          <w:rFonts w:hint="eastAsia"/>
          <w:sz w:val="24"/>
          <w:szCs w:val="24"/>
        </w:rPr>
        <w:t>使用集成开发环境</w:t>
      </w:r>
      <w:r w:rsidR="003579FA" w:rsidRPr="00654340">
        <w:rPr>
          <w:rFonts w:hint="eastAsia"/>
          <w:sz w:val="24"/>
          <w:szCs w:val="24"/>
        </w:rPr>
        <w:t>IDLE</w:t>
      </w:r>
      <w:r w:rsidR="003579FA" w:rsidRPr="00654340">
        <w:rPr>
          <w:rFonts w:hint="eastAsia"/>
          <w:sz w:val="24"/>
          <w:szCs w:val="24"/>
        </w:rPr>
        <w:t>编写和执行</w:t>
      </w:r>
      <w:r w:rsidR="003579FA" w:rsidRPr="00654340">
        <w:rPr>
          <w:rFonts w:hint="eastAsia"/>
          <w:sz w:val="24"/>
          <w:szCs w:val="24"/>
        </w:rPr>
        <w:t>Python</w:t>
      </w:r>
      <w:r w:rsidR="003579FA" w:rsidRPr="00654340">
        <w:rPr>
          <w:rFonts w:hint="eastAsia"/>
          <w:sz w:val="24"/>
          <w:szCs w:val="24"/>
        </w:rPr>
        <w:t>源文件程序</w:t>
      </w:r>
      <w:r w:rsidRPr="00654340">
        <w:rPr>
          <w:rFonts w:hint="eastAsia"/>
          <w:sz w:val="24"/>
          <w:szCs w:val="24"/>
        </w:rPr>
        <w:t>。</w:t>
      </w:r>
    </w:p>
    <w:p w14:paraId="5219739B" w14:textId="77777777" w:rsidR="00280ED3" w:rsidRPr="00654340" w:rsidRDefault="00280ED3" w:rsidP="004D0F03">
      <w:pPr>
        <w:pStyle w:val="afc"/>
        <w:spacing w:line="240" w:lineRule="auto"/>
        <w:ind w:firstLine="480"/>
        <w:rPr>
          <w:sz w:val="24"/>
          <w:szCs w:val="24"/>
        </w:rPr>
      </w:pPr>
      <w:r w:rsidRPr="00654340">
        <w:rPr>
          <w:rFonts w:hint="eastAsia"/>
          <w:sz w:val="24"/>
          <w:szCs w:val="24"/>
        </w:rPr>
        <w:t>3</w:t>
      </w:r>
      <w:r w:rsidR="004D0F03">
        <w:rPr>
          <w:rFonts w:hint="eastAsia"/>
          <w:sz w:val="24"/>
          <w:szCs w:val="24"/>
        </w:rPr>
        <w:t>、</w:t>
      </w:r>
      <w:r w:rsidRPr="00654340">
        <w:rPr>
          <w:rFonts w:hint="eastAsia"/>
          <w:sz w:val="24"/>
          <w:szCs w:val="24"/>
        </w:rPr>
        <w:t>了解</w:t>
      </w:r>
      <w:r w:rsidR="003579FA" w:rsidRPr="00654340">
        <w:rPr>
          <w:rFonts w:hint="eastAsia"/>
          <w:sz w:val="24"/>
          <w:szCs w:val="24"/>
        </w:rPr>
        <w:t>Python</w:t>
      </w:r>
      <w:r w:rsidR="003579FA" w:rsidRPr="00654340">
        <w:rPr>
          <w:rFonts w:hint="eastAsia"/>
          <w:sz w:val="24"/>
          <w:szCs w:val="24"/>
        </w:rPr>
        <w:t>程序的构成要素，掌握简单程序的编写、编辑、运行与调试</w:t>
      </w:r>
      <w:r w:rsidRPr="00654340">
        <w:rPr>
          <w:rFonts w:hint="eastAsia"/>
          <w:sz w:val="24"/>
          <w:szCs w:val="24"/>
        </w:rPr>
        <w:t>。</w:t>
      </w:r>
    </w:p>
    <w:p w14:paraId="3574DFF2" w14:textId="77777777" w:rsidR="00280ED3" w:rsidRPr="00654340" w:rsidRDefault="00280ED3" w:rsidP="00654340">
      <w:pPr>
        <w:tabs>
          <w:tab w:val="left" w:pos="360"/>
        </w:tabs>
        <w:ind w:firstLineChars="200" w:firstLine="480"/>
        <w:rPr>
          <w:snapToGrid w:val="0"/>
          <w:kern w:val="0"/>
          <w:sz w:val="24"/>
        </w:rPr>
      </w:pPr>
      <w:r w:rsidRPr="00654340">
        <w:rPr>
          <w:rFonts w:hint="eastAsia"/>
          <w:sz w:val="24"/>
        </w:rPr>
        <w:t>4</w:t>
      </w:r>
      <w:r w:rsidR="004D0F03">
        <w:rPr>
          <w:rFonts w:hint="eastAsia"/>
          <w:sz w:val="24"/>
        </w:rPr>
        <w:t>、</w:t>
      </w:r>
      <w:r w:rsidRPr="00654340">
        <w:rPr>
          <w:rFonts w:hint="eastAsia"/>
          <w:sz w:val="24"/>
        </w:rPr>
        <w:t>掌握发现语法错误、逻辑错误的方法以及排除简单错误的操作技能。</w:t>
      </w:r>
    </w:p>
    <w:p w14:paraId="5FC00A33" w14:textId="77777777" w:rsidR="00280ED3" w:rsidRPr="000D7A69" w:rsidRDefault="00280ED3" w:rsidP="00280ED3">
      <w:pPr>
        <w:pStyle w:val="af5"/>
        <w:ind w:firstLine="0"/>
        <w:rPr>
          <w:b/>
          <w:kern w:val="0"/>
          <w:sz w:val="28"/>
          <w:szCs w:val="28"/>
        </w:rPr>
      </w:pPr>
      <w:bookmarkStart w:id="14" w:name="_Toc189473841"/>
      <w:bookmarkStart w:id="15" w:name="_Toc196192359"/>
      <w:bookmarkStart w:id="16" w:name="_Toc164917841"/>
      <w:bookmarkStart w:id="17" w:name="_Toc165457113"/>
      <w:bookmarkStart w:id="18" w:name="_Toc166040454"/>
      <w:r w:rsidRPr="000D7A69">
        <w:rPr>
          <w:rFonts w:hint="eastAsia"/>
          <w:b/>
          <w:kern w:val="0"/>
          <w:sz w:val="28"/>
          <w:szCs w:val="28"/>
        </w:rPr>
        <w:t>二、实验内容</w:t>
      </w:r>
      <w:bookmarkEnd w:id="14"/>
      <w:bookmarkEnd w:id="15"/>
      <w:bookmarkEnd w:id="16"/>
      <w:bookmarkEnd w:id="17"/>
      <w:bookmarkEnd w:id="18"/>
      <w:r w:rsidR="00B87DDE">
        <w:rPr>
          <w:rFonts w:hint="eastAsia"/>
          <w:b/>
          <w:kern w:val="0"/>
          <w:sz w:val="28"/>
          <w:szCs w:val="28"/>
        </w:rPr>
        <w:t>（</w:t>
      </w:r>
      <w:r w:rsidR="00B87DDE" w:rsidRPr="00CA628B">
        <w:rPr>
          <w:rFonts w:hint="eastAsia"/>
          <w:b/>
          <w:kern w:val="0"/>
          <w:sz w:val="28"/>
          <w:szCs w:val="28"/>
        </w:rPr>
        <w:t>编程题</w:t>
      </w:r>
      <w:r w:rsidR="00B87DDE">
        <w:rPr>
          <w:rFonts w:hint="eastAsia"/>
          <w:b/>
          <w:kern w:val="0"/>
          <w:sz w:val="28"/>
          <w:szCs w:val="28"/>
        </w:rPr>
        <w:t>，</w:t>
      </w:r>
      <w:r w:rsidR="003579FA">
        <w:rPr>
          <w:rFonts w:hint="eastAsia"/>
          <w:b/>
          <w:kern w:val="0"/>
          <w:sz w:val="28"/>
          <w:szCs w:val="28"/>
        </w:rPr>
        <w:t>需表示</w:t>
      </w:r>
      <w:r w:rsidR="00B87DDE">
        <w:rPr>
          <w:rFonts w:hint="eastAsia"/>
          <w:b/>
          <w:kern w:val="0"/>
          <w:sz w:val="28"/>
          <w:szCs w:val="28"/>
        </w:rPr>
        <w:t>出运行结果</w:t>
      </w:r>
      <w:r w:rsidR="00B87DDE" w:rsidRPr="00CA628B">
        <w:rPr>
          <w:rFonts w:hint="eastAsia"/>
          <w:b/>
          <w:kern w:val="0"/>
          <w:sz w:val="28"/>
          <w:szCs w:val="28"/>
        </w:rPr>
        <w:t>）</w:t>
      </w:r>
    </w:p>
    <w:p w14:paraId="655424B6" w14:textId="77777777" w:rsidR="00280ED3" w:rsidRPr="00654340" w:rsidRDefault="00654340" w:rsidP="00654340">
      <w:pPr>
        <w:ind w:firstLineChars="236" w:firstLine="566"/>
        <w:rPr>
          <w:snapToGrid w:val="0"/>
          <w:sz w:val="24"/>
        </w:rPr>
      </w:pPr>
      <w:r w:rsidRPr="00654340">
        <w:rPr>
          <w:rFonts w:hint="eastAsia"/>
          <w:sz w:val="24"/>
        </w:rPr>
        <w:t>1</w:t>
      </w:r>
      <w:r w:rsidRPr="00654340">
        <w:rPr>
          <w:rFonts w:hint="eastAsia"/>
          <w:sz w:val="24"/>
        </w:rPr>
        <w:t>、完成课本实例</w:t>
      </w:r>
      <w:r w:rsidRPr="00654340">
        <w:rPr>
          <w:rFonts w:hint="eastAsia"/>
          <w:sz w:val="24"/>
        </w:rPr>
        <w:t>1-1~</w:t>
      </w:r>
      <w:r w:rsidRPr="00654340">
        <w:rPr>
          <w:rFonts w:hint="eastAsia"/>
          <w:sz w:val="24"/>
        </w:rPr>
        <w:t>实例</w:t>
      </w:r>
      <w:r w:rsidRPr="00654340">
        <w:rPr>
          <w:rFonts w:hint="eastAsia"/>
          <w:sz w:val="24"/>
        </w:rPr>
        <w:t>1-24</w:t>
      </w:r>
      <w:r w:rsidRPr="00654340">
        <w:rPr>
          <w:rFonts w:hint="eastAsia"/>
          <w:sz w:val="24"/>
        </w:rPr>
        <w:t>，熟悉</w:t>
      </w:r>
      <w:r w:rsidRPr="00654340">
        <w:rPr>
          <w:rFonts w:hint="eastAsia"/>
          <w:sz w:val="24"/>
        </w:rPr>
        <w:t>Python</w:t>
      </w:r>
      <w:r w:rsidRPr="00654340">
        <w:rPr>
          <w:rFonts w:hint="eastAsia"/>
          <w:sz w:val="24"/>
        </w:rPr>
        <w:t>编辑、开发和运行环境</w:t>
      </w:r>
      <w:r w:rsidR="00280ED3" w:rsidRPr="00654340">
        <w:rPr>
          <w:rFonts w:hAnsi="宋体" w:hint="eastAsia"/>
          <w:snapToGrid w:val="0"/>
          <w:kern w:val="0"/>
          <w:sz w:val="24"/>
        </w:rPr>
        <w:t>。</w:t>
      </w:r>
      <w:r w:rsidR="007848CA" w:rsidRPr="00654340">
        <w:rPr>
          <w:rFonts w:hint="eastAsia"/>
          <w:snapToGrid w:val="0"/>
          <w:sz w:val="24"/>
        </w:rPr>
        <w:t xml:space="preserve"> </w:t>
      </w:r>
    </w:p>
    <w:p w14:paraId="68114051" w14:textId="77777777" w:rsidR="00280ED3" w:rsidRPr="00654340" w:rsidRDefault="002C17DA" w:rsidP="002C17DA">
      <w:pPr>
        <w:ind w:firstLineChars="336" w:firstLine="806"/>
        <w:rPr>
          <w:rFonts w:hAnsi="宋体"/>
          <w:snapToGrid w:val="0"/>
          <w:kern w:val="0"/>
          <w:sz w:val="24"/>
        </w:rPr>
      </w:pPr>
      <w:r>
        <w:rPr>
          <w:rFonts w:hAnsi="宋体" w:hint="eastAsia"/>
          <w:snapToGrid w:val="0"/>
          <w:kern w:val="0"/>
          <w:sz w:val="24"/>
        </w:rPr>
        <w:t>（此题不必写出程序与运行结果）</w:t>
      </w:r>
    </w:p>
    <w:p w14:paraId="78DD5A55" w14:textId="77777777" w:rsidR="00654340" w:rsidRPr="00654340" w:rsidRDefault="00654340" w:rsidP="00654340">
      <w:pPr>
        <w:ind w:firstLineChars="236" w:firstLine="566"/>
        <w:rPr>
          <w:rFonts w:hAnsi="宋体"/>
          <w:snapToGrid w:val="0"/>
          <w:kern w:val="0"/>
          <w:sz w:val="24"/>
        </w:rPr>
      </w:pPr>
      <w:r w:rsidRPr="00654340">
        <w:rPr>
          <w:rFonts w:hAnsi="宋体" w:hint="eastAsia"/>
          <w:snapToGrid w:val="0"/>
          <w:kern w:val="0"/>
          <w:sz w:val="24"/>
        </w:rPr>
        <w:t>2</w:t>
      </w:r>
      <w:r w:rsidRPr="00654340">
        <w:rPr>
          <w:rFonts w:hAnsi="宋体" w:hint="eastAsia"/>
          <w:snapToGrid w:val="0"/>
          <w:kern w:val="0"/>
          <w:sz w:val="24"/>
        </w:rPr>
        <w:t>、编写程序并上机调试</w:t>
      </w:r>
      <w:r>
        <w:rPr>
          <w:rFonts w:hAnsi="宋体" w:hint="eastAsia"/>
          <w:snapToGrid w:val="0"/>
          <w:kern w:val="0"/>
          <w:sz w:val="24"/>
        </w:rPr>
        <w:t>（</w:t>
      </w:r>
      <w:r>
        <w:rPr>
          <w:rFonts w:hAnsi="宋体" w:hint="eastAsia"/>
          <w:snapToGrid w:val="0"/>
          <w:kern w:val="0"/>
          <w:sz w:val="24"/>
        </w:rPr>
        <w:t>P3</w:t>
      </w:r>
      <w:r w:rsidR="002C17DA">
        <w:rPr>
          <w:rFonts w:hAnsi="宋体" w:hint="eastAsia"/>
          <w:snapToGrid w:val="0"/>
          <w:kern w:val="0"/>
          <w:sz w:val="24"/>
        </w:rPr>
        <w:t>6</w:t>
      </w:r>
      <w:r>
        <w:rPr>
          <w:rFonts w:hAnsi="宋体" w:hint="eastAsia"/>
          <w:snapToGrid w:val="0"/>
          <w:kern w:val="0"/>
          <w:sz w:val="24"/>
        </w:rPr>
        <w:t>）</w:t>
      </w:r>
    </w:p>
    <w:p w14:paraId="5EDF7932" w14:textId="77777777" w:rsidR="00BB7E8B" w:rsidRDefault="00280ED3" w:rsidP="00BB7E8B">
      <w:pPr>
        <w:ind w:firstLineChars="236" w:firstLine="496"/>
        <w:rPr>
          <w:snapToGrid w:val="0"/>
        </w:rPr>
      </w:pPr>
      <w:r w:rsidRPr="000D7A69">
        <w:rPr>
          <w:rFonts w:hAnsi="宋体" w:hint="eastAsia"/>
          <w:snapToGrid w:val="0"/>
          <w:kern w:val="0"/>
          <w:szCs w:val="21"/>
        </w:rPr>
        <w:t>（</w:t>
      </w:r>
      <w:r w:rsidR="00654340">
        <w:rPr>
          <w:rFonts w:hAnsi="宋体" w:hint="eastAsia"/>
          <w:snapToGrid w:val="0"/>
          <w:kern w:val="0"/>
          <w:szCs w:val="21"/>
        </w:rPr>
        <w:t>1</w:t>
      </w:r>
      <w:r w:rsidRPr="000D7A69">
        <w:rPr>
          <w:rFonts w:hAnsi="宋体" w:hint="eastAsia"/>
          <w:snapToGrid w:val="0"/>
          <w:kern w:val="0"/>
          <w:szCs w:val="21"/>
        </w:rPr>
        <w:t>）编</w:t>
      </w:r>
      <w:r w:rsidR="00654340">
        <w:rPr>
          <w:rFonts w:hAnsi="宋体" w:hint="eastAsia"/>
          <w:snapToGrid w:val="0"/>
          <w:kern w:val="0"/>
          <w:szCs w:val="21"/>
        </w:rPr>
        <w:t>写</w:t>
      </w:r>
      <w:r w:rsidRPr="000D7A69">
        <w:rPr>
          <w:rFonts w:hAnsi="宋体" w:hint="eastAsia"/>
          <w:snapToGrid w:val="0"/>
          <w:kern w:val="0"/>
          <w:szCs w:val="21"/>
        </w:rPr>
        <w:t>程序</w:t>
      </w:r>
      <w:r w:rsidR="00654340">
        <w:rPr>
          <w:rFonts w:hAnsi="宋体" w:hint="eastAsia"/>
          <w:snapToGrid w:val="0"/>
          <w:kern w:val="0"/>
          <w:szCs w:val="21"/>
        </w:rPr>
        <w:t>（文件名为</w:t>
      </w:r>
      <w:r w:rsidR="00654340">
        <w:rPr>
          <w:rFonts w:hAnsi="宋体" w:hint="eastAsia"/>
          <w:snapToGrid w:val="0"/>
          <w:kern w:val="0"/>
          <w:szCs w:val="21"/>
        </w:rPr>
        <w:t>plx</w:t>
      </w:r>
      <w:r w:rsidR="004D0F03">
        <w:rPr>
          <w:rFonts w:hAnsi="宋体" w:hint="eastAsia"/>
          <w:snapToGrid w:val="0"/>
          <w:kern w:val="0"/>
          <w:szCs w:val="21"/>
        </w:rPr>
        <w:t>2_1.py</w:t>
      </w:r>
      <w:r w:rsidR="00654340">
        <w:rPr>
          <w:rFonts w:hAnsi="宋体" w:hint="eastAsia"/>
          <w:snapToGrid w:val="0"/>
          <w:kern w:val="0"/>
          <w:szCs w:val="21"/>
        </w:rPr>
        <w:t>）</w:t>
      </w:r>
      <w:r w:rsidRPr="000D7A69">
        <w:rPr>
          <w:rFonts w:hAnsi="宋体" w:hint="eastAsia"/>
          <w:snapToGrid w:val="0"/>
          <w:kern w:val="0"/>
          <w:szCs w:val="21"/>
        </w:rPr>
        <w:t>，从键盘输入</w:t>
      </w:r>
      <w:bookmarkStart w:id="19" w:name="_Toc253431775"/>
      <w:r w:rsidR="00654340">
        <w:rPr>
          <w:rFonts w:hAnsi="宋体" w:hint="eastAsia"/>
          <w:snapToGrid w:val="0"/>
          <w:kern w:val="0"/>
          <w:szCs w:val="21"/>
        </w:rPr>
        <w:t>本金、年利率和年份，计算复利（结果保留两位小数）。运行结果如</w:t>
      </w:r>
      <w:r w:rsidR="00654340">
        <w:rPr>
          <w:rFonts w:hAnsi="宋体" w:hint="eastAsia"/>
          <w:snapToGrid w:val="0"/>
          <w:kern w:val="0"/>
          <w:szCs w:val="21"/>
        </w:rPr>
        <w:t>P</w:t>
      </w:r>
      <w:r w:rsidR="002C17DA">
        <w:rPr>
          <w:rFonts w:hAnsi="宋体" w:hint="eastAsia"/>
          <w:snapToGrid w:val="0"/>
          <w:kern w:val="0"/>
          <w:szCs w:val="21"/>
        </w:rPr>
        <w:t>36</w:t>
      </w:r>
      <w:r w:rsidR="00654340">
        <w:rPr>
          <w:rFonts w:hAnsi="宋体" w:hint="eastAsia"/>
          <w:snapToGrid w:val="0"/>
          <w:kern w:val="0"/>
          <w:szCs w:val="21"/>
        </w:rPr>
        <w:t>图</w:t>
      </w:r>
      <w:r w:rsidR="00654340">
        <w:rPr>
          <w:rFonts w:hAnsi="宋体" w:hint="eastAsia"/>
          <w:snapToGrid w:val="0"/>
          <w:kern w:val="0"/>
          <w:szCs w:val="21"/>
        </w:rPr>
        <w:t>2-3</w:t>
      </w:r>
      <w:r w:rsidR="00654340">
        <w:rPr>
          <w:rFonts w:hAnsi="宋体" w:hint="eastAsia"/>
          <w:snapToGrid w:val="0"/>
          <w:kern w:val="0"/>
          <w:szCs w:val="21"/>
        </w:rPr>
        <w:t>所示。</w:t>
      </w:r>
    </w:p>
    <w:p w14:paraId="3E3958FE" w14:textId="69B12BA3" w:rsidR="00BB7E8B" w:rsidRDefault="00824959" w:rsidP="00BB7E8B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4CE40D9E" wp14:editId="63EB3479">
            <wp:extent cx="17811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DC58" w14:textId="77777777" w:rsidR="004D0F03" w:rsidRDefault="004D0F03" w:rsidP="004D0F03">
      <w:pPr>
        <w:ind w:firstLineChars="236" w:firstLine="496"/>
      </w:pPr>
      <w:r w:rsidRPr="004D0F03">
        <w:rPr>
          <w:rFonts w:hAnsi="宋体" w:hint="eastAsia"/>
          <w:snapToGrid w:val="0"/>
          <w:kern w:val="0"/>
          <w:szCs w:val="21"/>
        </w:rPr>
        <w:t>（</w:t>
      </w:r>
      <w:r w:rsidRPr="004D0F03">
        <w:rPr>
          <w:rFonts w:hAnsi="宋体" w:hint="eastAsia"/>
          <w:snapToGrid w:val="0"/>
          <w:kern w:val="0"/>
          <w:szCs w:val="21"/>
        </w:rPr>
        <w:t>2</w:t>
      </w:r>
      <w:r w:rsidRPr="004D0F03">
        <w:rPr>
          <w:rFonts w:hAnsi="宋体" w:hint="eastAsia"/>
          <w:snapToGrid w:val="0"/>
          <w:kern w:val="0"/>
          <w:szCs w:val="21"/>
        </w:rPr>
        <w:t>）</w:t>
      </w:r>
      <w:r w:rsidRPr="004D0F03"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plx2_2.py</w:t>
      </w:r>
      <w:r>
        <w:rPr>
          <w:rFonts w:hAnsi="宋体" w:hint="eastAsia"/>
          <w:snapToGrid w:val="0"/>
          <w:kern w:val="0"/>
          <w:szCs w:val="21"/>
        </w:rPr>
        <w:t>）</w:t>
      </w:r>
      <w:r w:rsidRPr="004D0F03">
        <w:rPr>
          <w:rFonts w:hAnsi="宋体"/>
          <w:snapToGrid w:val="0"/>
          <w:kern w:val="0"/>
          <w:szCs w:val="21"/>
        </w:rPr>
        <w:t>，输入球的半径，计算球的表面积和体积（结果保留两位小数）。</w:t>
      </w:r>
      <w:r>
        <w:rPr>
          <w:rFonts w:hAnsi="宋体" w:hint="eastAsia"/>
          <w:snapToGrid w:val="0"/>
          <w:kern w:val="0"/>
          <w:szCs w:val="21"/>
        </w:rPr>
        <w:t>运行结</w:t>
      </w:r>
      <w:r>
        <w:t>果如</w:t>
      </w:r>
      <w:r>
        <w:rPr>
          <w:rFonts w:hint="eastAsia"/>
        </w:rPr>
        <w:t>P</w:t>
      </w:r>
      <w:r w:rsidR="002C17DA">
        <w:rPr>
          <w:rFonts w:hint="eastAsia"/>
        </w:rPr>
        <w:t>36</w:t>
      </w:r>
      <w:r>
        <w:t>图</w:t>
      </w:r>
      <w:r>
        <w:t>2</w:t>
      </w:r>
      <w:r>
        <w:rPr>
          <w:rFonts w:hint="eastAsia"/>
        </w:rPr>
        <w:t>-</w:t>
      </w:r>
      <w:r>
        <w:t>4</w:t>
      </w:r>
      <w:r>
        <w:t>所示</w:t>
      </w:r>
      <w:r>
        <w:rPr>
          <w:rFonts w:hint="eastAsia"/>
        </w:rPr>
        <w:t>。</w:t>
      </w:r>
    </w:p>
    <w:p w14:paraId="636CEE2A" w14:textId="2349E4AE" w:rsidR="007848CA" w:rsidRDefault="0070343E" w:rsidP="00BB7E8B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64D6AA92" wp14:editId="1A5A8832">
            <wp:extent cx="263842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50F" w14:textId="77777777" w:rsidR="001C2F0C" w:rsidRPr="001C2F0C" w:rsidRDefault="004D0F03" w:rsidP="001C2F0C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1C2F0C">
        <w:rPr>
          <w:rFonts w:hAnsi="宋体" w:hint="eastAsia"/>
          <w:snapToGrid w:val="0"/>
          <w:kern w:val="0"/>
          <w:szCs w:val="21"/>
        </w:rPr>
        <w:t>（</w:t>
      </w:r>
      <w:r w:rsidRPr="001C2F0C">
        <w:rPr>
          <w:rFonts w:hAnsi="宋体" w:hint="eastAsia"/>
          <w:snapToGrid w:val="0"/>
          <w:kern w:val="0"/>
          <w:szCs w:val="21"/>
        </w:rPr>
        <w:t>3</w:t>
      </w:r>
      <w:r w:rsidRPr="001C2F0C">
        <w:rPr>
          <w:rFonts w:hAnsi="宋体" w:hint="eastAsia"/>
          <w:snapToGrid w:val="0"/>
          <w:kern w:val="0"/>
          <w:szCs w:val="21"/>
        </w:rPr>
        <w:t>）</w:t>
      </w:r>
      <w:r w:rsidR="001C2F0C" w:rsidRPr="001C2F0C">
        <w:rPr>
          <w:rFonts w:hAnsi="宋体"/>
          <w:snapToGrid w:val="0"/>
          <w:kern w:val="0"/>
          <w:szCs w:val="21"/>
        </w:rPr>
        <w:t>编写程序</w:t>
      </w:r>
      <w:r w:rsidR="001C2F0C">
        <w:rPr>
          <w:rFonts w:hAnsi="宋体" w:hint="eastAsia"/>
          <w:snapToGrid w:val="0"/>
          <w:kern w:val="0"/>
          <w:szCs w:val="21"/>
        </w:rPr>
        <w:t>（文件名为</w:t>
      </w:r>
      <w:r w:rsidR="001C2F0C">
        <w:rPr>
          <w:rFonts w:hAnsi="宋体" w:hint="eastAsia"/>
          <w:snapToGrid w:val="0"/>
          <w:kern w:val="0"/>
          <w:szCs w:val="21"/>
        </w:rPr>
        <w:t>plx2_3.py</w:t>
      </w:r>
      <w:r w:rsidR="001C2F0C">
        <w:rPr>
          <w:rFonts w:hAnsi="宋体" w:hint="eastAsia"/>
          <w:snapToGrid w:val="0"/>
          <w:kern w:val="0"/>
          <w:szCs w:val="21"/>
        </w:rPr>
        <w:t>）</w:t>
      </w:r>
      <w:r w:rsidR="001C2F0C" w:rsidRPr="001C2F0C">
        <w:rPr>
          <w:rFonts w:hAnsi="宋体"/>
          <w:snapToGrid w:val="0"/>
          <w:kern w:val="0"/>
          <w:szCs w:val="21"/>
        </w:rPr>
        <w:t>，声明函数</w:t>
      </w:r>
      <w:r w:rsidR="001C2F0C" w:rsidRPr="001C2F0C">
        <w:rPr>
          <w:rFonts w:hAnsi="宋体"/>
          <w:snapToGrid w:val="0"/>
          <w:kern w:val="0"/>
          <w:szCs w:val="21"/>
        </w:rPr>
        <w:t>getValue</w:t>
      </w:r>
      <w:r w:rsidR="001C2F0C">
        <w:rPr>
          <w:rFonts w:hAnsi="宋体" w:hint="eastAsia"/>
          <w:snapToGrid w:val="0"/>
          <w:kern w:val="0"/>
          <w:szCs w:val="21"/>
        </w:rPr>
        <w:t>(</w:t>
      </w:r>
      <w:r w:rsidR="001C2F0C" w:rsidRPr="001C2F0C">
        <w:rPr>
          <w:rFonts w:hAnsi="宋体"/>
          <w:snapToGrid w:val="0"/>
          <w:kern w:val="0"/>
          <w:szCs w:val="21"/>
        </w:rPr>
        <w:t>b</w:t>
      </w:r>
      <w:r w:rsidR="001C2F0C">
        <w:rPr>
          <w:rFonts w:hAnsi="宋体" w:hint="eastAsia"/>
          <w:snapToGrid w:val="0"/>
          <w:kern w:val="0"/>
          <w:szCs w:val="21"/>
        </w:rPr>
        <w:t>,</w:t>
      </w:r>
      <w:r w:rsidR="001C2F0C" w:rsidRPr="001C2F0C">
        <w:rPr>
          <w:rFonts w:hAnsi="宋体"/>
          <w:snapToGrid w:val="0"/>
          <w:kern w:val="0"/>
          <w:szCs w:val="21"/>
        </w:rPr>
        <w:t>r</w:t>
      </w:r>
      <w:r w:rsidR="001C2F0C">
        <w:rPr>
          <w:rFonts w:hAnsi="宋体" w:hint="eastAsia"/>
          <w:snapToGrid w:val="0"/>
          <w:kern w:val="0"/>
          <w:szCs w:val="21"/>
        </w:rPr>
        <w:t>,n)</w:t>
      </w:r>
      <w:r w:rsidR="001C2F0C" w:rsidRPr="001C2F0C">
        <w:rPr>
          <w:rFonts w:hAnsi="宋体"/>
          <w:snapToGrid w:val="0"/>
          <w:kern w:val="0"/>
          <w:szCs w:val="21"/>
        </w:rPr>
        <w:t>，根据本金</w:t>
      </w:r>
      <w:r w:rsidR="001C2F0C" w:rsidRPr="001C2F0C">
        <w:rPr>
          <w:rFonts w:hAnsi="宋体"/>
          <w:snapToGrid w:val="0"/>
          <w:kern w:val="0"/>
          <w:szCs w:val="21"/>
        </w:rPr>
        <w:t>b</w:t>
      </w:r>
      <w:r w:rsidR="001C2F0C" w:rsidRPr="001C2F0C">
        <w:rPr>
          <w:rFonts w:hAnsi="宋体"/>
          <w:snapToGrid w:val="0"/>
          <w:kern w:val="0"/>
          <w:szCs w:val="21"/>
        </w:rPr>
        <w:t>、年利率</w:t>
      </w:r>
      <w:r w:rsidR="001C2F0C" w:rsidRPr="001C2F0C">
        <w:rPr>
          <w:rFonts w:hAnsi="宋体"/>
          <w:snapToGrid w:val="0"/>
          <w:kern w:val="0"/>
          <w:szCs w:val="21"/>
        </w:rPr>
        <w:t>r</w:t>
      </w:r>
      <w:r w:rsidR="001C2F0C" w:rsidRPr="001C2F0C">
        <w:rPr>
          <w:rFonts w:hAnsi="宋体"/>
          <w:snapToGrid w:val="0"/>
          <w:kern w:val="0"/>
          <w:szCs w:val="21"/>
        </w:rPr>
        <w:t>和年数</w:t>
      </w:r>
      <w:r w:rsidR="001C2F0C" w:rsidRPr="001C2F0C">
        <w:rPr>
          <w:rFonts w:hAnsi="宋体"/>
          <w:snapToGrid w:val="0"/>
          <w:kern w:val="0"/>
          <w:szCs w:val="21"/>
        </w:rPr>
        <w:t>n</w:t>
      </w:r>
      <w:r w:rsidR="001C2F0C" w:rsidRPr="001C2F0C">
        <w:rPr>
          <w:rFonts w:hAnsi="宋体"/>
          <w:snapToGrid w:val="0"/>
          <w:kern w:val="0"/>
          <w:szCs w:val="21"/>
        </w:rPr>
        <w:t>，计算</w:t>
      </w:r>
      <w:r w:rsidR="001C2F0C">
        <w:rPr>
          <w:rFonts w:hAnsi="宋体" w:hint="eastAsia"/>
          <w:snapToGrid w:val="0"/>
          <w:kern w:val="0"/>
          <w:szCs w:val="21"/>
        </w:rPr>
        <w:t>最终收</w:t>
      </w:r>
      <w:r w:rsidR="001C2F0C" w:rsidRPr="001C2F0C">
        <w:rPr>
          <w:rFonts w:hAnsi="宋体"/>
          <w:snapToGrid w:val="0"/>
          <w:kern w:val="0"/>
          <w:szCs w:val="21"/>
        </w:rPr>
        <w:t>益</w:t>
      </w:r>
      <w:r w:rsidR="001C2F0C">
        <w:rPr>
          <w:rFonts w:hAnsi="宋体" w:hint="eastAsia"/>
          <w:snapToGrid w:val="0"/>
          <w:kern w:val="0"/>
          <w:szCs w:val="21"/>
        </w:rPr>
        <w:t>v=</w:t>
      </w:r>
      <w:r w:rsidR="001C2F0C" w:rsidRPr="001C2F0C">
        <w:rPr>
          <w:rFonts w:hAnsi="宋体"/>
          <w:snapToGrid w:val="0"/>
          <w:kern w:val="0"/>
          <w:szCs w:val="21"/>
        </w:rPr>
        <w:t>b</w:t>
      </w:r>
      <w:r w:rsidR="001C2F0C">
        <w:rPr>
          <w:rFonts w:hAnsi="宋体" w:hint="eastAsia"/>
          <w:snapToGrid w:val="0"/>
          <w:kern w:val="0"/>
          <w:szCs w:val="21"/>
        </w:rPr>
        <w:t>(</w:t>
      </w:r>
      <w:r w:rsidR="001C2F0C" w:rsidRPr="001C2F0C">
        <w:rPr>
          <w:rFonts w:hAnsi="宋体"/>
          <w:snapToGrid w:val="0"/>
          <w:kern w:val="0"/>
          <w:szCs w:val="21"/>
        </w:rPr>
        <w:t>1</w:t>
      </w:r>
      <w:r w:rsidR="001C2F0C" w:rsidRPr="001C2F0C">
        <w:rPr>
          <w:rFonts w:hAnsi="宋体"/>
          <w:snapToGrid w:val="0"/>
          <w:kern w:val="0"/>
          <w:szCs w:val="21"/>
        </w:rPr>
        <w:t>＋</w:t>
      </w:r>
      <w:r w:rsidR="001C2F0C" w:rsidRPr="001C2F0C">
        <w:rPr>
          <w:rFonts w:hAnsi="宋体"/>
          <w:snapToGrid w:val="0"/>
          <w:kern w:val="0"/>
          <w:szCs w:val="21"/>
        </w:rPr>
        <w:t>r</w:t>
      </w:r>
      <w:r w:rsidR="001C2F0C">
        <w:rPr>
          <w:rFonts w:hAnsi="宋体" w:hint="eastAsia"/>
          <w:snapToGrid w:val="0"/>
          <w:kern w:val="0"/>
          <w:szCs w:val="21"/>
        </w:rPr>
        <w:t>)</w:t>
      </w:r>
      <w:r w:rsidR="001C2F0C" w:rsidRPr="001C2F0C">
        <w:rPr>
          <w:rFonts w:hAnsi="宋体" w:hint="eastAsia"/>
          <w:snapToGrid w:val="0"/>
          <w:kern w:val="0"/>
          <w:szCs w:val="21"/>
          <w:vertAlign w:val="superscript"/>
        </w:rPr>
        <w:t>n</w:t>
      </w:r>
      <w:r w:rsidR="001C2F0C" w:rsidRPr="001C2F0C">
        <w:rPr>
          <w:rFonts w:hAnsi="宋体"/>
          <w:snapToGrid w:val="0"/>
          <w:kern w:val="0"/>
          <w:szCs w:val="21"/>
        </w:rPr>
        <w:t>。然后编写测试代码，提示输入本金、年利率和年数，显示最终收益（留两位小数）</w:t>
      </w:r>
      <w:r w:rsidR="001C2F0C">
        <w:rPr>
          <w:rFonts w:hAnsi="宋体" w:hint="eastAsia"/>
          <w:snapToGrid w:val="0"/>
          <w:kern w:val="0"/>
          <w:szCs w:val="21"/>
        </w:rPr>
        <w:t>。</w:t>
      </w:r>
    </w:p>
    <w:p w14:paraId="583E2E8D" w14:textId="7C1C7FE4" w:rsidR="004D0F03" w:rsidRDefault="00BF19ED" w:rsidP="00BB7E8B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6C634423" wp14:editId="3739EBBA">
            <wp:extent cx="16002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CBF6" w14:textId="77777777" w:rsidR="001C2F0C" w:rsidRPr="001C2F0C" w:rsidRDefault="001C2F0C" w:rsidP="001C2F0C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1C2F0C">
        <w:rPr>
          <w:rFonts w:hAnsi="宋体" w:hint="eastAsia"/>
          <w:snapToGrid w:val="0"/>
          <w:kern w:val="0"/>
          <w:szCs w:val="21"/>
        </w:rPr>
        <w:t>（</w:t>
      </w:r>
      <w:r w:rsidRPr="001C2F0C">
        <w:rPr>
          <w:rFonts w:hAnsi="宋体" w:hint="eastAsia"/>
          <w:snapToGrid w:val="0"/>
          <w:kern w:val="0"/>
          <w:szCs w:val="21"/>
        </w:rPr>
        <w:t>4</w:t>
      </w:r>
      <w:r w:rsidRPr="001C2F0C">
        <w:rPr>
          <w:rFonts w:hAnsi="宋体" w:hint="eastAsia"/>
          <w:snapToGrid w:val="0"/>
          <w:kern w:val="0"/>
          <w:szCs w:val="21"/>
        </w:rPr>
        <w:t>）编</w:t>
      </w:r>
      <w:r w:rsidRPr="001C2F0C">
        <w:rPr>
          <w:rFonts w:hAnsi="宋体"/>
          <w:snapToGrid w:val="0"/>
          <w:kern w:val="0"/>
          <w:szCs w:val="21"/>
        </w:rPr>
        <w:t>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plx2_4.py</w:t>
      </w:r>
      <w:r>
        <w:rPr>
          <w:rFonts w:hAnsi="宋体" w:hint="eastAsia"/>
          <w:snapToGrid w:val="0"/>
          <w:kern w:val="0"/>
          <w:szCs w:val="21"/>
        </w:rPr>
        <w:t>）</w:t>
      </w:r>
      <w:r w:rsidRPr="001C2F0C">
        <w:rPr>
          <w:rFonts w:hAnsi="宋体"/>
          <w:snapToGrid w:val="0"/>
          <w:kern w:val="0"/>
          <w:szCs w:val="21"/>
        </w:rPr>
        <w:t>，求解一元二次方程</w:t>
      </w:r>
      <w:r w:rsidRPr="001C2F0C">
        <w:rPr>
          <w:rFonts w:hAnsi="宋体" w:hint="eastAsia"/>
          <w:snapToGrid w:val="0"/>
          <w:kern w:val="0"/>
          <w:szCs w:val="21"/>
        </w:rPr>
        <w:t>x</w:t>
      </w:r>
      <w:r w:rsidRPr="00EA51CB">
        <w:rPr>
          <w:rFonts w:hAnsi="宋体" w:hint="eastAsia"/>
          <w:snapToGrid w:val="0"/>
          <w:kern w:val="0"/>
          <w:szCs w:val="21"/>
          <w:vertAlign w:val="superscript"/>
        </w:rPr>
        <w:t>2</w:t>
      </w:r>
      <w:r w:rsidRPr="001C2F0C">
        <w:rPr>
          <w:rFonts w:hAnsi="宋体" w:hint="eastAsia"/>
          <w:snapToGrid w:val="0"/>
          <w:kern w:val="0"/>
          <w:szCs w:val="21"/>
        </w:rPr>
        <w:t>-10x+16=0</w:t>
      </w:r>
      <w:r w:rsidRPr="001C2F0C">
        <w:rPr>
          <w:rFonts w:hAnsi="宋体" w:hint="eastAsia"/>
          <w:snapToGrid w:val="0"/>
          <w:kern w:val="0"/>
          <w:szCs w:val="21"/>
        </w:rPr>
        <w:t>。</w:t>
      </w:r>
      <w:r>
        <w:rPr>
          <w:rFonts w:hAnsi="宋体" w:hint="eastAsia"/>
          <w:snapToGrid w:val="0"/>
          <w:kern w:val="0"/>
          <w:szCs w:val="21"/>
        </w:rPr>
        <w:t>运行结果如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2C17DA">
        <w:rPr>
          <w:rFonts w:hAnsi="宋体" w:hint="eastAsia"/>
          <w:snapToGrid w:val="0"/>
          <w:kern w:val="0"/>
          <w:szCs w:val="21"/>
        </w:rPr>
        <w:t>36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2-5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14:paraId="0879760F" w14:textId="384FDD41" w:rsidR="004D0F03" w:rsidRPr="001C2F0C" w:rsidRDefault="00DF0FB9" w:rsidP="00BB7E8B">
      <w:pPr>
        <w:ind w:firstLineChars="236" w:firstLine="496"/>
        <w:rPr>
          <w:snapToGrid w:val="0"/>
        </w:rPr>
      </w:pPr>
      <w:r>
        <w:rPr>
          <w:noProof/>
        </w:rPr>
        <w:drawing>
          <wp:inline distT="0" distB="0" distL="0" distR="0" wp14:anchorId="6AE7E805" wp14:editId="5DBCE6C0">
            <wp:extent cx="250507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E12F" w14:textId="77777777" w:rsidR="001C2F0C" w:rsidRPr="001C2F0C" w:rsidRDefault="001C2F0C" w:rsidP="001C2F0C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1C2F0C">
        <w:rPr>
          <w:rFonts w:hAnsi="宋体" w:hint="eastAsia"/>
          <w:snapToGrid w:val="0"/>
          <w:kern w:val="0"/>
          <w:szCs w:val="21"/>
        </w:rPr>
        <w:t>（</w:t>
      </w:r>
      <w:r w:rsidRPr="001C2F0C">
        <w:rPr>
          <w:rFonts w:hAnsi="宋体" w:hint="eastAsia"/>
          <w:snapToGrid w:val="0"/>
          <w:kern w:val="0"/>
          <w:szCs w:val="21"/>
        </w:rPr>
        <w:t>5</w:t>
      </w:r>
      <w:r w:rsidRPr="001C2F0C">
        <w:rPr>
          <w:rFonts w:hAnsi="宋体" w:hint="eastAsia"/>
          <w:snapToGrid w:val="0"/>
          <w:kern w:val="0"/>
          <w:szCs w:val="21"/>
        </w:rPr>
        <w:t>）</w:t>
      </w:r>
      <w:r w:rsidRPr="001C2F0C"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plx2_5.py</w:t>
      </w:r>
      <w:r>
        <w:rPr>
          <w:rFonts w:hAnsi="宋体" w:hint="eastAsia"/>
          <w:snapToGrid w:val="0"/>
          <w:kern w:val="0"/>
          <w:szCs w:val="21"/>
        </w:rPr>
        <w:t>）</w:t>
      </w:r>
      <w:r w:rsidRPr="001C2F0C">
        <w:rPr>
          <w:rFonts w:hAnsi="宋体"/>
          <w:snapToGrid w:val="0"/>
          <w:kern w:val="0"/>
          <w:szCs w:val="21"/>
        </w:rPr>
        <w:t>，提示输入姓名和出生年份，输出姓名和年龄。运行效果如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2C17DA">
        <w:rPr>
          <w:rFonts w:hAnsi="宋体" w:hint="eastAsia"/>
          <w:snapToGrid w:val="0"/>
          <w:kern w:val="0"/>
          <w:szCs w:val="21"/>
        </w:rPr>
        <w:t>36</w:t>
      </w:r>
      <w:r>
        <w:rPr>
          <w:rFonts w:hAnsi="宋体" w:hint="eastAsia"/>
          <w:snapToGrid w:val="0"/>
          <w:kern w:val="0"/>
          <w:szCs w:val="21"/>
        </w:rPr>
        <w:t>图</w:t>
      </w:r>
      <w:r>
        <w:rPr>
          <w:rFonts w:hAnsi="宋体" w:hint="eastAsia"/>
          <w:snapToGrid w:val="0"/>
          <w:kern w:val="0"/>
          <w:szCs w:val="21"/>
        </w:rPr>
        <w:t>2-6</w:t>
      </w:r>
      <w:r w:rsidRPr="001C2F0C">
        <w:rPr>
          <w:rFonts w:hAnsi="宋体"/>
          <w:snapToGrid w:val="0"/>
          <w:kern w:val="0"/>
          <w:szCs w:val="21"/>
        </w:rPr>
        <w:t>所示</w:t>
      </w:r>
      <w:r>
        <w:rPr>
          <w:rFonts w:hAnsi="宋体" w:hint="eastAsia"/>
          <w:snapToGrid w:val="0"/>
          <w:kern w:val="0"/>
          <w:szCs w:val="21"/>
        </w:rPr>
        <w:t>。</w:t>
      </w:r>
    </w:p>
    <w:p w14:paraId="0775A9B6" w14:textId="42E3497D" w:rsidR="004D0F03" w:rsidRDefault="00167F16" w:rsidP="00BB7E8B">
      <w:pPr>
        <w:ind w:firstLineChars="236" w:firstLine="496"/>
        <w:rPr>
          <w:snapToGrid w:val="0"/>
        </w:rPr>
      </w:pPr>
      <w:r>
        <w:rPr>
          <w:noProof/>
        </w:rPr>
        <w:lastRenderedPageBreak/>
        <w:drawing>
          <wp:inline distT="0" distB="0" distL="0" distR="0" wp14:anchorId="24871BAD" wp14:editId="6E3D7876">
            <wp:extent cx="197167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23B" w14:textId="77777777" w:rsidR="001C2F0C" w:rsidRPr="007848CA" w:rsidRDefault="001C2F0C" w:rsidP="00BB7E8B">
      <w:pPr>
        <w:ind w:firstLineChars="236" w:firstLine="496"/>
        <w:rPr>
          <w:snapToGrid w:val="0"/>
        </w:rPr>
      </w:pPr>
    </w:p>
    <w:p w14:paraId="35EB743B" w14:textId="77777777" w:rsidR="00BB7E8B" w:rsidRPr="00BB7E8B" w:rsidRDefault="00BB7E8B" w:rsidP="00BB7E8B">
      <w:pPr>
        <w:pStyle w:val="af5"/>
        <w:ind w:firstLine="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三、</w:t>
      </w:r>
      <w:r w:rsidR="0044063E" w:rsidRPr="00BB7E8B">
        <w:rPr>
          <w:rFonts w:hint="eastAsia"/>
          <w:b/>
          <w:kern w:val="0"/>
          <w:sz w:val="28"/>
          <w:szCs w:val="28"/>
        </w:rPr>
        <w:t>本章学习总结</w:t>
      </w:r>
      <w:bookmarkEnd w:id="19"/>
    </w:p>
    <w:p w14:paraId="24D6CA43" w14:textId="77777777" w:rsidR="00BB7E8B" w:rsidRDefault="00BB7E8B" w:rsidP="00BB7E8B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1</w:t>
      </w:r>
      <w:r w:rsidRPr="00BB7E8B">
        <w:rPr>
          <w:rFonts w:hint="eastAsia"/>
          <w:szCs w:val="21"/>
        </w:rPr>
        <w:t>、写出学完本</w:t>
      </w:r>
      <w:r w:rsidR="00654340">
        <w:rPr>
          <w:rFonts w:hint="eastAsia"/>
          <w:szCs w:val="21"/>
        </w:rPr>
        <w:t>实验</w:t>
      </w:r>
      <w:r w:rsidRPr="00BB7E8B">
        <w:rPr>
          <w:rFonts w:hint="eastAsia"/>
          <w:szCs w:val="21"/>
        </w:rPr>
        <w:t>后已经掌握的知识点</w:t>
      </w:r>
    </w:p>
    <w:p w14:paraId="5F1A231C" w14:textId="71C2C405" w:rsidR="00BB7E8B" w:rsidRDefault="006F6724" w:rsidP="00BB7E8B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字符串连接：</w:t>
      </w:r>
    </w:p>
    <w:p w14:paraId="37042F39" w14:textId="575A5507" w:rsidR="00E279EF" w:rsidRDefault="006F6724" w:rsidP="006F6724">
      <w:pPr>
        <w:ind w:firstLineChars="536" w:firstLine="1126"/>
        <w:rPr>
          <w:rFonts w:ascii="Consolas" w:hAnsi="Consolas" w:cs="宋体"/>
          <w:color w:val="000000" w:themeColor="text1"/>
          <w:kern w:val="0"/>
          <w:szCs w:val="21"/>
        </w:rPr>
      </w:pPr>
      <w:r w:rsidRPr="006F6724">
        <w:rPr>
          <w:rFonts w:ascii="Consolas" w:hAnsi="Consolas" w:cs="宋体"/>
          <w:color w:val="000000" w:themeColor="text1"/>
          <w:kern w:val="0"/>
          <w:szCs w:val="21"/>
        </w:rPr>
        <w:t>"</w:t>
      </w:r>
      <w:r w:rsidRPr="006F6724">
        <w:rPr>
          <w:rFonts w:ascii="Consolas" w:hAnsi="Consolas" w:cs="宋体"/>
          <w:color w:val="000000" w:themeColor="text1"/>
          <w:kern w:val="0"/>
          <w:szCs w:val="21"/>
        </w:rPr>
        <w:t>您好！</w:t>
      </w:r>
      <w:r w:rsidRPr="006F6724">
        <w:rPr>
          <w:rFonts w:ascii="Consolas" w:hAnsi="Consolas" w:cs="宋体"/>
          <w:color w:val="000000" w:themeColor="text1"/>
          <w:kern w:val="0"/>
          <w:szCs w:val="21"/>
        </w:rPr>
        <w:t>{0}</w:t>
      </w:r>
      <w:r w:rsidRPr="006F6724">
        <w:rPr>
          <w:rFonts w:ascii="Consolas" w:hAnsi="Consolas" w:cs="宋体"/>
          <w:color w:val="000000" w:themeColor="text1"/>
          <w:kern w:val="0"/>
          <w:szCs w:val="21"/>
        </w:rPr>
        <w:t>。您</w:t>
      </w:r>
      <w:r w:rsidRPr="006F6724">
        <w:rPr>
          <w:rFonts w:ascii="Consolas" w:hAnsi="Consolas" w:cs="宋体"/>
          <w:color w:val="000000" w:themeColor="text1"/>
          <w:kern w:val="0"/>
          <w:szCs w:val="21"/>
        </w:rPr>
        <w:t>{1}</w:t>
      </w:r>
      <w:r w:rsidRPr="006F6724">
        <w:rPr>
          <w:rFonts w:ascii="Consolas" w:hAnsi="Consolas" w:cs="宋体"/>
          <w:color w:val="000000" w:themeColor="text1"/>
          <w:kern w:val="0"/>
          <w:szCs w:val="21"/>
        </w:rPr>
        <w:t>岁。</w:t>
      </w:r>
      <w:r w:rsidRPr="006F6724">
        <w:rPr>
          <w:rFonts w:ascii="Consolas" w:hAnsi="Consolas" w:cs="宋体"/>
          <w:color w:val="000000" w:themeColor="text1"/>
          <w:kern w:val="0"/>
          <w:szCs w:val="21"/>
        </w:rPr>
        <w:t>".format(sName, age))</w:t>
      </w:r>
    </w:p>
    <w:p w14:paraId="3F7CC596" w14:textId="655F4E53" w:rsidR="006F6724" w:rsidRPr="006F6724" w:rsidRDefault="006F6724" w:rsidP="006F6724">
      <w:pPr>
        <w:ind w:firstLineChars="536" w:firstLine="1126"/>
        <w:rPr>
          <w:rFonts w:ascii="Consolas" w:hAnsi="Consolas" w:cs="宋体" w:hint="eastAsia"/>
          <w:color w:val="000000" w:themeColor="text1"/>
          <w:kern w:val="0"/>
          <w:szCs w:val="21"/>
        </w:rPr>
      </w:pPr>
      <w:r w:rsidRPr="00E279EF">
        <w:rPr>
          <w:rFonts w:ascii="Consolas" w:hAnsi="Consolas" w:cs="宋体"/>
          <w:color w:val="000000" w:themeColor="text1"/>
          <w:kern w:val="0"/>
          <w:szCs w:val="21"/>
        </w:rPr>
        <w:t>f"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您好！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{sName}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。您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{age}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岁。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"</w:t>
      </w:r>
    </w:p>
    <w:p w14:paraId="08C1E0E9" w14:textId="57E6D5C9" w:rsidR="00BB7E8B" w:rsidRDefault="006F6724" w:rsidP="006F6724">
      <w:pPr>
        <w:ind w:firstLineChars="536" w:firstLine="1126"/>
        <w:rPr>
          <w:rFonts w:ascii="Consolas" w:hAnsi="Consolas" w:cs="宋体"/>
          <w:color w:val="000000" w:themeColor="text1"/>
          <w:kern w:val="0"/>
          <w:szCs w:val="21"/>
        </w:rPr>
      </w:pPr>
      <w:r w:rsidRPr="00E279EF">
        <w:rPr>
          <w:rFonts w:ascii="Consolas" w:hAnsi="Consolas" w:cs="宋体"/>
          <w:color w:val="000000" w:themeColor="text1"/>
          <w:kern w:val="0"/>
          <w:szCs w:val="21"/>
        </w:rPr>
        <w:t>str.format("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您好！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{0}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。您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{1}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岁。</w:t>
      </w:r>
      <w:r w:rsidRPr="00E279EF">
        <w:rPr>
          <w:rFonts w:ascii="Consolas" w:hAnsi="Consolas" w:cs="宋体"/>
          <w:color w:val="000000" w:themeColor="text1"/>
          <w:kern w:val="0"/>
          <w:szCs w:val="21"/>
        </w:rPr>
        <w:t>", sName, age)</w:t>
      </w:r>
    </w:p>
    <w:p w14:paraId="4DA459B5" w14:textId="4F3C2FDD" w:rsidR="006F6724" w:rsidRPr="006F6724" w:rsidRDefault="006F6724" w:rsidP="006F6724">
      <w:pPr>
        <w:rPr>
          <w:rFonts w:ascii="Consolas" w:hAnsi="Consolas" w:cs="宋体" w:hint="eastAsia"/>
          <w:color w:val="000000" w:themeColor="text1"/>
          <w:kern w:val="0"/>
          <w:szCs w:val="21"/>
        </w:rPr>
      </w:pPr>
      <w:r>
        <w:rPr>
          <w:rFonts w:ascii="Consolas" w:hAnsi="Consolas" w:cs="宋体" w:hint="eastAsia"/>
          <w:color w:val="000000" w:themeColor="text1"/>
          <w:kern w:val="0"/>
          <w:szCs w:val="21"/>
        </w:rPr>
        <w:t xml:space="preserve"> </w:t>
      </w:r>
      <w:r>
        <w:rPr>
          <w:rFonts w:ascii="Consolas" w:hAnsi="Consolas" w:cs="宋体"/>
          <w:color w:val="000000" w:themeColor="text1"/>
          <w:kern w:val="0"/>
          <w:szCs w:val="21"/>
        </w:rPr>
        <w:t xml:space="preserve">    </w:t>
      </w:r>
    </w:p>
    <w:p w14:paraId="10DE082A" w14:textId="77777777" w:rsidR="0044063E" w:rsidRDefault="00BB7E8B" w:rsidP="00BB7E8B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2</w:t>
      </w:r>
      <w:r w:rsidRPr="00BB7E8B">
        <w:rPr>
          <w:rFonts w:hint="eastAsia"/>
          <w:szCs w:val="21"/>
        </w:rPr>
        <w:t>、写出在实验或习题中碰到的问题及解决的方法</w:t>
      </w:r>
    </w:p>
    <w:p w14:paraId="30EBEB9B" w14:textId="53050E6C" w:rsidR="00BB7E8B" w:rsidRDefault="006F6724" w:rsidP="00BB7E8B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无</w:t>
      </w:r>
    </w:p>
    <w:sectPr w:rsidR="00BB7E8B" w:rsidSect="00BF242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C8F1" w14:textId="77777777" w:rsidR="00864F8B" w:rsidRDefault="00864F8B" w:rsidP="0044063E">
      <w:r>
        <w:separator/>
      </w:r>
    </w:p>
  </w:endnote>
  <w:endnote w:type="continuationSeparator" w:id="0">
    <w:p w14:paraId="4960F55C" w14:textId="77777777" w:rsidR="00864F8B" w:rsidRDefault="00864F8B" w:rsidP="0044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D995" w14:textId="77777777" w:rsidR="0044063E" w:rsidRDefault="0044063E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17DA" w:rsidRPr="002C17DA">
      <w:rPr>
        <w:noProof/>
        <w:lang w:val="zh-CN"/>
      </w:rPr>
      <w:t>1</w:t>
    </w:r>
    <w:r>
      <w:fldChar w:fldCharType="end"/>
    </w:r>
  </w:p>
  <w:p w14:paraId="37B3D2B7" w14:textId="77777777" w:rsidR="0044063E" w:rsidRDefault="0044063E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AFA6" w14:textId="77777777" w:rsidR="00864F8B" w:rsidRDefault="00864F8B" w:rsidP="0044063E">
      <w:r>
        <w:separator/>
      </w:r>
    </w:p>
  </w:footnote>
  <w:footnote w:type="continuationSeparator" w:id="0">
    <w:p w14:paraId="5256E838" w14:textId="77777777" w:rsidR="00864F8B" w:rsidRDefault="00864F8B" w:rsidP="00440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7665D"/>
    <w:multiLevelType w:val="hybridMultilevel"/>
    <w:tmpl w:val="172C696E"/>
    <w:lvl w:ilvl="0" w:tplc="452628A8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63E"/>
    <w:rsid w:val="00086B9D"/>
    <w:rsid w:val="000D7A69"/>
    <w:rsid w:val="00167F16"/>
    <w:rsid w:val="001C2F0C"/>
    <w:rsid w:val="00243A71"/>
    <w:rsid w:val="00280ED3"/>
    <w:rsid w:val="00297887"/>
    <w:rsid w:val="002C17DA"/>
    <w:rsid w:val="003579FA"/>
    <w:rsid w:val="00430F22"/>
    <w:rsid w:val="0044063E"/>
    <w:rsid w:val="004D0F03"/>
    <w:rsid w:val="00630706"/>
    <w:rsid w:val="00635712"/>
    <w:rsid w:val="00654340"/>
    <w:rsid w:val="006F49F7"/>
    <w:rsid w:val="006F6724"/>
    <w:rsid w:val="0070343E"/>
    <w:rsid w:val="00753DE7"/>
    <w:rsid w:val="00783968"/>
    <w:rsid w:val="007848CA"/>
    <w:rsid w:val="00824959"/>
    <w:rsid w:val="00864F8B"/>
    <w:rsid w:val="008A49A1"/>
    <w:rsid w:val="009B40FA"/>
    <w:rsid w:val="00B87DDE"/>
    <w:rsid w:val="00BB7E8B"/>
    <w:rsid w:val="00BF19ED"/>
    <w:rsid w:val="00BF242F"/>
    <w:rsid w:val="00C30AF5"/>
    <w:rsid w:val="00D33474"/>
    <w:rsid w:val="00DF0FB9"/>
    <w:rsid w:val="00E279EF"/>
    <w:rsid w:val="00E502FD"/>
    <w:rsid w:val="00E90205"/>
    <w:rsid w:val="00EA51CB"/>
    <w:rsid w:val="00F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EB988"/>
  <w15:docId w15:val="{3692A636-D542-491A-A0E7-1C3084F2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63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 Char Char"/>
    <w:basedOn w:val="a"/>
    <w:next w:val="a"/>
    <w:link w:val="10"/>
    <w:qFormat/>
    <w:rsid w:val="00C30AF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0AF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AF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AF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AF5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AF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AF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AF5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AF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 Char Char 字符"/>
    <w:link w:val="1"/>
    <w:rsid w:val="00C30AF5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"/>
    <w:rsid w:val="00C30AF5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link w:val="3"/>
    <w:uiPriority w:val="9"/>
    <w:rsid w:val="00C30AF5"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"/>
    <w:rsid w:val="00C30AF5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"/>
    <w:rsid w:val="00C30AF5"/>
    <w:rPr>
      <w:rFonts w:ascii="Cambria" w:eastAsia="宋体" w:hAnsi="Cambria" w:cs="Times New Roman"/>
      <w:color w:val="243F60"/>
    </w:rPr>
  </w:style>
  <w:style w:type="character" w:customStyle="1" w:styleId="60">
    <w:name w:val="标题 6 字符"/>
    <w:link w:val="6"/>
    <w:uiPriority w:val="9"/>
    <w:rsid w:val="00C30AF5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link w:val="7"/>
    <w:uiPriority w:val="9"/>
    <w:rsid w:val="00C30AF5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C30AF5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link w:val="9"/>
    <w:uiPriority w:val="9"/>
    <w:rsid w:val="00C30AF5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30AF5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30A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link w:val="a4"/>
    <w:uiPriority w:val="10"/>
    <w:rsid w:val="00C30AF5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30AF5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7">
    <w:name w:val="副标题 字符"/>
    <w:link w:val="a6"/>
    <w:uiPriority w:val="11"/>
    <w:rsid w:val="00C30AF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C30AF5"/>
    <w:rPr>
      <w:b/>
      <w:bCs/>
    </w:rPr>
  </w:style>
  <w:style w:type="character" w:styleId="a9">
    <w:name w:val="Emphasis"/>
    <w:uiPriority w:val="20"/>
    <w:qFormat/>
    <w:rsid w:val="00C30AF5"/>
    <w:rPr>
      <w:i/>
      <w:iCs/>
    </w:rPr>
  </w:style>
  <w:style w:type="paragraph" w:styleId="aa">
    <w:name w:val="No Spacing"/>
    <w:uiPriority w:val="1"/>
    <w:qFormat/>
    <w:rsid w:val="00C30AF5"/>
    <w:rPr>
      <w:sz w:val="22"/>
      <w:szCs w:val="22"/>
      <w:lang w:eastAsia="en-US" w:bidi="en-US"/>
    </w:rPr>
  </w:style>
  <w:style w:type="paragraph" w:styleId="ab">
    <w:name w:val="List Paragraph"/>
    <w:basedOn w:val="a"/>
    <w:uiPriority w:val="34"/>
    <w:qFormat/>
    <w:rsid w:val="00C30AF5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C30AF5"/>
    <w:rPr>
      <w:i/>
      <w:iCs/>
      <w:color w:val="000000"/>
    </w:rPr>
  </w:style>
  <w:style w:type="character" w:customStyle="1" w:styleId="ad">
    <w:name w:val="引用 字符"/>
    <w:link w:val="ac"/>
    <w:uiPriority w:val="29"/>
    <w:rsid w:val="00C30AF5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C30A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link w:val="ae"/>
    <w:uiPriority w:val="30"/>
    <w:rsid w:val="00C30AF5"/>
    <w:rPr>
      <w:b/>
      <w:bCs/>
      <w:i/>
      <w:iCs/>
      <w:color w:val="4F81BD"/>
    </w:rPr>
  </w:style>
  <w:style w:type="character" w:styleId="af0">
    <w:name w:val="Subtle Emphasis"/>
    <w:uiPriority w:val="19"/>
    <w:qFormat/>
    <w:rsid w:val="00C30AF5"/>
    <w:rPr>
      <w:i/>
      <w:iCs/>
      <w:color w:val="808080"/>
    </w:rPr>
  </w:style>
  <w:style w:type="character" w:styleId="af1">
    <w:name w:val="Intense Emphasis"/>
    <w:uiPriority w:val="21"/>
    <w:qFormat/>
    <w:rsid w:val="00C30AF5"/>
    <w:rPr>
      <w:b/>
      <w:bCs/>
      <w:i/>
      <w:iCs/>
      <w:color w:val="4F81BD"/>
    </w:rPr>
  </w:style>
  <w:style w:type="character" w:styleId="af2">
    <w:name w:val="Subtle Reference"/>
    <w:uiPriority w:val="31"/>
    <w:qFormat/>
    <w:rsid w:val="00C30AF5"/>
    <w:rPr>
      <w:smallCaps/>
      <w:color w:val="C0504D"/>
      <w:u w:val="single"/>
    </w:rPr>
  </w:style>
  <w:style w:type="character" w:styleId="af3">
    <w:name w:val="Intense Reference"/>
    <w:uiPriority w:val="32"/>
    <w:qFormat/>
    <w:rsid w:val="00C30AF5"/>
    <w:rPr>
      <w:b/>
      <w:bCs/>
      <w:smallCaps/>
      <w:color w:val="C0504D"/>
      <w:spacing w:val="5"/>
      <w:u w:val="single"/>
    </w:rPr>
  </w:style>
  <w:style w:type="character" w:styleId="af4">
    <w:name w:val="Book Title"/>
    <w:uiPriority w:val="33"/>
    <w:qFormat/>
    <w:rsid w:val="00C30AF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0AF5"/>
    <w:pPr>
      <w:outlineLvl w:val="9"/>
    </w:pPr>
  </w:style>
  <w:style w:type="paragraph" w:customStyle="1" w:styleId="af5">
    <w:name w:val="正文样式"/>
    <w:basedOn w:val="a"/>
    <w:rsid w:val="0044063E"/>
    <w:pPr>
      <w:spacing w:line="315" w:lineRule="atLeast"/>
      <w:ind w:firstLine="420"/>
    </w:pPr>
    <w:rPr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4063E"/>
    <w:rPr>
      <w:sz w:val="18"/>
      <w:szCs w:val="18"/>
    </w:rPr>
  </w:style>
  <w:style w:type="character" w:customStyle="1" w:styleId="af7">
    <w:name w:val="批注框文本 字符"/>
    <w:link w:val="af6"/>
    <w:uiPriority w:val="99"/>
    <w:semiHidden/>
    <w:rsid w:val="0044063E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styleId="af8">
    <w:name w:val="header"/>
    <w:basedOn w:val="a"/>
    <w:link w:val="af9"/>
    <w:uiPriority w:val="99"/>
    <w:unhideWhenUsed/>
    <w:rsid w:val="00440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link w:val="af8"/>
    <w:uiPriority w:val="99"/>
    <w:rsid w:val="0044063E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styleId="afa">
    <w:name w:val="footer"/>
    <w:basedOn w:val="a"/>
    <w:link w:val="afb"/>
    <w:uiPriority w:val="99"/>
    <w:unhideWhenUsed/>
    <w:rsid w:val="00440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link w:val="afa"/>
    <w:uiPriority w:val="99"/>
    <w:rsid w:val="0044063E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customStyle="1" w:styleId="afc">
    <w:name w:val="内容"/>
    <w:basedOn w:val="a"/>
    <w:rsid w:val="00280ED3"/>
    <w:pPr>
      <w:adjustRightInd w:val="0"/>
      <w:snapToGrid w:val="0"/>
      <w:spacing w:line="312" w:lineRule="atLeast"/>
      <w:ind w:firstLineChars="200" w:firstLine="420"/>
      <w:textAlignment w:val="baseline"/>
    </w:pPr>
    <w:rPr>
      <w:rFonts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134</Words>
  <Characters>765</Characters>
  <Application>Microsoft Office Word</Application>
  <DocSecurity>0</DocSecurity>
  <Lines>6</Lines>
  <Paragraphs>1</Paragraphs>
  <ScaleCrop>false</ScaleCrop>
  <Company>China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cai zhenjie</cp:lastModifiedBy>
  <cp:revision>8</cp:revision>
  <dcterms:created xsi:type="dcterms:W3CDTF">2020-02-14T08:30:00Z</dcterms:created>
  <dcterms:modified xsi:type="dcterms:W3CDTF">2022-02-22T07:37:00Z</dcterms:modified>
</cp:coreProperties>
</file>