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 w:rsidR="008E3F2C">
        <w:rPr>
          <w:rFonts w:hint="eastAsia"/>
        </w:rPr>
        <w:t>loading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/>
    <w:p w:rsidR="00BE664C" w:rsidRDefault="008D543C" w:rsidP="008D543C">
      <w:pPr>
        <w:rPr>
          <w:rFonts w:hint="eastAsia"/>
        </w:rPr>
      </w:pPr>
      <w:r>
        <w:rPr>
          <w:rFonts w:hint="eastAsia"/>
        </w:rPr>
        <w:t>该例子是自定义</w:t>
      </w:r>
      <w:r w:rsidR="008A5235">
        <w:rPr>
          <w:rFonts w:hint="eastAsia"/>
        </w:rPr>
        <w:t>页面</w:t>
      </w:r>
      <w:r>
        <w:rPr>
          <w:rFonts w:hint="eastAsia"/>
        </w:rPr>
        <w:t>加载示例，</w:t>
      </w:r>
      <w:r w:rsidR="008A5235">
        <w:rPr>
          <w:rFonts w:hint="eastAsia"/>
        </w:rPr>
        <w:t>当</w:t>
      </w:r>
      <w:r>
        <w:rPr>
          <w:rFonts w:hint="eastAsia"/>
        </w:rPr>
        <w:t>nuxt</w:t>
      </w:r>
      <w:r>
        <w:t>.config.js</w:t>
      </w:r>
      <w:r w:rsidR="008A5235">
        <w:rPr>
          <w:rFonts w:hint="eastAsia"/>
        </w:rPr>
        <w:t>不设置</w:t>
      </w:r>
      <w:r>
        <w:rPr>
          <w:rFonts w:hint="eastAsia"/>
        </w:rPr>
        <w:t>loading</w:t>
      </w:r>
      <w:r w:rsidR="008A5235">
        <w:rPr>
          <w:rFonts w:hint="eastAsia"/>
        </w:rPr>
        <w:t>属性或者loading为false时，某些页面需要加载等待页面这个时候可以使用this</w:t>
      </w:r>
      <w:r w:rsidR="008A5235">
        <w:t>.</w:t>
      </w:r>
      <w:proofErr w:type="gramStart"/>
      <w:r w:rsidR="008A5235">
        <w:t>$</w:t>
      </w:r>
      <w:proofErr w:type="spellStart"/>
      <w:proofErr w:type="gramEnd"/>
      <w:r w:rsidR="008A5235">
        <w:t>nuxt</w:t>
      </w:r>
      <w:proofErr w:type="spellEnd"/>
      <w:r w:rsidR="008A5235">
        <w:t>.$loading</w:t>
      </w:r>
      <w:r w:rsidR="008A5235">
        <w:rPr>
          <w:rFonts w:hint="eastAsia"/>
        </w:rPr>
        <w:t>来start和finish</w:t>
      </w:r>
      <w:r w:rsidR="008A5235">
        <w:t>加载条</w:t>
      </w:r>
    </w:p>
    <w:p w:rsidR="00E91C3B" w:rsidRDefault="00C74448" w:rsidP="00635F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在pages文件夹里面新建</w:t>
      </w:r>
      <w:proofErr w:type="spellStart"/>
      <w:r>
        <w:rPr>
          <w:rFonts w:hint="eastAsia"/>
        </w:rPr>
        <w:t>index</w:t>
      </w:r>
      <w:r>
        <w:t>,vue,about.vue,final.vue</w:t>
      </w:r>
      <w:proofErr w:type="spellEnd"/>
      <w:r>
        <w:t>,</w:t>
      </w:r>
      <w:r>
        <w:rPr>
          <w:rFonts w:hint="eastAsia"/>
        </w:rPr>
        <w:t>如下图</w:t>
      </w:r>
    </w:p>
    <w:p w:rsidR="00C74448" w:rsidRDefault="00C74448" w:rsidP="00635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83E8C7" wp14:editId="0D810B21">
            <wp:extent cx="1704160" cy="1704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426" cy="17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6C23A" wp14:editId="0AD008BA">
            <wp:extent cx="1245679" cy="169077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610" cy="17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FAEA2" wp14:editId="7C79A085">
            <wp:extent cx="1077089" cy="169940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322" cy="17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24C52" wp14:editId="76FD2652">
            <wp:extent cx="978319" cy="1279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15" cy="1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5A" w:rsidRDefault="00F15FAF" w:rsidP="00635F5A">
      <w:pPr>
        <w:pStyle w:val="a3"/>
        <w:ind w:left="360" w:firstLineChars="0" w:firstLine="0"/>
      </w:pPr>
      <w:r>
        <w:rPr>
          <w:rFonts w:hint="eastAsia"/>
        </w:rPr>
        <w:t>loading，</w:t>
      </w:r>
      <w:proofErr w:type="spellStart"/>
      <w:r>
        <w:t>api</w:t>
      </w:r>
      <w:proofErr w:type="spellEnd"/>
      <w:r>
        <w:rPr>
          <w:rFonts w:hint="eastAsia"/>
        </w:rPr>
        <w:t>网址</w:t>
      </w:r>
      <w:r>
        <w:t>:</w:t>
      </w:r>
      <w:r w:rsidRPr="00F15FAF">
        <w:t>https://zh.nuxtjs.org/</w:t>
      </w:r>
      <w:proofErr w:type="spellStart"/>
      <w:r w:rsidRPr="00F15FAF">
        <w:t>api</w:t>
      </w:r>
      <w:proofErr w:type="spellEnd"/>
      <w:r w:rsidRPr="00F15FAF">
        <w:t>/configuration-loading/</w:t>
      </w:r>
    </w:p>
    <w:p w:rsidR="00B35CEF" w:rsidRDefault="00B35CEF" w:rsidP="00B35CEF">
      <w:pPr>
        <w:pStyle w:val="a3"/>
        <w:ind w:left="360" w:firstLineChars="0" w:firstLine="0"/>
      </w:pPr>
      <w:r>
        <w:rPr>
          <w:rFonts w:hint="eastAsia"/>
        </w:rPr>
        <w:t>注意：如果在mounted中</w:t>
      </w:r>
      <w:r w:rsidRPr="00B35CEF">
        <w:rPr>
          <w:rFonts w:hint="eastAsia"/>
          <w:color w:val="FF0000"/>
        </w:rPr>
        <w:t>启动loading</w:t>
      </w:r>
      <w:r>
        <w:rPr>
          <w:rFonts w:hint="eastAsia"/>
        </w:rPr>
        <w:t>时候需要</w:t>
      </w:r>
      <w:r w:rsidRPr="00B35CEF">
        <w:rPr>
          <w:rFonts w:hint="eastAsia"/>
          <w:color w:val="FF0000"/>
        </w:rPr>
        <w:t>确保在this.</w:t>
      </w:r>
      <w:r w:rsidRPr="00B35CEF">
        <w:rPr>
          <w:color w:val="FF0000"/>
        </w:rPr>
        <w:t>$</w:t>
      </w:r>
      <w:proofErr w:type="spellStart"/>
      <w:r w:rsidRPr="00B35CEF">
        <w:rPr>
          <w:color w:val="FF0000"/>
        </w:rPr>
        <w:t>nextTick</w:t>
      </w:r>
      <w:proofErr w:type="spellEnd"/>
      <w:r w:rsidRPr="00B35CEF">
        <w:rPr>
          <w:rFonts w:hint="eastAsia"/>
          <w:color w:val="FF0000"/>
        </w:rPr>
        <w:t>调用</w:t>
      </w:r>
    </w:p>
    <w:p w:rsidR="002F54EA" w:rsidRDefault="002F54EA" w:rsidP="00986F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同样运行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dev，可以通过切换页面看到如下图</w:t>
      </w:r>
      <w:r w:rsidR="006B0C67">
        <w:rPr>
          <w:rFonts w:hint="eastAsia"/>
        </w:rPr>
        <w:t>，可以观察到页面上方有一条进度条模样的线</w:t>
      </w:r>
    </w:p>
    <w:p w:rsidR="002F54EA" w:rsidRDefault="006B0C67" w:rsidP="002F54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3EA727" wp14:editId="3EDF7F84">
            <wp:extent cx="5274310" cy="1240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42" w:rsidRPr="00303327" w:rsidRDefault="002B6C42" w:rsidP="002B6C42">
      <w:pPr>
        <w:rPr>
          <w:rFonts w:hint="eastAsia"/>
        </w:rPr>
      </w:pPr>
      <w:r>
        <w:rPr>
          <w:rFonts w:hint="eastAsia"/>
        </w:rPr>
        <w:t>因为这个自定义页面加载可以不需要在nuxt.config.js设置loading</w:t>
      </w:r>
      <w:r>
        <w:t>,</w:t>
      </w:r>
      <w:r>
        <w:rPr>
          <w:rFonts w:hint="eastAsia"/>
        </w:rPr>
        <w:t>所以在这个例子不出现这个文件了。</w:t>
      </w:r>
      <w:bookmarkStart w:id="0" w:name="_GoBack"/>
      <w:bookmarkEnd w:id="0"/>
    </w:p>
    <w:sectPr w:rsidR="002B6C42" w:rsidRPr="0030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B3BB0"/>
    <w:multiLevelType w:val="hybridMultilevel"/>
    <w:tmpl w:val="08061CA6"/>
    <w:lvl w:ilvl="0" w:tplc="C002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B4720"/>
    <w:rsid w:val="000E4C54"/>
    <w:rsid w:val="0017379F"/>
    <w:rsid w:val="001E4C69"/>
    <w:rsid w:val="0025382B"/>
    <w:rsid w:val="002B6C42"/>
    <w:rsid w:val="002F54EA"/>
    <w:rsid w:val="00303327"/>
    <w:rsid w:val="003A21F7"/>
    <w:rsid w:val="004364C3"/>
    <w:rsid w:val="004E7D92"/>
    <w:rsid w:val="004F51B5"/>
    <w:rsid w:val="00635F5A"/>
    <w:rsid w:val="006760AA"/>
    <w:rsid w:val="00677BAF"/>
    <w:rsid w:val="006B0C67"/>
    <w:rsid w:val="007A3E98"/>
    <w:rsid w:val="007B7FC5"/>
    <w:rsid w:val="008048BD"/>
    <w:rsid w:val="008A5235"/>
    <w:rsid w:val="008D543C"/>
    <w:rsid w:val="008E3F2C"/>
    <w:rsid w:val="00986F28"/>
    <w:rsid w:val="009F1E58"/>
    <w:rsid w:val="00A24AA9"/>
    <w:rsid w:val="00B35CEF"/>
    <w:rsid w:val="00BB461A"/>
    <w:rsid w:val="00BE664C"/>
    <w:rsid w:val="00C74448"/>
    <w:rsid w:val="00D93437"/>
    <w:rsid w:val="00DD5D04"/>
    <w:rsid w:val="00E91C3B"/>
    <w:rsid w:val="00EB5A8E"/>
    <w:rsid w:val="00F1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E3DD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3EC2-35E4-47F0-84BE-E1248DFA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159</cp:revision>
  <dcterms:created xsi:type="dcterms:W3CDTF">2019-12-30T02:49:00Z</dcterms:created>
  <dcterms:modified xsi:type="dcterms:W3CDTF">2019-12-30T06:17:00Z</dcterms:modified>
</cp:coreProperties>
</file>