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8510" w14:textId="77777777" w:rsidR="009A29C2" w:rsidRPr="002C26AF" w:rsidRDefault="00000000">
      <w:pPr>
        <w:spacing w:after="100"/>
        <w:jc w:val="center"/>
      </w:pPr>
      <w:r w:rsidRPr="002C26AF">
        <w:rPr>
          <w:rFonts w:ascii="Calibri" w:eastAsia="Calibri" w:hAnsi="Calibri" w:cs="Calibri"/>
          <w:b/>
          <w:bCs/>
          <w:sz w:val="32"/>
          <w:szCs w:val="32"/>
        </w:rPr>
        <w:t>Task Assignment &amp; Evidence of Tool Usage</w:t>
      </w:r>
    </w:p>
    <w:p w14:paraId="677EB61D" w14:textId="77777777" w:rsidR="009A29C2" w:rsidRPr="002C26AF" w:rsidRDefault="00000000">
      <w:pPr>
        <w:spacing w:after="300"/>
        <w:jc w:val="center"/>
      </w:pPr>
      <w:r w:rsidRPr="002C26AF">
        <w:rPr>
          <w:rFonts w:ascii="Calibri" w:eastAsia="Calibri" w:hAnsi="Calibri" w:cs="Calibri"/>
          <w:i/>
          <w:iCs/>
          <w:sz w:val="24"/>
          <w:szCs w:val="24"/>
        </w:rPr>
        <w:t>Library Management System – Group 02 (Stage 3 &amp; 4: Implementation &amp; Testing)</w:t>
      </w:r>
    </w:p>
    <w:p w14:paraId="031D67C1" w14:textId="77777777" w:rsidR="009A29C2" w:rsidRPr="002C26AF" w:rsidRDefault="00000000">
      <w:pPr>
        <w:pStyle w:val="u1"/>
        <w:spacing w:before="300" w:after="150"/>
        <w:rPr>
          <w:noProof/>
        </w:rPr>
      </w:pPr>
      <w:r w:rsidRPr="002C26AF">
        <w:rPr>
          <w:rFonts w:ascii="Calibri" w:eastAsia="Calibri" w:hAnsi="Calibri" w:cs="Calibri"/>
          <w:b/>
          <w:bCs/>
          <w:noProof/>
        </w:rPr>
        <w:t>1. Task Assignment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2081"/>
        <w:gridCol w:w="1497"/>
        <w:gridCol w:w="3177"/>
        <w:gridCol w:w="1760"/>
        <w:gridCol w:w="1191"/>
      </w:tblGrid>
      <w:tr w:rsidR="009A29C2" w:rsidRPr="002C26AF" w14:paraId="25226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FFF00"/>
            <w:vAlign w:val="center"/>
          </w:tcPr>
          <w:p w14:paraId="1A221C33" w14:textId="77777777" w:rsidR="009A29C2" w:rsidRPr="002C26AF" w:rsidRDefault="00000000">
            <w:pPr>
              <w:jc w:val="center"/>
            </w:pPr>
            <w:r w:rsidRPr="002C26AF">
              <w:rPr>
                <w:rFonts w:ascii="Calibri" w:eastAsia="Calibri" w:hAnsi="Calibri" w:cs="Calibri"/>
                <w:b/>
                <w:bCs/>
                <w:color w:val="FF0000"/>
              </w:rPr>
              <w:t>STT</w:t>
            </w:r>
          </w:p>
        </w:tc>
        <w:tc>
          <w:tcPr>
            <w:tcW w:w="2100" w:type="dxa"/>
            <w:shd w:val="clear" w:color="auto" w:fill="FFFF00"/>
            <w:vAlign w:val="center"/>
          </w:tcPr>
          <w:p w14:paraId="29A09624" w14:textId="77777777" w:rsidR="009A29C2" w:rsidRPr="002C26AF" w:rsidRDefault="00000000">
            <w:pPr>
              <w:jc w:val="center"/>
            </w:pPr>
            <w:r w:rsidRPr="002C26AF">
              <w:rPr>
                <w:rFonts w:ascii="Calibri" w:eastAsia="Calibri" w:hAnsi="Calibri" w:cs="Calibri"/>
                <w:b/>
                <w:bCs/>
                <w:color w:val="FF0000"/>
              </w:rPr>
              <w:t>Họ tên</w:t>
            </w:r>
          </w:p>
        </w:tc>
        <w:tc>
          <w:tcPr>
            <w:tcW w:w="1500" w:type="dxa"/>
            <w:shd w:val="clear" w:color="auto" w:fill="FFFF00"/>
            <w:vAlign w:val="center"/>
          </w:tcPr>
          <w:p w14:paraId="10ACA3BF" w14:textId="77777777" w:rsidR="009A29C2" w:rsidRPr="002C26AF" w:rsidRDefault="00000000">
            <w:pPr>
              <w:jc w:val="center"/>
            </w:pPr>
            <w:r w:rsidRPr="002C26AF">
              <w:rPr>
                <w:rFonts w:ascii="Calibri" w:eastAsia="Calibri" w:hAnsi="Calibri" w:cs="Calibri"/>
                <w:b/>
                <w:bCs/>
                <w:color w:val="FF0000"/>
              </w:rPr>
              <w:t>MSSV</w:t>
            </w:r>
          </w:p>
        </w:tc>
        <w:tc>
          <w:tcPr>
            <w:tcW w:w="3200" w:type="dxa"/>
            <w:shd w:val="clear" w:color="auto" w:fill="FFFF00"/>
            <w:vAlign w:val="center"/>
          </w:tcPr>
          <w:p w14:paraId="4A12807F" w14:textId="77777777" w:rsidR="009A29C2" w:rsidRPr="002C26AF" w:rsidRDefault="00000000">
            <w:pPr>
              <w:jc w:val="center"/>
            </w:pPr>
            <w:r w:rsidRPr="002C26AF">
              <w:rPr>
                <w:rFonts w:ascii="Calibri" w:eastAsia="Calibri" w:hAnsi="Calibri" w:cs="Calibri"/>
                <w:b/>
                <w:bCs/>
                <w:color w:val="FF0000"/>
              </w:rPr>
              <w:t>Nhiệm vụ (Stage 3 &amp; 4)</w:t>
            </w:r>
          </w:p>
        </w:tc>
        <w:tc>
          <w:tcPr>
            <w:tcW w:w="1700" w:type="dxa"/>
            <w:shd w:val="clear" w:color="auto" w:fill="FFFF00"/>
            <w:vAlign w:val="center"/>
          </w:tcPr>
          <w:p w14:paraId="42D8651F" w14:textId="77777777" w:rsidR="009A29C2" w:rsidRPr="002C26AF" w:rsidRDefault="00000000">
            <w:pPr>
              <w:jc w:val="center"/>
            </w:pPr>
            <w:r w:rsidRPr="002C26AF">
              <w:rPr>
                <w:rFonts w:ascii="Calibri" w:eastAsia="Calibri" w:hAnsi="Calibri" w:cs="Calibri"/>
                <w:b/>
                <w:bCs/>
                <w:color w:val="FF0000"/>
              </w:rPr>
              <w:t>File phụ trách</w:t>
            </w:r>
          </w:p>
        </w:tc>
        <w:tc>
          <w:tcPr>
            <w:tcW w:w="1200" w:type="dxa"/>
            <w:shd w:val="clear" w:color="auto" w:fill="FFFF00"/>
            <w:vAlign w:val="center"/>
          </w:tcPr>
          <w:p w14:paraId="02AC4011" w14:textId="77777777" w:rsidR="009A29C2" w:rsidRPr="002C26AF" w:rsidRDefault="00000000">
            <w:pPr>
              <w:jc w:val="center"/>
            </w:pPr>
            <w:r w:rsidRPr="002C26AF">
              <w:rPr>
                <w:rFonts w:ascii="Calibri" w:eastAsia="Calibri" w:hAnsi="Calibri" w:cs="Calibri"/>
                <w:b/>
                <w:bCs/>
                <w:color w:val="FF0000"/>
              </w:rPr>
              <w:t>Hoàn thành</w:t>
            </w:r>
          </w:p>
        </w:tc>
      </w:tr>
      <w:tr w:rsidR="009A29C2" w:rsidRPr="002C26AF" w14:paraId="5BE26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vAlign w:val="center"/>
          </w:tcPr>
          <w:p w14:paraId="34859E01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100" w:type="dxa"/>
            <w:vAlign w:val="center"/>
          </w:tcPr>
          <w:p w14:paraId="050B4E4E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Nguyễn Quang Trường</w:t>
            </w:r>
          </w:p>
        </w:tc>
        <w:tc>
          <w:tcPr>
            <w:tcW w:w="1500" w:type="dxa"/>
            <w:vAlign w:val="center"/>
          </w:tcPr>
          <w:p w14:paraId="1DC7B3D2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064206013556</w:t>
            </w:r>
          </w:p>
        </w:tc>
        <w:tc>
          <w:tcPr>
            <w:tcW w:w="3200" w:type="dxa"/>
            <w:vAlign w:val="center"/>
          </w:tcPr>
          <w:p w14:paraId="114A3C95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Xây dựng cấu trúc chương trình chính, menu điều hướng và lớp truy xuất dữ liệu</w:t>
            </w:r>
          </w:p>
        </w:tc>
        <w:tc>
          <w:tcPr>
            <w:tcW w:w="1700" w:type="dxa"/>
            <w:vAlign w:val="center"/>
          </w:tcPr>
          <w:p w14:paraId="6802E9EE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main.py, db.py</w:t>
            </w:r>
          </w:p>
        </w:tc>
        <w:tc>
          <w:tcPr>
            <w:tcW w:w="1200" w:type="dxa"/>
            <w:vAlign w:val="center"/>
          </w:tcPr>
          <w:p w14:paraId="52D54C71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100%</w:t>
            </w:r>
          </w:p>
        </w:tc>
      </w:tr>
      <w:tr w:rsidR="009A29C2" w:rsidRPr="002C26AF" w14:paraId="31E8B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vAlign w:val="center"/>
          </w:tcPr>
          <w:p w14:paraId="1722D20E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100" w:type="dxa"/>
            <w:vAlign w:val="center"/>
          </w:tcPr>
          <w:p w14:paraId="2DE12134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Lâm Minh Nguyên</w:t>
            </w:r>
          </w:p>
        </w:tc>
        <w:tc>
          <w:tcPr>
            <w:tcW w:w="1500" w:type="dxa"/>
            <w:vAlign w:val="center"/>
          </w:tcPr>
          <w:p w14:paraId="30C3919F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052206006507</w:t>
            </w:r>
          </w:p>
        </w:tc>
        <w:tc>
          <w:tcPr>
            <w:tcW w:w="3200" w:type="dxa"/>
            <w:vAlign w:val="center"/>
          </w:tcPr>
          <w:p w14:paraId="59B65069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Xử lý đăng nhập/xác thực cho Member và Admin, viết unit test xác thực</w:t>
            </w:r>
          </w:p>
        </w:tc>
        <w:tc>
          <w:tcPr>
            <w:tcW w:w="1700" w:type="dxa"/>
            <w:vAlign w:val="center"/>
          </w:tcPr>
          <w:p w14:paraId="4237A935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auth.py, test_auth.py</w:t>
            </w:r>
          </w:p>
        </w:tc>
        <w:tc>
          <w:tcPr>
            <w:tcW w:w="1200" w:type="dxa"/>
            <w:vAlign w:val="center"/>
          </w:tcPr>
          <w:p w14:paraId="6C6320A8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100%</w:t>
            </w:r>
          </w:p>
        </w:tc>
      </w:tr>
      <w:tr w:rsidR="009A29C2" w:rsidRPr="002C26AF" w14:paraId="4E975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vAlign w:val="center"/>
          </w:tcPr>
          <w:p w14:paraId="4775D23E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100" w:type="dxa"/>
            <w:vAlign w:val="center"/>
          </w:tcPr>
          <w:p w14:paraId="0E0F624D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Lã Nguyễn Hoàng Phúc</w:t>
            </w:r>
          </w:p>
        </w:tc>
        <w:tc>
          <w:tcPr>
            <w:tcW w:w="1500" w:type="dxa"/>
            <w:vAlign w:val="center"/>
          </w:tcPr>
          <w:p w14:paraId="7F3AEC46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068206007767</w:t>
            </w:r>
          </w:p>
        </w:tc>
        <w:tc>
          <w:tcPr>
            <w:tcW w:w="3200" w:type="dxa"/>
            <w:vAlign w:val="center"/>
          </w:tcPr>
          <w:p w14:paraId="12874480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Xây dựng các chức năng dành cho Member (xem thông tin, tìm sách, xem sách đang mượn, lịch sử mượn) và unit test tương ứng</w:t>
            </w:r>
          </w:p>
        </w:tc>
        <w:tc>
          <w:tcPr>
            <w:tcW w:w="1700" w:type="dxa"/>
            <w:vAlign w:val="center"/>
          </w:tcPr>
          <w:p w14:paraId="6A5B9AC5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member_ops.py, test_member_ops.py</w:t>
            </w:r>
          </w:p>
        </w:tc>
        <w:tc>
          <w:tcPr>
            <w:tcW w:w="1200" w:type="dxa"/>
            <w:vAlign w:val="center"/>
          </w:tcPr>
          <w:p w14:paraId="574D6137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100%</w:t>
            </w:r>
          </w:p>
        </w:tc>
      </w:tr>
      <w:tr w:rsidR="009A29C2" w:rsidRPr="002C26AF" w14:paraId="0C141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vAlign w:val="center"/>
          </w:tcPr>
          <w:p w14:paraId="1F448676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100" w:type="dxa"/>
            <w:vAlign w:val="center"/>
          </w:tcPr>
          <w:p w14:paraId="22E72D6B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Bùi Minh Quân</w:t>
            </w:r>
          </w:p>
        </w:tc>
        <w:tc>
          <w:tcPr>
            <w:tcW w:w="1500" w:type="dxa"/>
            <w:vAlign w:val="center"/>
          </w:tcPr>
          <w:p w14:paraId="19C61F77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079206018842</w:t>
            </w:r>
          </w:p>
        </w:tc>
        <w:tc>
          <w:tcPr>
            <w:tcW w:w="3200" w:type="dxa"/>
            <w:vAlign w:val="center"/>
          </w:tcPr>
          <w:p w14:paraId="60B1D78B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Xây dựng chức năng quản trị (quản lý thành viên/sách/mượn-trả) và logic tính tiền phạt (Fine)</w:t>
            </w:r>
          </w:p>
        </w:tc>
        <w:tc>
          <w:tcPr>
            <w:tcW w:w="1700" w:type="dxa"/>
            <w:vAlign w:val="center"/>
          </w:tcPr>
          <w:p w14:paraId="21A6DBFF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admin_ops.py, fines.py</w:t>
            </w:r>
          </w:p>
        </w:tc>
        <w:tc>
          <w:tcPr>
            <w:tcW w:w="1200" w:type="dxa"/>
            <w:vAlign w:val="center"/>
          </w:tcPr>
          <w:p w14:paraId="195279B7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100%</w:t>
            </w:r>
          </w:p>
        </w:tc>
      </w:tr>
      <w:tr w:rsidR="009A29C2" w:rsidRPr="002C26AF" w14:paraId="52159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vAlign w:val="center"/>
          </w:tcPr>
          <w:p w14:paraId="7AD65CC4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100" w:type="dxa"/>
            <w:vAlign w:val="center"/>
          </w:tcPr>
          <w:p w14:paraId="0CB1C2CB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Mai Nguyễn Khánh Ngân</w:t>
            </w:r>
          </w:p>
        </w:tc>
        <w:tc>
          <w:tcPr>
            <w:tcW w:w="1500" w:type="dxa"/>
            <w:vAlign w:val="center"/>
          </w:tcPr>
          <w:p w14:paraId="1A8A9554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089306015518</w:t>
            </w:r>
          </w:p>
        </w:tc>
        <w:tc>
          <w:tcPr>
            <w:tcW w:w="3200" w:type="dxa"/>
            <w:vAlign w:val="center"/>
          </w:tcPr>
          <w:p w14:paraId="518F781A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Viết unit test cho chức năng quản trị, lập tài liệu kiểm thử, đóng gói Docker và tổng kết báo cáo</w:t>
            </w:r>
          </w:p>
        </w:tc>
        <w:tc>
          <w:tcPr>
            <w:tcW w:w="1700" w:type="dxa"/>
            <w:vAlign w:val="center"/>
          </w:tcPr>
          <w:p w14:paraId="07FF6D51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test_admin_ops.py, Testing Document.xlsx, Test_Report.md, Dockerfile</w:t>
            </w:r>
          </w:p>
        </w:tc>
        <w:tc>
          <w:tcPr>
            <w:tcW w:w="1200" w:type="dxa"/>
            <w:vAlign w:val="center"/>
          </w:tcPr>
          <w:p w14:paraId="6D11772B" w14:textId="77777777" w:rsidR="009A29C2" w:rsidRPr="002C26AF" w:rsidRDefault="00000000">
            <w:r w:rsidRPr="002C26AF">
              <w:rPr>
                <w:rFonts w:ascii="Calibri" w:eastAsia="Calibri" w:hAnsi="Calibri" w:cs="Calibri"/>
              </w:rPr>
              <w:t>100%</w:t>
            </w:r>
          </w:p>
        </w:tc>
      </w:tr>
    </w:tbl>
    <w:p w14:paraId="212A13B7" w14:textId="77777777" w:rsidR="009A29C2" w:rsidRPr="002C26AF" w:rsidRDefault="00000000">
      <w:pPr>
        <w:pStyle w:val="u1"/>
        <w:spacing w:before="300" w:after="150"/>
        <w:rPr>
          <w:noProof/>
        </w:rPr>
      </w:pPr>
      <w:r w:rsidRPr="002C26AF">
        <w:rPr>
          <w:rFonts w:ascii="Calibri" w:eastAsia="Calibri" w:hAnsi="Calibri" w:cs="Calibri"/>
          <w:b/>
          <w:bCs/>
          <w:noProof/>
        </w:rPr>
        <w:t>2. Evidence of Tool Usage</w:t>
      </w:r>
    </w:p>
    <w:p w14:paraId="664326A6" w14:textId="77777777" w:rsidR="009A29C2" w:rsidRPr="002C26AF" w:rsidRDefault="00000000">
      <w:pPr>
        <w:spacing w:after="60"/>
      </w:pPr>
      <w:r w:rsidRPr="002C26AF">
        <w:rPr>
          <w:rFonts w:ascii="Calibri" w:eastAsia="Calibri" w:hAnsi="Calibri" w:cs="Calibri"/>
          <w:sz w:val="22"/>
          <w:szCs w:val="22"/>
        </w:rPr>
        <w:t>• Python / Pytest</w:t>
      </w:r>
    </w:p>
    <w:p w14:paraId="392E9FF9" w14:textId="77777777" w:rsidR="009A29C2" w:rsidRPr="002C26AF" w:rsidRDefault="00000000">
      <w:pPr>
        <w:spacing w:after="150"/>
      </w:pPr>
      <w:r w:rsidRPr="002C26AF">
        <w:rPr>
          <w:rFonts w:ascii="Calibri" w:eastAsia="Calibri" w:hAnsi="Calibri" w:cs="Calibri"/>
          <w:i/>
          <w:iCs/>
          <w:sz w:val="22"/>
          <w:szCs w:val="22"/>
        </w:rPr>
        <w:t>30/30 automated tests pass — see docs/Test_Report.md for the full pytest log.</w:t>
      </w:r>
    </w:p>
    <w:p w14:paraId="4CFAC77F" w14:textId="77777777" w:rsidR="002C26AF" w:rsidRDefault="002C26AF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 w:type="page"/>
      </w:r>
    </w:p>
    <w:p w14:paraId="4CBBDBFD" w14:textId="1F34F07E" w:rsidR="009A29C2" w:rsidRPr="002C26AF" w:rsidRDefault="00000000">
      <w:pPr>
        <w:spacing w:after="60"/>
      </w:pPr>
      <w:r w:rsidRPr="002C26AF">
        <w:rPr>
          <w:rFonts w:ascii="Calibri" w:eastAsia="Calibri" w:hAnsi="Calibri" w:cs="Calibri"/>
          <w:sz w:val="22"/>
          <w:szCs w:val="22"/>
        </w:rPr>
        <w:lastRenderedPageBreak/>
        <w:t>• Docker</w:t>
      </w:r>
    </w:p>
    <w:p w14:paraId="5DF34C27" w14:textId="77777777" w:rsidR="009A29C2" w:rsidRPr="002C26AF" w:rsidRDefault="00000000">
      <w:pPr>
        <w:spacing w:before="80" w:after="150"/>
        <w:jc w:val="center"/>
      </w:pPr>
      <w:r w:rsidRPr="002C26AF">
        <w:drawing>
          <wp:inline distT="0" distB="0" distL="0" distR="0" wp14:anchorId="0BA8D5BC" wp14:editId="671C4125">
            <wp:extent cx="5334000" cy="213360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6CCD" w14:textId="77777777" w:rsidR="009A29C2" w:rsidRPr="002C26AF" w:rsidRDefault="00000000">
      <w:pPr>
        <w:spacing w:before="80" w:after="150"/>
        <w:jc w:val="center"/>
      </w:pPr>
      <w:r w:rsidRPr="002C26AF">
        <w:drawing>
          <wp:inline distT="0" distB="0" distL="0" distR="0" wp14:anchorId="41FC1CF5" wp14:editId="7FEFA7C9">
            <wp:extent cx="4000500" cy="723900"/>
            <wp:effectExtent l="0" t="0" r="0" b="0"/>
            <wp:docPr id="226818349" name="Hình ảnh 226818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14D8" w14:textId="77777777" w:rsidR="002C26AF" w:rsidRDefault="002C26AF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 w:type="page"/>
      </w:r>
    </w:p>
    <w:p w14:paraId="5303DF3F" w14:textId="4BC4360B" w:rsidR="009A29C2" w:rsidRPr="002C26AF" w:rsidRDefault="00000000">
      <w:pPr>
        <w:spacing w:after="60"/>
      </w:pPr>
      <w:r w:rsidRPr="002C26AF">
        <w:rPr>
          <w:rFonts w:ascii="Calibri" w:eastAsia="Calibri" w:hAnsi="Calibri" w:cs="Calibri"/>
          <w:sz w:val="22"/>
          <w:szCs w:val="22"/>
        </w:rPr>
        <w:lastRenderedPageBreak/>
        <w:t>• IDE (VS Code / PyCharm / ...)</w:t>
      </w:r>
    </w:p>
    <w:p w14:paraId="56984781" w14:textId="77777777" w:rsidR="009A29C2" w:rsidRPr="002C26AF" w:rsidRDefault="00000000">
      <w:pPr>
        <w:spacing w:before="80" w:after="150"/>
        <w:jc w:val="center"/>
      </w:pPr>
      <w:r w:rsidRPr="002C26AF">
        <w:drawing>
          <wp:inline distT="0" distB="0" distL="0" distR="0" wp14:anchorId="2804C07C" wp14:editId="59590F44">
            <wp:extent cx="6096000" cy="3143250"/>
            <wp:effectExtent l="0" t="0" r="0" b="0"/>
            <wp:docPr id="1330679382" name="Hình ảnh 1330679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CC9F" w14:textId="77777777" w:rsidR="002C26AF" w:rsidRDefault="002C26AF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 w:type="page"/>
      </w:r>
    </w:p>
    <w:p w14:paraId="2AFC14FA" w14:textId="53470BA6" w:rsidR="009A29C2" w:rsidRPr="002C26AF" w:rsidRDefault="00000000">
      <w:pPr>
        <w:spacing w:after="60"/>
      </w:pPr>
      <w:r w:rsidRPr="002C26AF">
        <w:rPr>
          <w:rFonts w:ascii="Calibri" w:eastAsia="Calibri" w:hAnsi="Calibri" w:cs="Calibri"/>
          <w:sz w:val="22"/>
          <w:szCs w:val="22"/>
        </w:rPr>
        <w:lastRenderedPageBreak/>
        <w:t>• GitHub / GitLab</w:t>
      </w:r>
    </w:p>
    <w:p w14:paraId="306192A9" w14:textId="061382D6" w:rsidR="002C26AF" w:rsidRDefault="002C26AF">
      <w:pPr>
        <w:spacing w:after="150"/>
        <w:rPr>
          <w:rFonts w:ascii="Calibri" w:eastAsia="Calibri" w:hAnsi="Calibri" w:cs="Calibri"/>
          <w:i/>
          <w:iCs/>
          <w:sz w:val="22"/>
          <w:szCs w:val="22"/>
          <w:lang w:val="en-US"/>
        </w:rPr>
      </w:pPr>
      <w:r>
        <w:drawing>
          <wp:inline distT="0" distB="0" distL="0" distR="0" wp14:anchorId="358EF5A1" wp14:editId="7CEAB5A2">
            <wp:extent cx="8229600" cy="4307205"/>
            <wp:effectExtent l="0" t="0" r="0" b="0"/>
            <wp:docPr id="4303611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61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0F67" w14:textId="10AADD12" w:rsidR="009A29C2" w:rsidRPr="002C26AF" w:rsidRDefault="00000000">
      <w:pPr>
        <w:spacing w:after="150"/>
        <w:rPr>
          <w:lang w:val="en-US"/>
        </w:rPr>
      </w:pPr>
      <w:r w:rsidRPr="002C26AF">
        <w:rPr>
          <w:rFonts w:ascii="Calibri" w:eastAsia="Calibri" w:hAnsi="Calibri" w:cs="Calibri"/>
          <w:sz w:val="22"/>
          <w:szCs w:val="22"/>
        </w:rPr>
        <w:t xml:space="preserve">GitHub Repository: </w:t>
      </w:r>
      <w:r w:rsidR="002C26AF" w:rsidRPr="002C26AF">
        <w:rPr>
          <w:rFonts w:ascii="Calibri" w:eastAsia="Calibri" w:hAnsi="Calibri" w:cs="Calibri"/>
          <w:sz w:val="22"/>
          <w:szCs w:val="22"/>
        </w:rPr>
        <w:t>https://github.com/laphuc227-kyle/CNPM-group2.git</w:t>
      </w:r>
    </w:p>
    <w:p w14:paraId="5FAE5D95" w14:textId="77777777" w:rsidR="00D15CE8" w:rsidRDefault="00D15CE8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 w:type="page"/>
      </w:r>
    </w:p>
    <w:p w14:paraId="780BC5EB" w14:textId="679F272A" w:rsidR="009A29C2" w:rsidRPr="002C26AF" w:rsidRDefault="00000000">
      <w:pPr>
        <w:spacing w:after="60"/>
      </w:pPr>
      <w:r w:rsidRPr="002C26AF">
        <w:rPr>
          <w:rFonts w:ascii="Calibri" w:eastAsia="Calibri" w:hAnsi="Calibri" w:cs="Calibri"/>
          <w:sz w:val="22"/>
          <w:szCs w:val="22"/>
        </w:rPr>
        <w:lastRenderedPageBreak/>
        <w:t>• draw.io (app.diagrams.net) — Data Model &amp; sơ đồ khác</w:t>
      </w:r>
    </w:p>
    <w:p w14:paraId="391DFC40" w14:textId="49DA986B" w:rsidR="00D15CE8" w:rsidRPr="00D15CE8" w:rsidRDefault="00D15CE8" w:rsidP="00D15CE8">
      <w:pPr>
        <w:spacing w:after="100"/>
      </w:pPr>
      <w:r w:rsidRPr="00D15CE8">
        <w:drawing>
          <wp:inline distT="0" distB="0" distL="0" distR="0" wp14:anchorId="4DD32ACE" wp14:editId="333B4367">
            <wp:extent cx="5666509" cy="5548544"/>
            <wp:effectExtent l="0" t="0" r="0" b="0"/>
            <wp:docPr id="226258763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605" cy="5561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4D0F6" w14:textId="771E6CE6" w:rsidR="009A29C2" w:rsidRPr="002C26AF" w:rsidRDefault="009A29C2">
      <w:pPr>
        <w:spacing w:after="100"/>
      </w:pPr>
    </w:p>
    <w:p w14:paraId="11C172AB" w14:textId="77777777" w:rsidR="009A29C2" w:rsidRPr="002C26AF" w:rsidRDefault="00000000">
      <w:pPr>
        <w:spacing w:after="60"/>
      </w:pPr>
      <w:r w:rsidRPr="002C26AF">
        <w:rPr>
          <w:rFonts w:ascii="Calibri" w:eastAsia="Calibri" w:hAnsi="Calibri" w:cs="Calibri"/>
          <w:b/>
          <w:bCs/>
          <w:sz w:val="22"/>
          <w:szCs w:val="22"/>
        </w:rPr>
        <w:t>3. System Architecture (Layered Architecture -- Chapter 3)</w:t>
      </w:r>
    </w:p>
    <w:p w14:paraId="4558C2FE" w14:textId="77777777" w:rsidR="009A29C2" w:rsidRPr="002C26AF" w:rsidRDefault="00000000">
      <w:pPr>
        <w:spacing w:after="60"/>
      </w:pPr>
      <w:r w:rsidRPr="002C26AF">
        <w:rPr>
          <w:rFonts w:ascii="Calibri" w:eastAsia="Calibri" w:hAnsi="Calibri" w:cs="Calibri"/>
          <w:sz w:val="22"/>
          <w:szCs w:val="22"/>
        </w:rPr>
        <w:t>The system is organized into 3 layers (Presentation / Business / Persistence); each layer only calls the layer directly below it. Full write-up with rationale: see docs/ARCHITECTURE.md.</w:t>
      </w:r>
    </w:p>
    <w:p w14:paraId="793D5EF0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>PRESENTATION LAYER</w:t>
      </w:r>
    </w:p>
    <w:p w14:paraId="42702721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app/main.py        console app (keyboard-driven menu)</w:t>
      </w:r>
    </w:p>
    <w:p w14:paraId="639A0643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app/gui_main.py     GUI entry point</w:t>
      </w:r>
    </w:p>
    <w:p w14:paraId="26EF1A0C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app/gui/*.py        Tkinter GUI (login_view, member_view, admin_view, dialogs, app)</w:t>
      </w:r>
    </w:p>
    <w:p w14:paraId="3DC712CE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-&gt; calls methods on Member/Administrator objects only; no business rule lives here</w:t>
      </w:r>
    </w:p>
    <w:p w14:paraId="19293783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      |</w:t>
      </w:r>
    </w:p>
    <w:p w14:paraId="5D436BCA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      v</w:t>
      </w:r>
    </w:p>
    <w:p w14:paraId="7E8AFDFE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>BUSINESS LAYER  (app/models.py)</w:t>
      </w:r>
    </w:p>
    <w:p w14:paraId="353F02C5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User (base class: username, password, login())</w:t>
      </w:r>
    </w:p>
    <w:p w14:paraId="4D59FF08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  |-- Member (extends User): view_personal_info(), search_books(),</w:t>
      </w:r>
    </w:p>
    <w:p w14:paraId="1099A9FB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  |               view_borrowed_books(), view_borrow_history(), view_fines()</w:t>
      </w:r>
    </w:p>
    <w:p w14:paraId="721AAE04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  `-- Administrator (extends User): add/update/delete/view Member &amp; Book,</w:t>
      </w:r>
    </w:p>
    <w:p w14:paraId="0492B343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                  record_borrow(), record_return(), view_overdue_records(), pay_fine()</w:t>
      </w:r>
    </w:p>
    <w:p w14:paraId="0AF3C2B9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Book: check_availability(), update_quantity()</w:t>
      </w:r>
    </w:p>
    <w:p w14:paraId="4481DB38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BorrowRecord: check_overdue(), record_return()</w:t>
      </w:r>
    </w:p>
    <w:p w14:paraId="44C3CD08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Fine: calculate_amount(), pay()</w:t>
      </w:r>
    </w:p>
    <w:p w14:paraId="269D9602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-&gt; all business rules (login, search, borrow/return, overdue check,</w:t>
      </w:r>
    </w:p>
    <w:p w14:paraId="06908600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   fine calculation) live here; does not know console vs GUI</w:t>
      </w:r>
    </w:p>
    <w:p w14:paraId="7171551C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      |</w:t>
      </w:r>
    </w:p>
    <w:p w14:paraId="23DB0C55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      v</w:t>
      </w:r>
    </w:p>
    <w:p w14:paraId="2574E7C8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>PERSISTENCE LAYER  (app/db.py)</w:t>
      </w:r>
    </w:p>
    <w:p w14:paraId="10ECA166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load_data() / save_data()  &lt;-&gt;  data/sample_data.json</w:t>
      </w:r>
    </w:p>
    <w:p w14:paraId="60F8934E" w14:textId="77777777" w:rsidR="009A29C2" w:rsidRPr="002C26AF" w:rsidRDefault="00000000">
      <w:pPr>
        <w:spacing w:after="60"/>
        <w:ind w:left="200"/>
      </w:pPr>
      <w:r w:rsidRPr="002C26AF">
        <w:rPr>
          <w:rFonts w:ascii="Consolas" w:eastAsia="Consolas" w:hAnsi="Consolas" w:cs="Consolas"/>
          <w:sz w:val="16"/>
          <w:szCs w:val="16"/>
        </w:rPr>
        <w:t xml:space="preserve">  -&gt; only reads/writes data; knows nothing about business rules</w:t>
      </w:r>
    </w:p>
    <w:p w14:paraId="3B37FB97" w14:textId="77777777" w:rsidR="009A29C2" w:rsidRPr="002C26AF" w:rsidRDefault="00000000">
      <w:pPr>
        <w:spacing w:after="60"/>
      </w:pPr>
      <w:r w:rsidRPr="002C26AF">
        <w:rPr>
          <w:rFonts w:ascii="Calibri" w:eastAsia="Calibri" w:hAnsi="Calibri" w:cs="Calibri"/>
          <w:b/>
          <w:bCs/>
          <w:sz w:val="22"/>
          <w:szCs w:val="22"/>
        </w:rPr>
        <w:t>Why Layered architecture</w:t>
      </w:r>
    </w:p>
    <w:p w14:paraId="6DBBAB0A" w14:textId="77777777" w:rsidR="009A29C2" w:rsidRPr="002C26AF" w:rsidRDefault="00000000">
      <w:pPr>
        <w:spacing w:after="60"/>
      </w:pPr>
      <w:r w:rsidRPr="002C26AF">
        <w:rPr>
          <w:rFonts w:ascii="Calibri" w:eastAsia="Calibri" w:hAnsi="Calibri" w:cs="Calibri"/>
          <w:sz w:val="22"/>
          <w:szCs w:val="22"/>
        </w:rPr>
        <w:t>- Clear separation of concerns: the Presentation layer (console + GUI) does not know how data is stored; the Business layer does not care whether it is being displayed on console or Tkinter; the Persistence layer does not know which business rule triggered it.</w:t>
      </w:r>
    </w:p>
    <w:p w14:paraId="539DA102" w14:textId="77777777" w:rsidR="009A29C2" w:rsidRPr="002C26AF" w:rsidRDefault="00000000">
      <w:pPr>
        <w:spacing w:after="60"/>
      </w:pPr>
      <w:r w:rsidRPr="002C26AF">
        <w:rPr>
          <w:rFonts w:ascii="Calibri" w:eastAsia="Calibri" w:hAnsi="Calibri" w:cs="Calibri"/>
          <w:sz w:val="22"/>
          <w:szCs w:val="22"/>
        </w:rPr>
        <w:t>- Both interfaces share one Business layer: app/main.py (console) and app/gui/*.py (Tkinter) both call methods directly on the same Member/Administrator objects from models.py -- no business logic is duplicated.</w:t>
      </w:r>
    </w:p>
    <w:p w14:paraId="6136A5A9" w14:textId="77777777" w:rsidR="009A29C2" w:rsidRPr="002C26AF" w:rsidRDefault="00000000">
      <w:pPr>
        <w:spacing w:after="60"/>
      </w:pPr>
      <w:r w:rsidRPr="002C26AF">
        <w:rPr>
          <w:rFonts w:ascii="Calibri" w:eastAsia="Calibri" w:hAnsi="Calibri" w:cs="Calibri"/>
          <w:sz w:val="22"/>
          <w:szCs w:val="22"/>
        </w:rPr>
        <w:t>- Each layer can be replaced independently: db.py could be swapped for SQL Server/SQLite without touching models.py or any GUI/console file, since the layer above only works with Member/Book/BorrowRecord/Fine objects.</w:t>
      </w:r>
    </w:p>
    <w:p w14:paraId="087E3FBB" w14:textId="77777777" w:rsidR="009A29C2" w:rsidRPr="002C26AF" w:rsidRDefault="00000000">
      <w:pPr>
        <w:spacing w:after="60"/>
      </w:pPr>
      <w:r w:rsidRPr="002C26AF">
        <w:rPr>
          <w:rFonts w:ascii="Calibri" w:eastAsia="Calibri" w:hAnsi="Calibri" w:cs="Calibri"/>
          <w:b/>
          <w:bCs/>
          <w:sz w:val="22"/>
          <w:szCs w:val="22"/>
        </w:rPr>
        <w:t>Mapping to the Class Diagram</w:t>
      </w:r>
    </w:p>
    <w:p w14:paraId="6E5F9BA8" w14:textId="77777777" w:rsidR="009A29C2" w:rsidRPr="002C26AF" w:rsidRDefault="00000000">
      <w:pPr>
        <w:spacing w:after="60"/>
      </w:pPr>
      <w:r w:rsidRPr="002C26AF">
        <w:rPr>
          <w:rFonts w:ascii="Calibri" w:eastAsia="Calibri" w:hAnsi="Calibri" w:cs="Calibri"/>
          <w:sz w:val="22"/>
          <w:szCs w:val="22"/>
        </w:rPr>
        <w:lastRenderedPageBreak/>
        <w:t>- User is the base class; Member and Administrator inherit from User -- the inheritance relationship from the Stage 1/2 Class Diagram.</w:t>
      </w:r>
    </w:p>
    <w:p w14:paraId="64E37B1C" w14:textId="77777777" w:rsidR="009A29C2" w:rsidRPr="002C26AF" w:rsidRDefault="00000000">
      <w:pPr>
        <w:spacing w:after="60"/>
      </w:pPr>
      <w:r w:rsidRPr="002C26AF">
        <w:rPr>
          <w:rFonts w:ascii="Calibri" w:eastAsia="Calibri" w:hAnsi="Calibri" w:cs="Calibri"/>
          <w:sz w:val="22"/>
          <w:szCs w:val="22"/>
        </w:rPr>
        <w:t>- Book, BorrowRecord, Fine are independent classes, each with its own attributes and behaviour (Book.check_availability()/update_quantity(); BorrowRecord.check_overdue()/record_return(); Fine.calculate_amount()/pay()).</w:t>
      </w:r>
    </w:p>
    <w:p w14:paraId="05F6BD6A" w14:textId="77777777" w:rsidR="009A29C2" w:rsidRPr="002C26AF" w:rsidRDefault="00000000">
      <w:pPr>
        <w:spacing w:after="60"/>
      </w:pPr>
      <w:r w:rsidRPr="002C26AF">
        <w:rPr>
          <w:rFonts w:ascii="Calibri" w:eastAsia="Calibri" w:hAnsi="Calibri" w:cs="Calibri"/>
          <w:sz w:val="22"/>
          <w:szCs w:val="22"/>
        </w:rPr>
        <w:t>- The 1 BorrowRecord -- 0..1 Fine relationship is preserved exactly as in the class diagram: a Fine is only created when a book is returned late, and never duplicated for the same record (Fine.find_for_record).</w:t>
      </w:r>
    </w:p>
    <w:p w14:paraId="65CD2F9F" w14:textId="77777777" w:rsidR="009A29C2" w:rsidRDefault="00000000">
      <w:pPr>
        <w:spacing w:after="60"/>
      </w:pPr>
      <w:r w:rsidRPr="002C26AF">
        <w:rPr>
          <w:rFonts w:ascii="Calibri" w:eastAsia="Calibri" w:hAnsi="Calibri" w:cs="Calibri"/>
          <w:i/>
          <w:iCs/>
          <w:sz w:val="22"/>
          <w:szCs w:val="22"/>
        </w:rPr>
        <w:t>Each layer only calls the layer directly below it; both interfaces (console and GUI) share the same Business Layer classes. See README.md for the same description and the full package layout.</w:t>
      </w:r>
    </w:p>
    <w:sectPr w:rsidR="009A29C2"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F6C76"/>
    <w:multiLevelType w:val="hybridMultilevel"/>
    <w:tmpl w:val="1214FE96"/>
    <w:lvl w:ilvl="0" w:tplc="7C16CFBC">
      <w:start w:val="1"/>
      <w:numFmt w:val="bullet"/>
      <w:lvlText w:val="●"/>
      <w:lvlJc w:val="left"/>
      <w:pPr>
        <w:ind w:left="720" w:hanging="360"/>
      </w:pPr>
    </w:lvl>
    <w:lvl w:ilvl="1" w:tplc="16448396">
      <w:start w:val="1"/>
      <w:numFmt w:val="bullet"/>
      <w:lvlText w:val="○"/>
      <w:lvlJc w:val="left"/>
      <w:pPr>
        <w:ind w:left="1440" w:hanging="360"/>
      </w:pPr>
    </w:lvl>
    <w:lvl w:ilvl="2" w:tplc="81540144">
      <w:start w:val="1"/>
      <w:numFmt w:val="bullet"/>
      <w:lvlText w:val="■"/>
      <w:lvlJc w:val="left"/>
      <w:pPr>
        <w:ind w:left="2160" w:hanging="360"/>
      </w:pPr>
    </w:lvl>
    <w:lvl w:ilvl="3" w:tplc="E350F400">
      <w:start w:val="1"/>
      <w:numFmt w:val="bullet"/>
      <w:lvlText w:val="●"/>
      <w:lvlJc w:val="left"/>
      <w:pPr>
        <w:ind w:left="2880" w:hanging="360"/>
      </w:pPr>
    </w:lvl>
    <w:lvl w:ilvl="4" w:tplc="57BC597A">
      <w:start w:val="1"/>
      <w:numFmt w:val="bullet"/>
      <w:lvlText w:val="○"/>
      <w:lvlJc w:val="left"/>
      <w:pPr>
        <w:ind w:left="3600" w:hanging="360"/>
      </w:pPr>
    </w:lvl>
    <w:lvl w:ilvl="5" w:tplc="11A64D8C">
      <w:start w:val="1"/>
      <w:numFmt w:val="bullet"/>
      <w:lvlText w:val="■"/>
      <w:lvlJc w:val="left"/>
      <w:pPr>
        <w:ind w:left="4320" w:hanging="360"/>
      </w:pPr>
    </w:lvl>
    <w:lvl w:ilvl="6" w:tplc="7360A2AC">
      <w:start w:val="1"/>
      <w:numFmt w:val="bullet"/>
      <w:lvlText w:val="●"/>
      <w:lvlJc w:val="left"/>
      <w:pPr>
        <w:ind w:left="5040" w:hanging="360"/>
      </w:pPr>
    </w:lvl>
    <w:lvl w:ilvl="7" w:tplc="14B0F83E">
      <w:start w:val="1"/>
      <w:numFmt w:val="bullet"/>
      <w:lvlText w:val="●"/>
      <w:lvlJc w:val="left"/>
      <w:pPr>
        <w:ind w:left="5760" w:hanging="360"/>
      </w:pPr>
    </w:lvl>
    <w:lvl w:ilvl="8" w:tplc="1506FFC0">
      <w:start w:val="1"/>
      <w:numFmt w:val="bullet"/>
      <w:lvlText w:val="●"/>
      <w:lvlJc w:val="left"/>
      <w:pPr>
        <w:ind w:left="6480" w:hanging="360"/>
      </w:pPr>
    </w:lvl>
  </w:abstractNum>
  <w:num w:numId="1" w16cid:durableId="20046213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9C2"/>
    <w:rsid w:val="000B0CA9"/>
    <w:rsid w:val="002C26AF"/>
    <w:rsid w:val="003C3556"/>
    <w:rsid w:val="009A29C2"/>
    <w:rsid w:val="00D1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E81F04"/>
  <w15:docId w15:val="{AE07B35B-E6D8-4089-BF59-579C4753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</w:rPr>
  </w:style>
  <w:style w:type="paragraph" w:styleId="u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u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Lã Nguyễn Hoàng Phúc</cp:lastModifiedBy>
  <cp:revision>3</cp:revision>
  <dcterms:created xsi:type="dcterms:W3CDTF">2026-08-29T09:11:00Z</dcterms:created>
  <dcterms:modified xsi:type="dcterms:W3CDTF">2026-09-13T09:59:00Z</dcterms:modified>
</cp:coreProperties>
</file>