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jc w:val="center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jc w:val="center"/>
        <w:rPr>
          <w:b/>
          <w:b/>
          <w:sz w:val="52"/>
        </w:rPr>
      </w:pPr>
      <w:r>
        <w:rPr>
          <w:b/>
          <w:sz w:val="52"/>
        </w:rPr>
        <w:t xml:space="preserve">Руководство пользователя </w:t>
      </w:r>
    </w:p>
    <w:p>
      <w:pPr>
        <w:pStyle w:val="Normal"/>
        <w:jc w:val="center"/>
        <w:rPr>
          <w:b/>
          <w:b/>
          <w:sz w:val="52"/>
        </w:rPr>
      </w:pPr>
      <w:r>
        <w:rPr>
          <w:b/>
          <w:sz w:val="52"/>
        </w:rPr>
        <w:t xml:space="preserve">программы для обработки данных </w:t>
      </w:r>
      <w:r>
        <w:rPr>
          <w:b/>
          <w:sz w:val="52"/>
          <w:lang w:val="en-US"/>
        </w:rPr>
        <w:t>Pixet</w:t>
      </w:r>
    </w:p>
    <w:p>
      <w:pPr>
        <w:pStyle w:val="Normal"/>
        <w:jc w:val="center"/>
        <w:rPr/>
      </w:pPr>
      <w:r>
        <w:rPr>
          <w:b/>
          <w:sz w:val="52"/>
          <w:lang w:val="en-US"/>
        </w:rPr>
        <w:t>WidePix</w:t>
      </w:r>
      <w:r>
        <w:rPr>
          <w:b/>
          <w:sz w:val="52"/>
        </w:rPr>
        <w:t>_</w:t>
      </w:r>
      <w:r>
        <w:rPr>
          <w:b/>
          <w:sz w:val="52"/>
          <w:lang w:val="en-US"/>
        </w:rPr>
        <w:t>analyser</w:t>
      </w:r>
      <w:r>
        <w:rPr>
          <w:b/>
          <w:sz w:val="52"/>
        </w:rPr>
        <w:t xml:space="preserve"> 2 1.</w:t>
      </w:r>
      <w:r>
        <w:rPr>
          <w:b/>
          <w:sz w:val="52"/>
          <w:szCs w:val="52"/>
        </w:rPr>
        <w:t>1</w:t>
      </w:r>
    </w:p>
    <w:p>
      <w:pPr>
        <w:pStyle w:val="Normal"/>
        <w:jc w:val="center"/>
        <w:rPr>
          <w:b/>
          <w:b/>
          <w:sz w:val="22"/>
        </w:rPr>
      </w:pPr>
      <w:r>
        <w:rPr>
          <w:b/>
          <w:sz w:val="22"/>
        </w:rPr>
        <w:t>(издание второе, дополненное, переработанное)</w:t>
      </w:r>
    </w:p>
    <w:p>
      <w:pPr>
        <w:pStyle w:val="Normal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  <w:t>Автор: Лапкин А.В.</w:t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  <w:t>Редактор: Рожков В.А.</w:t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right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jc w:val="center"/>
        <w:rPr>
          <w:b/>
          <w:b/>
          <w:sz w:val="40"/>
        </w:rPr>
      </w:pPr>
      <w:r>
        <w:rPr>
          <w:b/>
          <w:sz w:val="36"/>
        </w:rPr>
        <w:t>ОИЯИ, 2021</w:t>
      </w:r>
    </w:p>
    <w:p>
      <w:pPr>
        <w:pStyle w:val="Normal"/>
        <w:rPr>
          <w:b/>
          <w:b/>
          <w:sz w:val="40"/>
        </w:rPr>
      </w:pPr>
      <w:r>
        <w:rPr>
          <w:b/>
          <w:sz w:val="40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1936931052"/>
      </w:sdtPr>
      <w:sdtContent>
        <w:p>
          <w:pPr>
            <w:pStyle w:val="TOCHeading"/>
            <w:rPr/>
          </w:pPr>
          <w:r>
            <w:rPr/>
            <w:t>Оглавление</w:t>
          </w:r>
        </w:p>
        <w:p>
          <w:pPr>
            <w:pStyle w:val="11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rPr>
              <w:webHidden/>
              <w:rStyle w:val="Style14"/>
              <w:vanish w:val="false"/>
            </w:rPr>
            <w:instrText> TOC \z \o "1-3" \u \h</w:instrText>
          </w:r>
          <w:r>
            <w:rPr>
              <w:webHidden/>
              <w:rStyle w:val="Style14"/>
              <w:vanish w:val="false"/>
            </w:rPr>
            <w:fldChar w:fldCharType="separate"/>
          </w:r>
          <w:hyperlink w:anchor="_Toc685074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1. Основные функции программы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1.1 Загрузка сырых данных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1.2 Построение спектра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1.3 Построение кадра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1.4 Получение статистических данных о кадре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7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1.5 Построение распределения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 Дополнительные функции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2.1 Сброс данных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2.2 Выбор области интереса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2.3 Маскирование пикселей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77">
            <w:r>
              <w:rPr>
                <w:webHidden/>
                <w:rStyle w:val="Style14"/>
                <w:vanish w:val="false"/>
                <w:lang w:bidi="hi-IN"/>
              </w:rPr>
              <w:t>2.3.1 Маскирование пикселей выше/ниже определенного значения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78">
            <w:r>
              <w:rPr>
                <w:webHidden/>
                <w:rStyle w:val="Style14"/>
                <w:vanish w:val="false"/>
                <w:lang w:bidi="hi-IN"/>
              </w:rPr>
              <w:t>2.3.2 Расчет числа пикселей, которые будут замаскированны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79">
            <w:r>
              <w:rPr>
                <w:webHidden/>
                <w:rStyle w:val="Style14"/>
                <w:vanish w:val="false"/>
                <w:lang w:bidi="hi-IN"/>
              </w:rPr>
              <w:t>2.3.3 Маскирование переполненных пикселей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_Toc68507479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0">
            <w:r>
              <w:rPr>
                <w:webHidden/>
                <w:rStyle w:val="Style14"/>
                <w:vanish w:val="false"/>
                <w:lang w:bidi="hi-IN"/>
              </w:rPr>
              <w:t>2.3.4 Показ порогового значения для маски на графиках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1">
            <w:r>
              <w:rPr>
                <w:webHidden/>
                <w:rStyle w:val="Style14"/>
                <w:vanish w:val="false"/>
                <w:lang w:bidi="hi-IN"/>
              </w:rPr>
              <w:t>2.3.5 Сброс маски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2.4 Изменение границ графиков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3">
            <w:r>
              <w:rPr>
                <w:webHidden/>
                <w:rStyle w:val="Style14"/>
                <w:vanish w:val="false"/>
                <w:lang w:bidi="hi-IN"/>
              </w:rPr>
              <w:t>2.4.1 Изменение границ графиков спектров и распределений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4">
            <w:r>
              <w:rPr>
                <w:webHidden/>
                <w:rStyle w:val="Style14"/>
                <w:vanish w:val="false"/>
                <w:lang w:bidi="hi-IN"/>
              </w:rPr>
              <w:t>2.4.2 Изменение границ кадра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5">
            <w:r>
              <w:rPr>
                <w:webHidden/>
                <w:rStyle w:val="Style14"/>
                <w:vanish w:val="false"/>
                <w:lang w:bidi="hi-IN"/>
              </w:rPr>
              <w:t>2.4.3 Возврат к виду по умолчанию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6">
            <w:r>
              <w:rPr>
                <w:webHidden/>
                <w:rStyle w:val="Style14"/>
                <w:vanish w:val="false"/>
                <w:lang w:bidi="hi-IN"/>
              </w:rPr>
              <w:t>2.4.4 Автоматическая настройка масштаба цветовой шкалы кадра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2.5 Сохранение графиков и таблиц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8">
            <w:r>
              <w:rPr>
                <w:webHidden/>
                <w:rStyle w:val="Style14"/>
                <w:vanish w:val="false"/>
                <w:lang w:bidi="hi-IN"/>
              </w:rPr>
              <w:t>2.5.1 Сохранение графиков в нетекстовом виде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89">
            <w:r>
              <w:rPr>
                <w:webHidden/>
                <w:rStyle w:val="Style14"/>
                <w:vanish w:val="false"/>
                <w:lang w:bidi="hi-IN"/>
              </w:rPr>
              <w:t>2.5.2 Сохранение спектров и распределений в формате txt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_Toc68507489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90">
            <w:r>
              <w:rPr>
                <w:webHidden/>
                <w:rStyle w:val="Style14"/>
                <w:vanish w:val="false"/>
                <w:lang w:bidi="hi-IN"/>
              </w:rPr>
              <w:t>2.5.3 Сохранение кадров в текстовом виде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491">
            <w:r>
              <w:rPr>
                <w:webHidden/>
                <w:rStyle w:val="Style14"/>
                <w:vanish w:val="false"/>
                <w:lang w:bidi="hi-IN"/>
              </w:rPr>
              <w:t>2.5.4 Сохранение таблицы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2.6 Загрузка графиков в текстовом виде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2.7 Построение распределение всех пикселей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2.8 Расчет диапазона значений для распределений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3 Вид окна программы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3.1 Вид вкладки Source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3.2 Вид вкладки Spectra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3.3 Вид вкладки Frame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499">
            <w:r>
              <w:rPr>
                <w:webHidden/>
                <w:rStyle w:val="Style14"/>
                <w:vanish w:val="false"/>
                <w:lang w:val="en-US"/>
              </w:rPr>
              <w:t xml:space="preserve">3.4 </w:t>
            </w:r>
            <w:r>
              <w:rPr>
                <w:rStyle w:val="Style14"/>
              </w:rPr>
              <w:t>Вид</w:t>
            </w:r>
            <w:r>
              <w:rPr>
                <w:rStyle w:val="Style14"/>
                <w:lang w:val="en-US"/>
              </w:rPr>
              <w:t xml:space="preserve"> </w:t>
            </w:r>
            <w:r>
              <w:rPr>
                <w:rStyle w:val="Style14"/>
              </w:rPr>
              <w:t>вкладки</w:t>
            </w:r>
            <w:r>
              <w:rPr>
                <w:rStyle w:val="Style14"/>
                <w:lang w:val="en-US"/>
              </w:rPr>
              <w:t xml:space="preserve"> Table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_Toc68507499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500">
            <w:r>
              <w:rPr>
                <w:webHidden/>
                <w:rStyle w:val="Style14"/>
                <w:vanish w:val="false"/>
                <w:lang w:val="en-US"/>
              </w:rPr>
              <w:t xml:space="preserve">3.5 </w:t>
            </w:r>
            <w:r>
              <w:rPr>
                <w:rStyle w:val="Style14"/>
              </w:rPr>
              <w:t>Вид</w:t>
            </w:r>
            <w:r>
              <w:rPr>
                <w:rStyle w:val="Style14"/>
                <w:lang w:val="en-US"/>
              </w:rPr>
              <w:t xml:space="preserve"> </w:t>
            </w:r>
            <w:r>
              <w:rPr>
                <w:rStyle w:val="Style14"/>
              </w:rPr>
              <w:t>вкладки</w:t>
            </w:r>
            <w:r>
              <w:rPr>
                <w:rStyle w:val="Style14"/>
                <w:lang w:val="en-US"/>
              </w:rPr>
              <w:t xml:space="preserve"> Distribution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50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3.6 Вид нижней панели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5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4. Приложение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50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4.1 Методы расчета пикселя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04">
            <w:r>
              <w:rPr>
                <w:webHidden/>
                <w:rStyle w:val="Style14"/>
                <w:vanish w:val="false"/>
                <w:lang w:bidi="hi-IN"/>
              </w:rPr>
              <w:t>4.1.1 Counter 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05">
            <w:r>
              <w:rPr>
                <w:webHidden/>
                <w:rStyle w:val="Style14"/>
                <w:vanish w:val="false"/>
                <w:lang w:bidi="hi-IN"/>
              </w:rPr>
              <w:t>4.1.2 Counter 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06">
            <w:r>
              <w:rPr>
                <w:webHidden/>
                <w:rStyle w:val="Style14"/>
                <w:vanish w:val="false"/>
                <w:lang w:bidi="hi-IN"/>
              </w:rPr>
              <w:t>4.1.3 Counter 0 flat field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07">
            <w:r>
              <w:rPr>
                <w:webHidden/>
                <w:rStyle w:val="Style14"/>
                <w:vanish w:val="false"/>
                <w:lang w:bidi="hi-IN"/>
              </w:rPr>
              <w:t>4.1.4 Counter 1 flat field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08">
            <w:r>
              <w:rPr>
                <w:webHidden/>
                <w:rStyle w:val="Style14"/>
                <w:vanish w:val="false"/>
                <w:lang w:bidi="hi-IN"/>
              </w:rPr>
              <w:t>4.1.5 Counter 0 dark field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09">
            <w:r>
              <w:rPr>
                <w:webHidden/>
                <w:rStyle w:val="Style14"/>
                <w:vanish w:val="false"/>
                <w:lang w:bidi="hi-IN"/>
              </w:rPr>
              <w:t>4.1.6 Counter 1 dark field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_Toc68507509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0">
            <w:r>
              <w:rPr>
                <w:webHidden/>
                <w:rStyle w:val="Style14"/>
                <w:vanish w:val="false"/>
                <w:lang w:bidi="hi-IN"/>
              </w:rPr>
              <w:t>4.1.7 Counter 1 divide on counter 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1">
            <w:r>
              <w:rPr>
                <w:webHidden/>
                <w:rStyle w:val="Style14"/>
                <w:vanish w:val="false"/>
                <w:lang w:bidi="hi-IN"/>
              </w:rPr>
              <w:t>4.1.8 Counter 1 subtract from counter 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2">
            <w:r>
              <w:rPr>
                <w:webHidden/>
                <w:rStyle w:val="Style14"/>
                <w:vanish w:val="false"/>
                <w:lang w:bidi="hi-IN"/>
              </w:rPr>
              <w:t>4.1.9 Differential counter 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3">
            <w:r>
              <w:rPr>
                <w:webHidden/>
                <w:rStyle w:val="Style14"/>
                <w:vanish w:val="false"/>
                <w:lang w:bidi="hi-IN"/>
              </w:rPr>
              <w:t>4.1.10 Differential counter 1 flat field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4">
            <w:r>
              <w:rPr>
                <w:webHidden/>
                <w:rStyle w:val="Style14"/>
                <w:vanish w:val="false"/>
                <w:lang w:bidi="hi-IN"/>
              </w:rPr>
              <w:t>4.1.11 Differential counter 1 dark field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5">
            <w:r>
              <w:rPr>
                <w:webHidden/>
                <w:rStyle w:val="Style14"/>
                <w:vanish w:val="false"/>
                <w:lang w:val="en-US" w:bidi="hi-IN"/>
              </w:rPr>
              <w:t>4.1.12 Ffc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6">
            <w:r>
              <w:rPr>
                <w:webHidden/>
                <w:rStyle w:val="Style14"/>
                <w:vanish w:val="false"/>
                <w:lang w:bidi="hi-IN"/>
              </w:rPr>
              <w:t>4.1.13 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7">
            <w:r>
              <w:rPr>
                <w:webHidden/>
                <w:rStyle w:val="Style14"/>
                <w:vanish w:val="false"/>
                <w:lang w:bidi="hi-IN"/>
              </w:rPr>
              <w:t>4.1.14 Differential ffc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8">
            <w:r>
              <w:rPr>
                <w:webHidden/>
                <w:rStyle w:val="Style14"/>
                <w:vanish w:val="false"/>
                <w:lang w:bidi="hi-IN"/>
              </w:rPr>
              <w:t>4.1.15 Differential 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19">
            <w:r>
              <w:rPr>
                <w:webHidden/>
                <w:rStyle w:val="Style14"/>
                <w:vanish w:val="false"/>
                <w:lang w:bidi="hi-IN"/>
              </w:rPr>
              <w:t>4.1.16 Counter 1 corrected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_Toc68507519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0">
            <w:r>
              <w:rPr>
                <w:webHidden/>
                <w:rStyle w:val="Style14"/>
                <w:vanish w:val="false"/>
                <w:lang w:bidi="hi-IN"/>
              </w:rPr>
              <w:t>4.1.17 Counter 1 flat field corrected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1">
            <w:r>
              <w:rPr>
                <w:webHidden/>
                <w:rStyle w:val="Style14"/>
                <w:vanish w:val="false"/>
                <w:lang w:bidi="hi-IN"/>
              </w:rPr>
              <w:t>4.1.18 Counter 1 dark field corrected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2">
            <w:r>
              <w:rPr>
                <w:webHidden/>
                <w:rStyle w:val="Style14"/>
                <w:vanish w:val="false"/>
                <w:lang w:bidi="hi-IN"/>
              </w:rPr>
              <w:t>4.1.19 Differential counter 1 corrected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3">
            <w:r>
              <w:rPr>
                <w:webHidden/>
                <w:rStyle w:val="Style14"/>
                <w:vanish w:val="false"/>
                <w:lang w:bidi="hi-IN"/>
              </w:rPr>
              <w:t>4.1.20 Differential counter 1 flat field corrected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4">
            <w:r>
              <w:rPr>
                <w:webHidden/>
                <w:rStyle w:val="Style14"/>
                <w:vanish w:val="false"/>
                <w:lang w:bidi="hi-IN"/>
              </w:rPr>
              <w:t>4.1.21 Differential counter 1 dark field corrected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5">
            <w:r>
              <w:rPr>
                <w:webHidden/>
                <w:rStyle w:val="Style14"/>
                <w:vanish w:val="false"/>
                <w:lang w:bidi="hi-IN"/>
              </w:rPr>
              <w:t>4.1.22 Corrected ffc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6">
            <w:r>
              <w:rPr>
                <w:webHidden/>
                <w:rStyle w:val="Style14"/>
                <w:vanish w:val="false"/>
                <w:lang w:bidi="hi-IN"/>
              </w:rPr>
              <w:t>4.1.23 Corrected  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7">
            <w:r>
              <w:rPr>
                <w:webHidden/>
                <w:rStyle w:val="Style14"/>
                <w:vanish w:val="false"/>
                <w:lang w:val="en-US" w:bidi="hi-IN"/>
              </w:rPr>
              <w:t>4.1.24 Differential corrected ffc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8">
            <w:r>
              <w:rPr>
                <w:webHidden/>
                <w:rStyle w:val="Style14"/>
                <w:vanish w:val="false"/>
                <w:lang w:bidi="hi-IN"/>
              </w:rPr>
              <w:t>4.1.25 Differential corrected 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29">
            <w:r>
              <w:rPr>
                <w:webHidden/>
                <w:rStyle w:val="Style14"/>
                <w:vanish w:val="false"/>
                <w:lang w:val="en-US" w:bidi="hi-IN"/>
              </w:rPr>
              <w:t>4.1.26 Article spectra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_Toc68507529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0">
            <w:r>
              <w:rPr>
                <w:webHidden/>
                <w:rStyle w:val="Style14"/>
                <w:vanish w:val="false"/>
                <w:lang w:bidi="hi-IN"/>
              </w:rPr>
              <w:t>4.1.27 Mu max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1">
            <w:r>
              <w:rPr>
                <w:webHidden/>
                <w:rStyle w:val="Style14"/>
                <w:vanish w:val="false"/>
                <w:lang w:bidi="hi-IN"/>
              </w:rPr>
              <w:t>4.1.28 Ffc min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2">
            <w:r>
              <w:rPr>
                <w:webHidden/>
                <w:rStyle w:val="Style14"/>
                <w:vanish w:val="false"/>
                <w:lang w:bidi="hi-IN"/>
              </w:rPr>
              <w:t>4.1.29 Arcticle spectra inflection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3">
            <w:r>
              <w:rPr>
                <w:webHidden/>
                <w:rStyle w:val="Style14"/>
                <w:vanish w:val="false"/>
                <w:lang w:bidi="hi-IN"/>
              </w:rPr>
              <w:t>4.1.30 Noise edge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4">
            <w:r>
              <w:rPr>
                <w:webHidden/>
                <w:rStyle w:val="Style14"/>
                <w:vanish w:val="false"/>
                <w:lang w:bidi="hi-IN"/>
              </w:rPr>
              <w:t>4.1.31 Imaging ffc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9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6850753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4.2 Методы расчета кадра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6">
            <w:r>
              <w:rPr>
                <w:webHidden/>
                <w:rStyle w:val="Style14"/>
                <w:vanish w:val="false"/>
                <w:lang w:bidi="hi-IN"/>
              </w:rPr>
              <w:t>4.2.1 Average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7">
            <w:r>
              <w:rPr>
                <w:webHidden/>
                <w:rStyle w:val="Style14"/>
                <w:vanish w:val="false"/>
                <w:lang w:bidi="hi-IN"/>
              </w:rPr>
              <w:t>4.2.2 Sum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8">
            <w:r>
              <w:rPr>
                <w:webHidden/>
                <w:rStyle w:val="Style14"/>
                <w:vanish w:val="false"/>
                <w:lang w:bidi="hi-IN"/>
              </w:rPr>
              <w:t>4.2.3 Median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39">
            <w:r>
              <w:rPr>
                <w:webHidden/>
                <w:rStyle w:val="Style14"/>
                <w:vanish w:val="false"/>
                <w:lang w:bidi="hi-IN"/>
              </w:rPr>
              <w:t>4.2.4 Max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40">
            <w:r>
              <w:rPr>
                <w:webHidden/>
                <w:rStyle w:val="Style14"/>
                <w:vanish w:val="false"/>
                <w:lang w:bidi="hi-IN"/>
              </w:rPr>
              <w:t>4.2.5 Min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41">
            <w:r>
              <w:rPr>
                <w:webHidden/>
                <w:rStyle w:val="Style14"/>
                <w:vanish w:val="false"/>
                <w:lang w:bidi="hi-IN"/>
              </w:rPr>
              <w:t>4.2.6 Zeros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42">
            <w:r>
              <w:rPr>
                <w:webHidden/>
                <w:rStyle w:val="Style14"/>
                <w:vanish w:val="false"/>
                <w:lang w:bidi="hi-IN"/>
              </w:rPr>
              <w:t>4.2.7 Overflow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43">
            <w:r>
              <w:rPr>
                <w:webHidden/>
                <w:rStyle w:val="Style14"/>
                <w:vanish w:val="false"/>
                <w:lang w:bidi="hi-IN"/>
              </w:rPr>
              <w:t>4.2.8 Standart deviation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right" w:pos="9962" w:leader="dot"/>
            </w:tabs>
            <w:rPr/>
          </w:pPr>
          <w:hyperlink w:anchor="_Toc68507544">
            <w:r>
              <w:rPr>
                <w:webHidden/>
                <w:rStyle w:val="Style14"/>
                <w:vanish w:val="false"/>
                <w:lang w:bidi="hi-IN"/>
              </w:rPr>
              <w:t>4.2.9 Signal to noise resolution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_Toc68507544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jc w:val="center"/>
        <w:rPr>
          <w:b/>
          <w:b/>
          <w:sz w:val="40"/>
        </w:rPr>
      </w:pPr>
      <w:r>
        <w:rPr>
          <w:b/>
          <w:sz w:val="40"/>
        </w:rPr>
      </w:r>
      <w:r>
        <w:br w:type="page"/>
      </w:r>
    </w:p>
    <w:p>
      <w:pPr>
        <w:pStyle w:val="Normal"/>
        <w:jc w:val="center"/>
        <w:rPr>
          <w:b/>
          <w:b/>
          <w:sz w:val="40"/>
        </w:rPr>
      </w:pPr>
      <w:r>
        <w:rPr>
          <w:b/>
          <w:sz w:val="40"/>
        </w:rPr>
      </w:r>
    </w:p>
    <w:p>
      <w:pPr>
        <w:pStyle w:val="1"/>
        <w:jc w:val="center"/>
        <w:rPr>
          <w:sz w:val="28"/>
        </w:rPr>
      </w:pPr>
      <w:bookmarkStart w:id="2" w:name="_Toc68341786"/>
      <w:bookmarkStart w:id="3" w:name="_Toc68507467"/>
      <w:r>
        <w:rPr>
          <w:sz w:val="28"/>
        </w:rPr>
        <w:t>1. Основные функции программы</w:t>
      </w:r>
      <w:bookmarkEnd w:id="2"/>
      <w:bookmarkEnd w:id="3"/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2"/>
        <w:rPr>
          <w:color w:val="auto"/>
        </w:rPr>
      </w:pPr>
      <w:bookmarkStart w:id="4" w:name="_Toc68341787"/>
      <w:bookmarkStart w:id="5" w:name="_Toc68507468"/>
      <w:r>
        <w:rPr>
          <w:color w:val="auto"/>
        </w:rPr>
        <w:t>1.1 Загрузка сырых данных</w:t>
      </w:r>
      <w:bookmarkEnd w:id="4"/>
      <w:bookmarkEnd w:id="5"/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Сырые данные из программы Pixet загружаются на вкладке </w:t>
      </w:r>
      <w:r>
        <w:rPr>
          <w:i/>
        </w:rPr>
        <w:t>Source</w:t>
      </w:r>
      <w:r>
        <w:rPr/>
        <w:t xml:space="preserve"> главного окна программы </w:t>
      </w:r>
      <w:r>
        <w:rPr>
          <w:color w:val="FF0000"/>
        </w:rPr>
        <w:t>(красная рамка на картинке)</w:t>
      </w:r>
      <w:r>
        <w:rPr/>
        <w:t xml:space="preserve">. 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Перед открытием файлов надо указать число ожидаемых значений счетчиков в файлах. Если в выбираемых файлах содержится по одному значению счетчика на пиксель, то следует убрать  отметку с </w:t>
      </w:r>
      <w:r>
        <w:rPr>
          <w:i/>
        </w:rPr>
        <w:t>both counters</w:t>
      </w:r>
      <w:r>
        <w:rPr/>
        <w:t xml:space="preserve"> </w:t>
      </w:r>
      <w:r>
        <w:rPr>
          <w:color w:val="0070C0"/>
        </w:rPr>
        <w:t>(синяя рамка на картинке)</w:t>
      </w:r>
      <w:r>
        <w:rPr/>
        <w:t xml:space="preserve">. Другими словами, если запись данныех в </w:t>
      </w:r>
      <w:r>
        <w:rPr>
          <w:lang w:val="en-US"/>
        </w:rPr>
        <w:t>Pixet</w:t>
      </w:r>
      <w:r>
        <w:rPr/>
        <w:t xml:space="preserve"> производился только по </w:t>
      </w:r>
      <w:r>
        <w:rPr>
          <w:lang w:val="en-US"/>
        </w:rPr>
        <w:t>TH</w:t>
      </w:r>
      <w:r>
        <w:rPr/>
        <w:t xml:space="preserve">0, </w:t>
      </w:r>
      <w:r>
        <w:rPr>
          <w:i/>
          <w:lang w:val="en-US"/>
        </w:rPr>
        <w:t>both</w:t>
      </w:r>
      <w:r>
        <w:rPr>
          <w:i/>
        </w:rPr>
        <w:t xml:space="preserve"> </w:t>
      </w:r>
      <w:r>
        <w:rPr>
          <w:i/>
          <w:lang w:val="en-US"/>
        </w:rPr>
        <w:t>counters</w:t>
      </w:r>
      <w:r>
        <w:rPr/>
        <w:t xml:space="preserve"> необходимо убрать. В противном случае программа зависнет.</w:t>
      </w:r>
    </w:p>
    <w:p>
      <w:pPr>
        <w:pStyle w:val="Normal"/>
        <w:jc w:val="both"/>
        <w:rPr>
          <w:lang w:eastAsia="ru-RU" w:bidi="ar-SA"/>
        </w:rPr>
      </w:pPr>
      <w:r>
        <w:rPr>
          <w:lang w:eastAsia="ru-RU" w:bidi="ar-SA"/>
        </w:rPr>
      </w:r>
    </w:p>
    <w:p>
      <w:pPr>
        <w:pStyle w:val="Normal"/>
        <w:jc w:val="both"/>
        <w:rPr/>
      </w:pPr>
      <w:r>
        <mc:AlternateContent>
          <mc:Choice Requires="wps">
            <w:drawing>
              <wp:anchor behindDoc="0" distT="0" distB="0" distL="112395" distR="114300" simplePos="0" locked="0" layoutInCell="1" allowOverlap="1" relativeHeight="155">
                <wp:simplePos x="0" y="0"/>
                <wp:positionH relativeFrom="column">
                  <wp:posOffset>35560</wp:posOffset>
                </wp:positionH>
                <wp:positionV relativeFrom="paragraph">
                  <wp:posOffset>521970</wp:posOffset>
                </wp:positionV>
                <wp:extent cx="116840" cy="250190"/>
                <wp:effectExtent l="6985" t="7620" r="12065" b="11430"/>
                <wp:wrapNone/>
                <wp:docPr id="1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0" cy="2494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stroked="t" style="position:absolute;margin-left:2.8pt;margin-top:41.1pt;width:9.1pt;height:19.6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56">
                <wp:simplePos x="0" y="0"/>
                <wp:positionH relativeFrom="column">
                  <wp:posOffset>149860</wp:posOffset>
                </wp:positionH>
                <wp:positionV relativeFrom="paragraph">
                  <wp:posOffset>725170</wp:posOffset>
                </wp:positionV>
                <wp:extent cx="510540" cy="135890"/>
                <wp:effectExtent l="6985" t="10795" r="8890" b="8255"/>
                <wp:wrapNone/>
                <wp:docPr id="2" name="Rectangl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60" cy="1353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70c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" stroked="t" style="position:absolute;margin-left:11.8pt;margin-top:57.1pt;width:40.1pt;height:10.6pt">
                <w10:wrap type="none"/>
                <v:fill o:detectmouseclick="t" on="false"/>
                <v:stroke color="#0070c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57">
                <wp:simplePos x="0" y="0"/>
                <wp:positionH relativeFrom="column">
                  <wp:posOffset>149860</wp:posOffset>
                </wp:positionH>
                <wp:positionV relativeFrom="paragraph">
                  <wp:posOffset>261620</wp:posOffset>
                </wp:positionV>
                <wp:extent cx="3228340" cy="466090"/>
                <wp:effectExtent l="6985" t="13970" r="15240" b="8255"/>
                <wp:wrapNone/>
                <wp:docPr id="3" name="Rectangl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760" cy="4654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b05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" stroked="t" style="position:absolute;margin-left:11.8pt;margin-top:20.6pt;width:254.1pt;height:36.6pt">
                <w10:wrap type="none"/>
                <v:fill o:detectmouseclick="t" on="false"/>
                <v:stroke color="#00b05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58">
                <wp:simplePos x="0" y="0"/>
                <wp:positionH relativeFrom="column">
                  <wp:posOffset>3375660</wp:posOffset>
                </wp:positionH>
                <wp:positionV relativeFrom="paragraph">
                  <wp:posOffset>261620</wp:posOffset>
                </wp:positionV>
                <wp:extent cx="2142490" cy="466090"/>
                <wp:effectExtent l="13335" t="13970" r="8890" b="8255"/>
                <wp:wrapNone/>
                <wp:docPr id="4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000" cy="46548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ffff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" stroked="t" style="position:absolute;margin-left:265.8pt;margin-top:20.6pt;width:168.6pt;height:36.6pt">
                <w10:wrap type="none"/>
                <v:fill o:detectmouseclick="t" on="false"/>
                <v:stroke color="yellow" weight="936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59">
                <wp:simplePos x="0" y="0"/>
                <wp:positionH relativeFrom="column">
                  <wp:posOffset>4594860</wp:posOffset>
                </wp:positionH>
                <wp:positionV relativeFrom="paragraph">
                  <wp:posOffset>856615</wp:posOffset>
                </wp:positionV>
                <wp:extent cx="1482090" cy="3175"/>
                <wp:effectExtent l="13335" t="8890" r="12065" b="10160"/>
                <wp:wrapNone/>
                <wp:docPr id="5" name="Auto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00" cy="2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60">
                <wp:simplePos x="0" y="0"/>
                <wp:positionH relativeFrom="column">
                  <wp:posOffset>5572760</wp:posOffset>
                </wp:positionH>
                <wp:positionV relativeFrom="paragraph">
                  <wp:posOffset>306070</wp:posOffset>
                </wp:positionV>
                <wp:extent cx="459740" cy="421640"/>
                <wp:effectExtent l="10160" t="10795" r="8890" b="8255"/>
                <wp:wrapNone/>
                <wp:docPr id="6" name="Rectangl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208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7030a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8" stroked="t" style="position:absolute;margin-left:438.8pt;margin-top:24.1pt;width:36.1pt;height:33.1pt">
                <w10:wrap type="none"/>
                <v:fill o:detectmouseclick="t" on="false"/>
                <v:stroke color="#7030a0" weight="936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61">
                <wp:simplePos x="0" y="0"/>
                <wp:positionH relativeFrom="column">
                  <wp:posOffset>35560</wp:posOffset>
                </wp:positionH>
                <wp:positionV relativeFrom="paragraph">
                  <wp:posOffset>3798570</wp:posOffset>
                </wp:positionV>
                <wp:extent cx="6073140" cy="231140"/>
                <wp:effectExtent l="6985" t="7620" r="8890" b="11430"/>
                <wp:wrapNone/>
                <wp:docPr id="7" name="Rectangl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2480" cy="230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9" stroked="t" style="position:absolute;margin-left:2.8pt;margin-top:299.1pt;width:478.1pt;height:18.1pt">
                <w10:wrap type="none"/>
                <v:fill o:detectmouseclick="t" on="false"/>
                <v:stroke color="gray" weight="12600" joinstyle="miter" endcap="flat"/>
              </v:rect>
            </w:pict>
          </mc:Fallback>
        </mc:AlternateContent>
      </w:r>
      <w:r>
        <w:rPr/>
        <w:drawing>
          <wp:inline distT="0" distB="0" distL="0" distR="0">
            <wp:extent cx="6153150" cy="4057650"/>
            <wp:effectExtent l="0" t="0" r="0" b="0"/>
            <wp:docPr id="8" name="Рисунок 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-25" b="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Далее необходимо указать путь к файлам с данными сканирования образца, нажав на кнопку </w:t>
      </w:r>
      <w:r>
        <w:rPr>
          <w:i/>
        </w:rPr>
        <w:t>browse</w:t>
      </w:r>
      <w:r>
        <w:rPr/>
        <w:t xml:space="preserve"> </w:t>
      </w:r>
      <w:r>
        <w:rPr>
          <w:color w:val="00B050"/>
        </w:rPr>
        <w:t>(зелёная рамка на картинке)</w:t>
      </w:r>
      <w:r>
        <w:rPr/>
        <w:t xml:space="preserve">. В диалоговом окне необходимо указать папку с исходными файлами. После выбора папки, путь к ней будет указан в текстовом поле, и в дальнейшем его можно будет редактировать. Далее необходимо нажать кнопку </w:t>
      </w:r>
      <w:r>
        <w:rPr>
          <w:i/>
          <w:lang w:val="en-US"/>
        </w:rPr>
        <w:t>Open</w:t>
      </w:r>
      <w:r>
        <w:rPr/>
        <w:t xml:space="preserve"> </w:t>
      </w:r>
      <w:r>
        <w:rPr>
          <w:color w:val="7030A0"/>
        </w:rPr>
        <w:t>(лиловая рамка на картинке).</w:t>
      </w:r>
      <w:r>
        <w:rPr/>
        <w:t xml:space="preserve"> Аналогично указываем путь к данным </w:t>
      </w:r>
      <w:r>
        <w:rPr>
          <w:lang w:val="en-US"/>
        </w:rPr>
        <w:t>FlatField</w:t>
      </w:r>
      <w:r>
        <w:rPr/>
        <w:t xml:space="preserve"> (далее </w:t>
      </w:r>
      <w:r>
        <w:rPr>
          <w:lang w:val="en-US"/>
        </w:rPr>
        <w:t>FF</w:t>
      </w:r>
      <w:r>
        <w:rPr/>
        <w:t xml:space="preserve">) и </w:t>
      </w:r>
      <w:r>
        <w:rPr>
          <w:lang w:val="en-US"/>
        </w:rPr>
        <w:t>DarkField</w:t>
      </w:r>
      <w:r>
        <w:rPr/>
        <w:t xml:space="preserve"> (далее </w:t>
      </w:r>
      <w:r>
        <w:rPr>
          <w:lang w:val="en-US"/>
        </w:rPr>
        <w:t>DF</w:t>
      </w:r>
      <w:r>
        <w:rPr/>
        <w:t xml:space="preserve">). Отсутствие </w:t>
      </w:r>
      <w:r>
        <w:rPr>
          <w:lang w:val="en-US"/>
        </w:rPr>
        <w:t>DF</w:t>
      </w:r>
      <w:r>
        <w:rPr/>
        <w:t xml:space="preserve"> не является критичным при дальнейшей обработке данных, однако отсутствие </w:t>
      </w:r>
      <w:r>
        <w:rPr>
          <w:lang w:val="en-US"/>
        </w:rPr>
        <w:t>FF</w:t>
      </w:r>
      <w:r>
        <w:rPr/>
        <w:t xml:space="preserve"> не позволит производить построение графиков, где данные </w:t>
      </w:r>
      <w:r>
        <w:rPr>
          <w:lang w:val="en-US"/>
        </w:rPr>
        <w:t>FF</w:t>
      </w:r>
      <w:r>
        <w:rPr/>
        <w:t xml:space="preserve"> необходимы. Другими словами, в случае отсутствия </w:t>
      </w:r>
      <w:r>
        <w:rPr>
          <w:lang w:val="en-US"/>
        </w:rPr>
        <w:t>FF</w:t>
      </w:r>
      <w:r>
        <w:rPr/>
        <w:t xml:space="preserve"> или </w:t>
      </w:r>
      <w:r>
        <w:rPr>
          <w:lang w:val="en-US"/>
        </w:rPr>
        <w:t>DF</w:t>
      </w:r>
      <w:r>
        <w:rPr/>
        <w:t>, данные будут считаться нулевыми.</w:t>
      </w:r>
    </w:p>
    <w:p>
      <w:pPr>
        <w:pStyle w:val="Normal"/>
        <w:ind w:firstLine="709"/>
        <w:jc w:val="both"/>
        <w:rPr>
          <w:b/>
          <w:b/>
        </w:rPr>
      </w:pPr>
      <w:r>
        <w:rPr>
          <w:b/>
        </w:rPr>
        <w:t xml:space="preserve">Важно помнить! Загрузка данных происходит последовательно в следующем порядке: данные сканирования, </w:t>
      </w:r>
      <w:r>
        <w:rPr>
          <w:b/>
          <w:lang w:val="en-US"/>
        </w:rPr>
        <w:t>FF</w:t>
      </w:r>
      <w:r>
        <w:rPr>
          <w:b/>
        </w:rPr>
        <w:t xml:space="preserve">, </w:t>
      </w:r>
      <w:r>
        <w:rPr>
          <w:b/>
          <w:lang w:val="en-US"/>
        </w:rPr>
        <w:t>DF</w:t>
      </w:r>
      <w:r>
        <w:rPr>
          <w:b/>
        </w:rPr>
        <w:t xml:space="preserve">. 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>Если данные образца, F</w:t>
      </w:r>
      <w:r>
        <w:rPr>
          <w:lang w:val="en-US"/>
        </w:rPr>
        <w:t>F</w:t>
      </w:r>
      <w:r>
        <w:rPr/>
        <w:t xml:space="preserve">, </w:t>
      </w:r>
      <w:r>
        <w:rPr>
          <w:lang w:val="en-US"/>
        </w:rPr>
        <w:t>DF</w:t>
      </w:r>
      <w:r>
        <w:rPr/>
        <w:t xml:space="preserve"> имели различное время экспозиции, то для дальнейшей нормировки данные экспозиции для каждого набора необходимо явно указать в полях </w:t>
      </w:r>
      <w:r>
        <w:rPr>
          <w:i/>
          <w:lang w:val="en-US"/>
        </w:rPr>
        <w:t>Count</w:t>
      </w:r>
      <w:r>
        <w:rPr/>
        <w:t xml:space="preserve"> и </w:t>
      </w:r>
      <w:r>
        <w:rPr>
          <w:i/>
          <w:lang w:val="en-US"/>
        </w:rPr>
        <w:t>Time</w:t>
      </w:r>
      <w:r>
        <w:rPr/>
        <w:t xml:space="preserve"> </w:t>
      </w:r>
      <w:r>
        <w:rPr>
          <w:color w:val="FFC000"/>
        </w:rPr>
        <w:t>(жёлтая рамка на картинке)</w:t>
      </w:r>
      <w:r>
        <w:rPr/>
        <w:t xml:space="preserve">. Кнопка </w:t>
      </w:r>
      <w:r>
        <w:rPr>
          <w:i/>
          <w:lang w:val="en-US"/>
        </w:rPr>
        <w:t>Reset</w:t>
      </w:r>
      <w:r>
        <w:rPr/>
        <w:t xml:space="preserve"> </w:t>
      </w:r>
      <w:r>
        <w:rPr>
          <w:color w:val="FF0000"/>
        </w:rPr>
        <w:t>(красное подчёркивание)</w:t>
      </w:r>
      <w:r>
        <w:rPr/>
        <w:t xml:space="preserve"> сбрасывает значение всех полей на вкладке </w:t>
      </w:r>
      <w:r>
        <w:rPr>
          <w:lang w:val="en-US"/>
        </w:rPr>
        <w:t>Source</w:t>
      </w:r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>
          <w:b/>
          <w:b/>
          <w:i/>
          <w:i/>
        </w:rPr>
      </w:pPr>
      <w:r>
        <w:rPr/>
        <w:t xml:space="preserve">После нажатия кнопки </w:t>
      </w:r>
      <w:r>
        <w:rPr>
          <w:i/>
        </w:rPr>
        <w:t>Open</w:t>
      </w:r>
      <w:r>
        <w:rPr/>
        <w:t xml:space="preserve"> программа начнет последовательно искать в указанной директории файлы с названиями «xxx.pmf», где xxx — значение порога. Значение порога всегда должно быть трехзначным, если значение порога меньше 100, то недостающие цифры заменяются нулями. Если программа не найдет файлы с названиями указанного типа, то она не сможет прочитать данные. Программа хранит все данные в памяти в сыром виде без преобразований. В процессе открытия файлов в строке состояния </w:t>
      </w:r>
      <w:r>
        <w:rPr>
          <w:color w:val="7F7F7F" w:themeColor="text1" w:themeTint="80"/>
        </w:rPr>
        <w:t>(серая рамка на картинке)</w:t>
      </w:r>
      <w:r>
        <w:rPr/>
        <w:t xml:space="preserve"> будет отображаться текущий прогресс, общее число найденных файлов нужного формата и название файла читаемого в данное время. </w:t>
      </w:r>
      <w:r>
        <w:rPr>
          <w:b/>
          <w:i/>
        </w:rPr>
        <w:t>Загрузка данных состоящих из 300 файлов занимает около 3 минут. В случае, если строка загрузки остановилась на 99 и не доходит до 100%, стоит проверить работоспособность программы переключением вкладок.</w:t>
      </w:r>
    </w:p>
    <w:p>
      <w:pPr>
        <w:pStyle w:val="Normal"/>
        <w:ind w:firstLine="709"/>
        <w:jc w:val="both"/>
        <w:rPr/>
      </w:pPr>
      <w:r>
        <w:rPr/>
        <w:t xml:space="preserve"> </w:t>
      </w:r>
    </w:p>
    <w:p>
      <w:pPr>
        <w:pStyle w:val="Normal"/>
        <w:jc w:val="both"/>
        <w:rPr>
          <w:b/>
          <w:b/>
          <w:i/>
          <w:i/>
        </w:rPr>
      </w:pPr>
      <w:r>
        <w:rPr>
          <w:b/>
          <w:i/>
        </w:rPr>
        <w:t>Примечание:</w:t>
      </w:r>
    </w:p>
    <w:p>
      <w:pPr>
        <w:pStyle w:val="Normal"/>
        <w:ind w:firstLine="709"/>
        <w:jc w:val="both"/>
        <w:rPr>
          <w:i/>
          <w:i/>
        </w:rPr>
      </w:pPr>
      <w:r>
        <w:rPr>
          <w:i/>
        </w:rPr>
        <w:t>Если происходит открытие данных сканирования с образцом с двумя счетчиками, то при чтении одновременно происходит расчет среднего значения нулевого счетчика по порогу.</w:t>
      </w:r>
    </w:p>
    <w:p>
      <w:pPr>
        <w:pStyle w:val="Normal"/>
        <w:jc w:val="both"/>
        <w:rPr>
          <w:i/>
          <w:i/>
        </w:rPr>
      </w:pPr>
      <w:r>
        <w:rPr>
          <w:i/>
        </w:rPr>
        <w:t>При чтении  данных сканирования с образцом происходит выделение памяти для Flat field и Dark field. Поэтому оно происходит первым и поэтому в Flat field и Dark field ищутся данные только тех порогов, которые есть в сканировании с образцом.</w:t>
      </w:r>
    </w:p>
    <w:p>
      <w:pPr>
        <w:pStyle w:val="Normal"/>
        <w:ind w:firstLine="709"/>
        <w:jc w:val="both"/>
        <w:rPr>
          <w:i/>
          <w:i/>
        </w:rPr>
      </w:pPr>
      <w:r>
        <w:rPr>
          <w:i/>
        </w:rPr>
        <w:t>Число кадров при одном пороге также используется для проверки пикселей на переполнение. Если в данных возможно большое количество переполненных пикселей, то данный параметр не стоит игнорировать.</w:t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6" w:name="_Toc68341788"/>
      <w:bookmarkStart w:id="7" w:name="_Toc68507469"/>
      <w:r>
        <w:rPr>
          <w:color w:val="auto"/>
        </w:rPr>
        <w:t>1.2 Построение спектра</w:t>
      </w:r>
      <w:bookmarkEnd w:id="6"/>
      <w:bookmarkEnd w:id="7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09"/>
        <w:jc w:val="both"/>
        <w:rPr/>
      </w:pPr>
      <w:r>
        <w:rPr/>
        <w:t xml:space="preserve">Построение спектров происходи на вкладке </w:t>
      </w:r>
      <w:r>
        <w:rPr>
          <w:i/>
          <w:lang w:val="en-US"/>
        </w:rPr>
        <w:t>Spectra</w:t>
      </w:r>
      <w:r>
        <w:rPr/>
        <w:t xml:space="preserve"> </w:t>
      </w:r>
      <w:r>
        <w:rPr>
          <w:color w:val="FF0000"/>
        </w:rPr>
        <w:t>(красная рамка на картинке)</w:t>
      </w:r>
      <w:r>
        <w:rPr/>
        <w:t xml:space="preserve">. Здесь под спектром понимается зависимость некоторой величины от определённого порога. Выбор зависимости осуществляется в выпадающем списке поля </w:t>
      </w:r>
      <w:r>
        <w:rPr>
          <w:i/>
          <w:lang w:val="en-US"/>
        </w:rPr>
        <w:t>Pixel</w:t>
      </w:r>
      <w:r>
        <w:rPr>
          <w:i/>
        </w:rPr>
        <w:t xml:space="preserve"> </w:t>
      </w:r>
      <w:r>
        <w:rPr>
          <w:i/>
          <w:lang w:val="en-US"/>
        </w:rPr>
        <w:t>count</w:t>
      </w:r>
      <w:r>
        <w:rPr>
          <w:i/>
        </w:rPr>
        <w:t xml:space="preserve"> </w:t>
      </w:r>
      <w:r>
        <w:rPr>
          <w:i/>
          <w:lang w:val="en-US"/>
        </w:rPr>
        <w:t>type</w:t>
      </w:r>
      <w:r>
        <w:rPr/>
        <w:t xml:space="preserve"> </w:t>
      </w:r>
      <w:r>
        <w:rPr>
          <w:color w:val="00B0F0"/>
        </w:rPr>
        <w:t>(синяя рамка на картинке)</w:t>
      </w:r>
      <w:r>
        <w:rPr/>
        <w:t xml:space="preserve">. Это может быть либо значение </w:t>
      </w:r>
      <w:r>
        <w:rPr>
          <w:lang w:val="en-US"/>
        </w:rPr>
        <w:t>DF</w:t>
      </w:r>
      <w:r>
        <w:rPr/>
        <w:t xml:space="preserve">, </w:t>
      </w:r>
      <w:r>
        <w:rPr>
          <w:lang w:val="en-US"/>
        </w:rPr>
        <w:t>FF</w:t>
      </w:r>
      <w:r>
        <w:rPr/>
        <w:t xml:space="preserve">, </w:t>
      </w:r>
      <w:r>
        <w:rPr>
          <w:lang w:val="en-US"/>
        </w:rPr>
        <w:t>Data</w:t>
      </w:r>
      <w:r>
        <w:rPr/>
        <w:t>, как для первого, так и для нулевого счётчика, а также математические операции с ними, полный список которых и их описание находится в приложении.</w:t>
      </w:r>
    </w:p>
    <w:p>
      <w:pPr>
        <w:pStyle w:val="Normal"/>
        <w:ind w:firstLine="709"/>
        <w:jc w:val="both"/>
        <w:rPr/>
      </w:pPr>
      <w:r>
        <mc:AlternateContent>
          <mc:Choice Requires="wps">
            <w:drawing>
              <wp:anchor behindDoc="0" distT="0" distB="0" distL="112395" distR="114300" simplePos="0" locked="0" layoutInCell="1" allowOverlap="1" relativeHeight="162">
                <wp:simplePos x="0" y="0"/>
                <wp:positionH relativeFrom="column">
                  <wp:posOffset>54610</wp:posOffset>
                </wp:positionH>
                <wp:positionV relativeFrom="paragraph">
                  <wp:posOffset>435610</wp:posOffset>
                </wp:positionV>
                <wp:extent cx="116840" cy="250190"/>
                <wp:effectExtent l="6985" t="6985" r="12065" b="12065"/>
                <wp:wrapNone/>
                <wp:docPr id="9" name="Rectangl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0" cy="2494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0" stroked="t" style="position:absolute;margin-left:4.3pt;margin-top:34.3pt;width:9.1pt;height:19.6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63">
                <wp:simplePos x="0" y="0"/>
                <wp:positionH relativeFrom="column">
                  <wp:posOffset>1565910</wp:posOffset>
                </wp:positionH>
                <wp:positionV relativeFrom="paragraph">
                  <wp:posOffset>3128010</wp:posOffset>
                </wp:positionV>
                <wp:extent cx="1501140" cy="307340"/>
                <wp:effectExtent l="13335" t="13335" r="12065" b="15240"/>
                <wp:wrapNone/>
                <wp:docPr id="10" name="Rectangl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480" cy="30672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206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1" stroked="t" style="position:absolute;margin-left:123.3pt;margin-top:246.3pt;width:118.1pt;height:24.1pt">
                <w10:wrap type="none"/>
                <v:fill o:detectmouseclick="t" on="false"/>
                <v:stroke color="#00206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64">
                <wp:simplePos x="0" y="0"/>
                <wp:positionH relativeFrom="column">
                  <wp:posOffset>54610</wp:posOffset>
                </wp:positionH>
                <wp:positionV relativeFrom="paragraph">
                  <wp:posOffset>3128010</wp:posOffset>
                </wp:positionV>
                <wp:extent cx="1475740" cy="307340"/>
                <wp:effectExtent l="6985" t="13335" r="15240" b="15240"/>
                <wp:wrapNone/>
                <wp:docPr id="11" name="Rectangl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280" cy="30672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ff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2" stroked="t" style="position:absolute;margin-left:4.3pt;margin-top:246.3pt;width:116.1pt;height:24.1pt">
                <w10:wrap type="none"/>
                <v:fill o:detectmouseclick="t" on="false"/>
                <v:stroke color="yellow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65">
                <wp:simplePos x="0" y="0"/>
                <wp:positionH relativeFrom="column">
                  <wp:posOffset>54610</wp:posOffset>
                </wp:positionH>
                <wp:positionV relativeFrom="paragraph">
                  <wp:posOffset>3470910</wp:posOffset>
                </wp:positionV>
                <wp:extent cx="2066290" cy="491490"/>
                <wp:effectExtent l="6985" t="13335" r="15240" b="12065"/>
                <wp:wrapNone/>
                <wp:docPr id="12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680" cy="4906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b05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stroked="t" style="position:absolute;margin-left:4.3pt;margin-top:273.3pt;width:162.6pt;height:38.6pt">
                <w10:wrap type="none"/>
                <v:fill o:detectmouseclick="t" on="false"/>
                <v:stroke color="#00b05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66">
                <wp:simplePos x="0" y="0"/>
                <wp:positionH relativeFrom="column">
                  <wp:posOffset>3959860</wp:posOffset>
                </wp:positionH>
                <wp:positionV relativeFrom="paragraph">
                  <wp:posOffset>2894965</wp:posOffset>
                </wp:positionV>
                <wp:extent cx="408940" cy="3175"/>
                <wp:effectExtent l="6985" t="8890" r="15240" b="10160"/>
                <wp:wrapNone/>
                <wp:docPr id="13" name="Auto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40" cy="2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67">
                <wp:simplePos x="0" y="0"/>
                <wp:positionH relativeFrom="column">
                  <wp:posOffset>4423410</wp:posOffset>
                </wp:positionH>
                <wp:positionV relativeFrom="paragraph">
                  <wp:posOffset>3032760</wp:posOffset>
                </wp:positionV>
                <wp:extent cx="574040" cy="3175"/>
                <wp:effectExtent l="13335" t="13335" r="15240" b="15240"/>
                <wp:wrapNone/>
                <wp:docPr id="14" name="AutoShap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80" cy="2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2600">
                          <a:solidFill>
                            <a:srgbClr val="00b05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68">
                <wp:simplePos x="0" y="0"/>
                <wp:positionH relativeFrom="column">
                  <wp:posOffset>3959860</wp:posOffset>
                </wp:positionH>
                <wp:positionV relativeFrom="paragraph">
                  <wp:posOffset>3032760</wp:posOffset>
                </wp:positionV>
                <wp:extent cx="377190" cy="3175"/>
                <wp:effectExtent l="6985" t="13335" r="8890" b="15240"/>
                <wp:wrapNone/>
                <wp:docPr id="15" name="Auto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60" cy="2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2600">
                          <a:solidFill>
                            <a:srgbClr val="00206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69">
                <wp:simplePos x="0" y="0"/>
                <wp:positionH relativeFrom="column">
                  <wp:posOffset>200660</wp:posOffset>
                </wp:positionH>
                <wp:positionV relativeFrom="paragraph">
                  <wp:posOffset>2734310</wp:posOffset>
                </wp:positionV>
                <wp:extent cx="3704590" cy="300990"/>
                <wp:effectExtent l="10160" t="10160" r="12065" b="15240"/>
                <wp:wrapNone/>
                <wp:docPr id="16" name="Rectangl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040" cy="30024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7030a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7" stroked="t" style="position:absolute;margin-left:15.8pt;margin-top:215.3pt;width:291.6pt;height:23.6pt">
                <w10:wrap type="none"/>
                <v:fill o:detectmouseclick="t" on="false"/>
                <v:stroke color="#7030a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0">
                <wp:simplePos x="0" y="0"/>
                <wp:positionH relativeFrom="column">
                  <wp:posOffset>4423410</wp:posOffset>
                </wp:positionH>
                <wp:positionV relativeFrom="paragraph">
                  <wp:posOffset>2894965</wp:posOffset>
                </wp:positionV>
                <wp:extent cx="574040" cy="3175"/>
                <wp:effectExtent l="13335" t="18415" r="15240" b="10160"/>
                <wp:wrapNone/>
                <wp:docPr id="17" name="AutoShap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80" cy="2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9080">
                          <a:solidFill>
                            <a:srgbClr val="ffc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 xml:space="preserve"> </w:t>
      </w:r>
      <w:r>
        <w:rPr/>
        <w:drawing>
          <wp:inline distT="0" distB="0" distL="0" distR="0">
            <wp:extent cx="6152515" cy="4066540"/>
            <wp:effectExtent l="0" t="0" r="0" b="0"/>
            <wp:docPr id="18" name="Рисунок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5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После выбора данных, метода обработки </w:t>
      </w:r>
      <w:r>
        <w:rPr>
          <w:i/>
        </w:rPr>
        <w:t>(</w:t>
      </w:r>
      <w:r>
        <w:rPr>
          <w:i/>
          <w:lang w:val="en-US"/>
        </w:rPr>
        <w:t>Frame</w:t>
      </w:r>
      <w:r>
        <w:rPr>
          <w:i/>
        </w:rPr>
        <w:t xml:space="preserve"> </w:t>
      </w:r>
      <w:r>
        <w:rPr>
          <w:i/>
          <w:lang w:val="en-US"/>
        </w:rPr>
        <w:t>count</w:t>
      </w:r>
      <w:r>
        <w:rPr>
          <w:i/>
        </w:rPr>
        <w:t xml:space="preserve"> </w:t>
      </w:r>
      <w:r>
        <w:rPr>
          <w:i/>
          <w:lang w:val="en-US"/>
        </w:rPr>
        <w:t>type</w:t>
      </w:r>
      <w:r>
        <w:rPr>
          <w:i/>
        </w:rPr>
        <w:t>)</w:t>
      </w:r>
      <w:r>
        <w:rPr/>
        <w:t xml:space="preserve"> </w:t>
      </w:r>
      <w:r>
        <w:rPr>
          <w:color w:val="FFC000"/>
        </w:rPr>
        <w:t>(жёлтая рамка на картинке)</w:t>
      </w:r>
      <w:r>
        <w:rPr/>
        <w:t xml:space="preserve">. Необходимо выбрать чип, для которого будет рассчитываться спектр, либо весь детектор, выбрать область интереса и нажать кнопку </w:t>
      </w:r>
      <w:r>
        <w:rPr>
          <w:i/>
          <w:lang w:val="en-US"/>
        </w:rPr>
        <w:t>Set</w:t>
      </w:r>
      <w:r>
        <w:rPr>
          <w:i/>
        </w:rPr>
        <w:t xml:space="preserve"> </w:t>
      </w:r>
      <w:r>
        <w:rPr>
          <w:i/>
          <w:lang w:val="en-US"/>
        </w:rPr>
        <w:t>ROI</w:t>
      </w:r>
      <w:r>
        <w:rPr/>
        <w:t xml:space="preserve"> </w:t>
      </w:r>
      <w:r>
        <w:rPr>
          <w:color w:val="00B050"/>
        </w:rPr>
        <w:t>(зелёная рамка на картинке)</w:t>
      </w:r>
      <w:r>
        <w:rPr/>
        <w:t xml:space="preserve">. После этого для прорисовки спектра необходимо нажать кнопку </w:t>
      </w:r>
      <w:r>
        <w:rPr>
          <w:i/>
        </w:rPr>
        <w:t>Add graph</w:t>
      </w:r>
      <w:r>
        <w:rPr/>
        <w:t xml:space="preserve"> </w:t>
      </w:r>
      <w:r>
        <w:rPr>
          <w:color w:val="FF0000"/>
        </w:rPr>
        <w:t>(красное подчёркивание на картинке)</w:t>
      </w:r>
      <w:r>
        <w:rPr/>
        <w:t xml:space="preserve">. 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>
          <w:color w:val="000000" w:themeColor="text1"/>
        </w:rPr>
      </w:pPr>
      <w:r>
        <w:rPr/>
        <w:t xml:space="preserve">При изменении метода расчета пикселя и кадров можно добавлять на график дополнительные спектры. В правом верхнем углу расположена легенда графика. В легенде приводится образец линии спектра и его название. Название спектра образуется из метода расчета значения пикселя, из метода расчета значения кадра и области интереса, через точку с запятой. Кнопка </w:t>
      </w:r>
      <w:r>
        <w:rPr>
          <w:i/>
        </w:rPr>
        <w:t>Reset</w:t>
      </w:r>
      <w:r>
        <w:rPr/>
        <w:t xml:space="preserve"> </w:t>
      </w:r>
      <w:r>
        <w:rPr>
          <w:color w:val="0070C0"/>
        </w:rPr>
        <w:t>(синее подчёркивание)</w:t>
      </w:r>
      <w:r>
        <w:rPr/>
        <w:t xml:space="preserve"> удаляет все спектры с графика, а кнопка </w:t>
      </w:r>
      <w:r>
        <w:rPr>
          <w:i/>
        </w:rPr>
        <w:t>Delete last graph</w:t>
      </w:r>
      <w:r>
        <w:rPr/>
        <w:t xml:space="preserve"> удаляет последний добавленный спектр </w:t>
      </w:r>
      <w:r>
        <w:rPr>
          <w:color w:val="00B050"/>
        </w:rPr>
        <w:t xml:space="preserve">(зелёное подчёркивание). </w:t>
      </w:r>
      <w:r>
        <w:rPr>
          <w:color w:val="000000" w:themeColor="text1"/>
        </w:rPr>
        <w:t xml:space="preserve">Для изменения размеров графика служет поле с заданием максимальных и минимальных значений отображения оси </w:t>
      </w:r>
      <w:r>
        <w:rPr>
          <w:color w:val="000000" w:themeColor="text1"/>
          <w:lang w:val="en-US"/>
        </w:rPr>
        <w:t>OX</w:t>
      </w:r>
      <w:r>
        <w:rPr>
          <w:color w:val="000000" w:themeColor="text1"/>
        </w:rPr>
        <w:t xml:space="preserve"> и </w:t>
      </w:r>
      <w:r>
        <w:rPr>
          <w:color w:val="000000" w:themeColor="text1"/>
          <w:lang w:val="en-US"/>
        </w:rPr>
        <w:t>OY</w:t>
      </w:r>
      <w:r>
        <w:rPr>
          <w:color w:val="000000" w:themeColor="text1"/>
        </w:rPr>
        <w:t xml:space="preserve"> </w:t>
      </w:r>
      <w:r>
        <w:rPr>
          <w:color w:val="7030A0"/>
        </w:rPr>
        <w:t>(лиловая рамка)</w:t>
      </w:r>
      <w:r>
        <w:rPr>
          <w:color w:val="000000" w:themeColor="text1"/>
        </w:rPr>
        <w:t xml:space="preserve">. Изменения вступят в силу после нажатия кнопки </w:t>
      </w:r>
      <w:r>
        <w:rPr>
          <w:i/>
          <w:color w:val="000000" w:themeColor="text1"/>
          <w:lang w:val="en-US"/>
        </w:rPr>
        <w:t>Resize</w:t>
      </w:r>
      <w:r>
        <w:rPr>
          <w:color w:val="000000" w:themeColor="text1"/>
        </w:rPr>
        <w:t xml:space="preserve"> </w:t>
      </w:r>
      <w:r>
        <w:rPr>
          <w:color w:val="FFC000"/>
        </w:rPr>
        <w:t>(жёлтое подчёркивание)</w:t>
      </w:r>
      <w:r>
        <w:rPr>
          <w:color w:val="000000" w:themeColor="text1"/>
        </w:rPr>
        <w:t>.</w:t>
      </w:r>
    </w:p>
    <w:p>
      <w:pPr>
        <w:pStyle w:val="Normal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709"/>
        <w:jc w:val="both"/>
        <w:rPr/>
      </w:pPr>
      <w:r>
        <w:rPr/>
        <w:t>Если курсор находится в области графика, то рядом с курсором всплывает подсказка со значением порога, на которое указывает курсор и значение всех выведенных спектров при данном пороге. Также эта подсказка дублируется в строке состояния главного окна.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i/>
          <w:i/>
        </w:rPr>
      </w:pPr>
      <w:r>
        <w:rPr>
          <w:b/>
          <w:i/>
        </w:rPr>
        <w:t>Примечание:</w:t>
      </w:r>
    </w:p>
    <w:p>
      <w:pPr>
        <w:pStyle w:val="Normal"/>
        <w:ind w:firstLine="709"/>
        <w:jc w:val="both"/>
        <w:rPr>
          <w:i/>
          <w:i/>
        </w:rPr>
      </w:pPr>
      <w:r>
        <w:rPr>
          <w:i/>
        </w:rPr>
        <w:t>Цвета добавляемых графиков строго определены в коде программы. Каждый новый график будет получать следующий цвет по циклу: red, darkRed, green, darkGreen, blue, darkBlue, cyan, darkCyan, magenta, darkMagenta, yellow, darkYellow, gray, darkGray, lightGray, black. Все цвета определены в библиотеке Qt и изменению не подлежат.</w:t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8" w:name="_Toc68341789"/>
      <w:bookmarkStart w:id="9" w:name="_Toc68507470"/>
      <w:r>
        <w:rPr>
          <w:color w:val="auto"/>
        </w:rPr>
        <w:t>1.3 Построение кадра</w:t>
      </w:r>
      <w:bookmarkEnd w:id="8"/>
      <w:bookmarkEnd w:id="9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09"/>
        <w:jc w:val="both"/>
        <w:rPr/>
      </w:pPr>
      <w:r>
        <w:rPr/>
        <w:t xml:space="preserve">Построение кадра проводится на вкладке </w:t>
      </w:r>
      <w:r>
        <w:rPr>
          <w:i/>
        </w:rPr>
        <w:t>Frame</w:t>
      </w:r>
      <w:r>
        <w:rPr/>
        <w:t xml:space="preserve"> </w:t>
      </w:r>
      <w:r>
        <w:rPr>
          <w:color w:val="FF0000"/>
        </w:rPr>
        <w:t>(красная рамка)</w:t>
      </w:r>
      <w:r>
        <w:rPr/>
        <w:t xml:space="preserve">. Аналогично построению спектра, предварительно необходимо указать метод расчета значения пикселя в выпадающем списке </w:t>
      </w:r>
      <w:r>
        <w:rPr>
          <w:i/>
        </w:rPr>
        <w:t>Pixel count type</w:t>
      </w:r>
      <w:r>
        <w:rPr/>
        <w:t xml:space="preserve">. Также необходимо выбрать порог в выпадающем списке </w:t>
      </w:r>
      <w:r>
        <w:rPr>
          <w:i/>
        </w:rPr>
        <w:t>THL</w:t>
      </w:r>
      <w:r>
        <w:rPr/>
        <w:t xml:space="preserve"> </w:t>
      </w:r>
      <w:r>
        <w:rPr>
          <w:color w:val="00B050"/>
        </w:rPr>
        <w:t>(зелёная рамка)</w:t>
      </w:r>
      <w:r>
        <w:rPr/>
        <w:t xml:space="preserve">, данные которого будут отображены в виде кадра. Затем надо нажать на кнопку </w:t>
      </w:r>
      <w:r>
        <w:rPr>
          <w:i/>
        </w:rPr>
        <w:t>Show frame</w:t>
      </w:r>
      <w:r>
        <w:rPr/>
        <w:t xml:space="preserve"> </w:t>
      </w:r>
      <w:r>
        <w:rPr>
          <w:color w:val="FF0000"/>
        </w:rPr>
        <w:t>(красное подчёркивание)</w:t>
      </w:r>
      <w:r>
        <w:rPr/>
        <w:t xml:space="preserve">. Для выбора количества (диапазона) отсчётов можно воспользоваться полями </w:t>
      </w:r>
      <w:r>
        <w:rPr>
          <w:i/>
          <w:lang w:val="en-US"/>
        </w:rPr>
        <w:t>z</w:t>
      </w:r>
      <w:r>
        <w:rPr>
          <w:i/>
        </w:rPr>
        <w:t xml:space="preserve"> </w:t>
      </w:r>
      <w:r>
        <w:rPr>
          <w:i/>
          <w:lang w:val="en-US"/>
        </w:rPr>
        <w:t>min</w:t>
      </w:r>
      <w:r>
        <w:rPr>
          <w:i/>
        </w:rPr>
        <w:t xml:space="preserve">, </w:t>
      </w:r>
      <w:r>
        <w:rPr>
          <w:i/>
          <w:lang w:val="en-US"/>
        </w:rPr>
        <w:t>z</w:t>
      </w:r>
      <w:r>
        <w:rPr>
          <w:i/>
        </w:rPr>
        <w:t xml:space="preserve"> </w:t>
      </w:r>
      <w:r>
        <w:rPr>
          <w:i/>
          <w:lang w:val="en-US"/>
        </w:rPr>
        <w:t>max</w:t>
      </w:r>
      <w:r>
        <w:rPr/>
        <w:t xml:space="preserve"> </w:t>
      </w:r>
      <w:r>
        <w:rPr>
          <w:color w:val="0070C0"/>
        </w:rPr>
        <w:t>(синяя рамка)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6152515" cy="4052570"/>
            <wp:effectExtent l="0" t="0" r="0" b="0"/>
            <wp:docPr id="23" name="Рисунок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5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2395" distR="114300" simplePos="0" locked="0" layoutInCell="1" allowOverlap="1" relativeHeight="171">
                <wp:simplePos x="0" y="0"/>
                <wp:positionH relativeFrom="column">
                  <wp:posOffset>492760</wp:posOffset>
                </wp:positionH>
                <wp:positionV relativeFrom="paragraph">
                  <wp:posOffset>795020</wp:posOffset>
                </wp:positionV>
                <wp:extent cx="116840" cy="250190"/>
                <wp:effectExtent l="6985" t="13970" r="12065" b="14605"/>
                <wp:wrapNone/>
                <wp:docPr id="19" name="Rectangl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0" cy="2494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9" stroked="t" style="position:absolute;margin-left:38.8pt;margin-top:62.6pt;width:9.1pt;height:19.6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2">
                <wp:simplePos x="0" y="0"/>
                <wp:positionH relativeFrom="column">
                  <wp:posOffset>2613660</wp:posOffset>
                </wp:positionH>
                <wp:positionV relativeFrom="paragraph">
                  <wp:posOffset>2566670</wp:posOffset>
                </wp:positionV>
                <wp:extent cx="961390" cy="305435"/>
                <wp:effectExtent l="13335" t="13970" r="8890" b="6985"/>
                <wp:wrapNone/>
                <wp:docPr id="20" name="Rectangl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40" cy="30492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0" stroked="t" style="position:absolute;margin-left:205.8pt;margin-top:202.1pt;width:75.6pt;height:23.95pt">
                <w10:wrap type="none"/>
                <v:fill o:detectmouseclick="t" on="false"/>
                <v:stroke color="#1f497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3">
                <wp:simplePos x="0" y="0"/>
                <wp:positionH relativeFrom="column">
                  <wp:posOffset>2613660</wp:posOffset>
                </wp:positionH>
                <wp:positionV relativeFrom="paragraph">
                  <wp:posOffset>3271520</wp:posOffset>
                </wp:positionV>
                <wp:extent cx="859790" cy="802640"/>
                <wp:effectExtent l="13335" t="13970" r="15240" b="14605"/>
                <wp:wrapNone/>
                <wp:docPr id="21" name="Rectangl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320" cy="8020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b05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1" stroked="t" style="position:absolute;margin-left:205.8pt;margin-top:257.6pt;width:67.6pt;height:63.1pt">
                <w10:wrap type="none"/>
                <v:fill o:detectmouseclick="t" on="false"/>
                <v:stroke color="#00b05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4">
                <wp:simplePos x="0" y="0"/>
                <wp:positionH relativeFrom="column">
                  <wp:posOffset>3604260</wp:posOffset>
                </wp:positionH>
                <wp:positionV relativeFrom="paragraph">
                  <wp:posOffset>2711450</wp:posOffset>
                </wp:positionV>
                <wp:extent cx="929640" cy="8890"/>
                <wp:effectExtent l="13335" t="6350" r="12065" b="6350"/>
                <wp:wrapNone/>
                <wp:docPr id="22" name="AutoShap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160" cy="8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10" w:name="_Toc68341790"/>
      <w:bookmarkStart w:id="11" w:name="_Toc68507471"/>
      <w:r>
        <w:rPr>
          <w:color w:val="auto"/>
        </w:rPr>
        <w:t>1.4 Получение статистических данных о кадре</w:t>
      </w:r>
      <w:bookmarkEnd w:id="10"/>
      <w:bookmarkEnd w:id="11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09"/>
        <w:jc w:val="both"/>
        <w:rPr>
          <w:highlight w:val="yellow"/>
        </w:rPr>
      </w:pPr>
      <w:r>
        <w:rPr/>
        <w:t xml:space="preserve">Статистические данные отображаются на вкладке </w:t>
      </w:r>
      <w:r>
        <w:rPr>
          <w:i/>
        </w:rPr>
        <w:t>Table</w:t>
      </w:r>
      <w:r>
        <w:rPr/>
        <w:t xml:space="preserve"> </w:t>
      </w:r>
      <w:r>
        <w:rPr>
          <w:color w:val="FF0000"/>
        </w:rPr>
        <w:t>(красная рамка)</w:t>
      </w:r>
      <w:r>
        <w:rPr/>
        <w:t xml:space="preserve">. Для использования данной функции также необходимо указать метод расчета значения пикселя в выпадающем списке </w:t>
      </w:r>
      <w:r>
        <w:rPr>
          <w:i/>
        </w:rPr>
        <w:t>Pixel count type</w:t>
      </w:r>
      <w:r>
        <w:rPr/>
        <w:t xml:space="preserve"> </w:t>
      </w:r>
      <w:r>
        <w:rPr>
          <w:color w:val="0070C0"/>
        </w:rPr>
        <w:t>(синяя рамка)</w:t>
      </w:r>
      <w:r>
        <w:rPr/>
        <w:t>. Все значения таблицы рассчитываются по указанным значениям. Сумма числа пикселей рассчитывается по данным кадра. Число переполненных пикселей (</w:t>
      </w:r>
      <w:r>
        <w:rPr>
          <w:lang w:val="en-US"/>
        </w:rPr>
        <w:t>overflow</w:t>
      </w:r>
      <w:r>
        <w:rPr/>
        <w:t xml:space="preserve">), рассчитывается из значений счётчиков, как в самих данных, так и в </w:t>
      </w:r>
      <w:r>
        <w:rPr>
          <w:lang w:val="en-US"/>
        </w:rPr>
        <w:t>FF</w:t>
      </w:r>
      <w:r>
        <w:rPr/>
        <w:t xml:space="preserve">, и в </w:t>
      </w:r>
      <w:r>
        <w:rPr>
          <w:lang w:val="en-US"/>
        </w:rPr>
        <w:t>DF</w:t>
      </w:r>
      <w:r>
        <w:rPr/>
        <w:t xml:space="preserve">. Другими словами, если в </w:t>
      </w:r>
      <w:r>
        <w:rPr>
          <w:lang w:val="en-US"/>
        </w:rPr>
        <w:t>DF</w:t>
      </w:r>
      <w:r>
        <w:rPr/>
        <w:t xml:space="preserve"> значение пикселя [45,345] выходит за рамки диапазона, то данный пиксель будет считаться переполненным в файлах данных и в </w:t>
      </w:r>
      <w:r>
        <w:rPr>
          <w:lang w:val="en-US"/>
        </w:rPr>
        <w:t>FF</w:t>
      </w:r>
      <w:r>
        <w:rPr/>
        <w:t>. Число пикселей  - это просто число пикселей участвующих в указанном расчете, для указанной области. Также необходимо указать порог, для которого будут рассчитываться данные.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152515" cy="4061460"/>
            <wp:effectExtent l="0" t="0" r="0" b="0"/>
            <wp:docPr id="29" name="Рисунок 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5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2395" distR="114300" simplePos="0" locked="0" layoutInCell="1" allowOverlap="1" relativeHeight="175">
                <wp:simplePos x="0" y="0"/>
                <wp:positionH relativeFrom="column">
                  <wp:posOffset>35560</wp:posOffset>
                </wp:positionH>
                <wp:positionV relativeFrom="paragraph">
                  <wp:posOffset>1032510</wp:posOffset>
                </wp:positionV>
                <wp:extent cx="116840" cy="250190"/>
                <wp:effectExtent l="6985" t="13335" r="12065" b="15240"/>
                <wp:wrapNone/>
                <wp:docPr id="24" name="Rectangl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0" cy="2494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3" stroked="t" style="position:absolute;margin-left:2.8pt;margin-top:81.3pt;width:9.1pt;height:19.6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6">
                <wp:simplePos x="0" y="0"/>
                <wp:positionH relativeFrom="column">
                  <wp:posOffset>1546860</wp:posOffset>
                </wp:positionH>
                <wp:positionV relativeFrom="paragraph">
                  <wp:posOffset>2943860</wp:posOffset>
                </wp:positionV>
                <wp:extent cx="1520190" cy="339090"/>
                <wp:effectExtent l="13335" t="10160" r="12065" b="15240"/>
                <wp:wrapNone/>
                <wp:docPr id="25" name="Rectangl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560" cy="338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70c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4" stroked="t" style="position:absolute;margin-left:121.8pt;margin-top:231.8pt;width:119.6pt;height:26.6pt">
                <w10:wrap type="none"/>
                <v:fill o:detectmouseclick="t" on="false"/>
                <v:stroke color="#0070c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77">
                <wp:simplePos x="0" y="0"/>
                <wp:positionH relativeFrom="column">
                  <wp:posOffset>35560</wp:posOffset>
                </wp:positionH>
                <wp:positionV relativeFrom="paragraph">
                  <wp:posOffset>2943860</wp:posOffset>
                </wp:positionV>
                <wp:extent cx="1482090" cy="339090"/>
                <wp:effectExtent l="6985" t="10160" r="8890" b="15240"/>
                <wp:wrapNone/>
                <wp:docPr id="26" name="Rectangl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00" cy="338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ff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5" stroked="t" style="position:absolute;margin-left:2.8pt;margin-top:231.8pt;width:116.6pt;height:26.6pt">
                <w10:wrap type="none"/>
                <v:fill o:detectmouseclick="t" on="false"/>
                <v:stroke color="yellow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78">
                <wp:simplePos x="0" y="0"/>
                <wp:positionH relativeFrom="column">
                  <wp:posOffset>149860</wp:posOffset>
                </wp:positionH>
                <wp:positionV relativeFrom="paragraph">
                  <wp:posOffset>2727960</wp:posOffset>
                </wp:positionV>
                <wp:extent cx="1501140" cy="154940"/>
                <wp:effectExtent l="6985" t="13335" r="8890" b="15240"/>
                <wp:wrapNone/>
                <wp:docPr id="27" name="Rectangl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480" cy="15444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b05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6" stroked="t" style="position:absolute;margin-left:11.8pt;margin-top:214.8pt;width:118.1pt;height:12.1pt">
                <w10:wrap type="none"/>
                <v:fill o:detectmouseclick="t" on="false"/>
                <v:stroke color="#00b05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9">
                <wp:simplePos x="0" y="0"/>
                <wp:positionH relativeFrom="column">
                  <wp:posOffset>1680210</wp:posOffset>
                </wp:positionH>
                <wp:positionV relativeFrom="paragraph">
                  <wp:posOffset>2727960</wp:posOffset>
                </wp:positionV>
                <wp:extent cx="1450340" cy="154940"/>
                <wp:effectExtent l="13335" t="13335" r="15240" b="15240"/>
                <wp:wrapNone/>
                <wp:docPr id="28" name="Rectangl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720" cy="15444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7030a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7" stroked="t" style="position:absolute;margin-left:132.3pt;margin-top:214.8pt;width:114.1pt;height:12.1pt">
                <w10:wrap type="none"/>
                <v:fill o:detectmouseclick="t" on="false"/>
                <v:stroke color="#7030a0" weight="12600" joinstyle="miter" endcap="flat"/>
              </v:rect>
            </w:pict>
          </mc:Fallback>
        </mc:AlternateContent>
      </w:r>
    </w:p>
    <w:p>
      <w:pPr>
        <w:pStyle w:val="Normal"/>
        <w:ind w:firstLine="709"/>
        <w:jc w:val="both"/>
        <w:rPr/>
      </w:pPr>
      <w:r>
        <w:rPr/>
        <w:t xml:space="preserve">Для получения статистических данных надо нажать на кнопку </w:t>
      </w:r>
      <w:r>
        <w:rPr>
          <w:i/>
        </w:rPr>
        <w:t>Reload table for 1 frame</w:t>
      </w:r>
      <w:r>
        <w:rPr/>
        <w:t xml:space="preserve"> </w:t>
      </w:r>
      <w:r>
        <w:rPr>
          <w:color w:val="00B050"/>
        </w:rPr>
        <w:t>(зелёная рамка).</w:t>
      </w:r>
      <w:r>
        <w:rPr/>
        <w:t xml:space="preserve"> После этого таблица с данными будет заполнена. Строки таблицы представляют собой различные статистические данные для разных областей. Они аналогичны методам расчета значения кадра в выпадающем списке </w:t>
      </w:r>
      <w:r>
        <w:rPr>
          <w:i/>
        </w:rPr>
        <w:t>Frame count type</w:t>
      </w:r>
      <w:r>
        <w:rPr/>
        <w:t xml:space="preserve"> </w:t>
      </w:r>
      <w:r>
        <w:rPr>
          <w:color w:val="FFC000"/>
        </w:rPr>
        <w:t>(жёлтая рамка),</w:t>
      </w:r>
      <w:r>
        <w:rPr/>
        <w:t xml:space="preserve"> подробнее о них можно найти в  приложении. Колонки таблицы представляют собой данные для определенной области детектора. В таблице приводятся данные для каждого из чипов, для детектора в целом, области интереса, маскированных пикселей, всех немаскированных пикселей, всех не переполненных пикселей и всех немаскированных непереполненных пикселей в области интереса (good pixels in ROI) соответственно.</w:t>
      </w:r>
    </w:p>
    <w:p>
      <w:pPr>
        <w:pStyle w:val="Normal"/>
        <w:jc w:val="both"/>
        <w:rPr>
          <w:i/>
          <w:i/>
        </w:rPr>
      </w:pPr>
      <w:r>
        <w:rPr>
          <w:i/>
        </w:rPr>
      </w:r>
    </w:p>
    <w:p>
      <w:pPr>
        <w:pStyle w:val="Normal"/>
        <w:jc w:val="both"/>
        <w:rPr>
          <w:i/>
          <w:i/>
        </w:rPr>
      </w:pPr>
      <w:r>
        <w:rPr>
          <w:b/>
          <w:i/>
        </w:rPr>
        <w:t>Примечание:</w:t>
      </w:r>
      <w:r>
        <w:rPr>
          <w:i/>
        </w:rPr>
        <w:t xml:space="preserve"> </w:t>
      </w:r>
    </w:p>
    <w:p>
      <w:pPr>
        <w:pStyle w:val="Normal"/>
        <w:ind w:firstLine="709"/>
        <w:jc w:val="both"/>
        <w:rPr>
          <w:i/>
          <w:i/>
        </w:rPr>
      </w:pPr>
      <w:r>
        <w:rPr>
          <w:i/>
        </w:rPr>
        <w:t xml:space="preserve">Кнопка </w:t>
      </w:r>
      <w:r>
        <w:rPr>
          <w:i/>
          <w:lang w:val="en-US"/>
        </w:rPr>
        <w:t>Reload</w:t>
      </w:r>
      <w:r>
        <w:rPr>
          <w:i/>
        </w:rPr>
        <w:t xml:space="preserve"> </w:t>
      </w:r>
      <w:r>
        <w:rPr>
          <w:i/>
          <w:lang w:val="en-US"/>
        </w:rPr>
        <w:t>table</w:t>
      </w:r>
      <w:r>
        <w:rPr>
          <w:i/>
        </w:rPr>
        <w:t xml:space="preserve"> </w:t>
      </w:r>
      <w:r>
        <w:rPr>
          <w:i/>
          <w:lang w:val="en-US"/>
        </w:rPr>
        <w:t>all</w:t>
      </w:r>
      <w:r>
        <w:rPr>
          <w:i/>
        </w:rPr>
        <w:t xml:space="preserve"> </w:t>
      </w:r>
      <w:r>
        <w:rPr>
          <w:i/>
          <w:lang w:val="en-US"/>
        </w:rPr>
        <w:t>frames</w:t>
      </w:r>
      <w:r>
        <w:rPr>
          <w:i/>
        </w:rPr>
        <w:t xml:space="preserve"> </w:t>
      </w:r>
      <w:r>
        <w:rPr>
          <w:i/>
          <w:color w:val="7030A0"/>
        </w:rPr>
        <w:t>(лиловая рамка)</w:t>
      </w:r>
      <w:r>
        <w:rPr>
          <w:i/>
        </w:rPr>
        <w:t xml:space="preserve"> вешает программу на 20 минут в ОС </w:t>
      </w:r>
      <w:r>
        <w:rPr>
          <w:i/>
          <w:lang w:val="en-US"/>
        </w:rPr>
        <w:t>Windows</w:t>
      </w:r>
      <w:r>
        <w:rPr>
          <w:i/>
        </w:rPr>
        <w:t>!</w:t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12" w:name="_Toc68341791"/>
      <w:bookmarkStart w:id="13" w:name="_Toc68507472"/>
      <w:r>
        <w:rPr>
          <w:color w:val="auto"/>
        </w:rPr>
        <w:t>1.5 Построение распределения</w:t>
      </w:r>
      <w:bookmarkEnd w:id="12"/>
      <w:bookmarkEnd w:id="13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09"/>
        <w:jc w:val="both"/>
        <w:rPr/>
      </w:pPr>
      <w:r>
        <w:rPr/>
        <w:t xml:space="preserve">Распределения строятся на вкладке </w:t>
      </w:r>
      <w:r>
        <w:rPr>
          <w:i/>
        </w:rPr>
        <w:t>Distribution</w:t>
      </w:r>
      <w:r>
        <w:rPr/>
        <w:t xml:space="preserve"> </w:t>
      </w:r>
      <w:r>
        <w:rPr>
          <w:color w:val="FF0000"/>
        </w:rPr>
        <w:t>(красная рамка)</w:t>
      </w:r>
      <w:r>
        <w:rPr/>
        <w:t xml:space="preserve">. Для использования данной функции также необходимо указать метод расчета значения пикселя в выпадающем списке </w:t>
      </w:r>
      <w:r>
        <w:rPr>
          <w:i/>
        </w:rPr>
        <w:t>Pixel count type</w:t>
      </w:r>
      <w:r>
        <w:rPr/>
        <w:t xml:space="preserve"> </w:t>
      </w:r>
      <w:r>
        <w:rPr>
          <w:color w:val="0070C0"/>
        </w:rPr>
        <w:t>(синяя рамка)</w:t>
      </w:r>
      <w:r>
        <w:rPr/>
        <w:t xml:space="preserve">. Затем следует указать число бинов гистограммы в поле </w:t>
      </w:r>
      <w:r>
        <w:rPr>
          <w:i/>
        </w:rPr>
        <w:t>Bins</w:t>
      </w:r>
      <w:r>
        <w:rPr/>
        <w:t xml:space="preserve"> </w:t>
      </w:r>
      <w:r>
        <w:rPr>
          <w:color w:val="00B050"/>
        </w:rPr>
        <w:t>(зелёная рамка)</w:t>
      </w:r>
      <w:r>
        <w:rPr/>
        <w:t xml:space="preserve">, минимальное и максимальное значение в полях </w:t>
      </w:r>
      <w:r>
        <w:rPr>
          <w:i/>
        </w:rPr>
        <w:t>Min и Max</w:t>
      </w:r>
      <w:r>
        <w:rPr/>
        <w:t xml:space="preserve"> </w:t>
      </w:r>
      <w:r>
        <w:rPr>
          <w:color w:val="FFC000"/>
        </w:rPr>
        <w:t>(жёлтая рамка)</w:t>
      </w:r>
      <w:r>
        <w:rPr/>
        <w:t xml:space="preserve"> соответственно. Для построение распределения на нажать кнопку </w:t>
      </w:r>
      <w:r>
        <w:rPr>
          <w:i/>
        </w:rPr>
        <w:t>Distribution 1 frame</w:t>
      </w:r>
      <w:r>
        <w:rPr/>
        <w:t xml:space="preserve">, либо </w:t>
      </w:r>
      <w:r>
        <w:rPr>
          <w:i/>
          <w:lang w:val="en-US"/>
        </w:rPr>
        <w:t>Distribution</w:t>
      </w:r>
      <w:r>
        <w:rPr>
          <w:i/>
        </w:rPr>
        <w:t xml:space="preserve"> </w:t>
      </w:r>
      <w:r>
        <w:rPr>
          <w:i/>
          <w:lang w:val="en-US"/>
        </w:rPr>
        <w:t>all</w:t>
      </w:r>
      <w:r>
        <w:rPr>
          <w:i/>
        </w:rPr>
        <w:t xml:space="preserve"> </w:t>
      </w:r>
      <w:r>
        <w:rPr>
          <w:i/>
          <w:lang w:val="en-US"/>
        </w:rPr>
        <w:t>frames</w:t>
      </w:r>
      <w:r>
        <w:rPr/>
        <w:t xml:space="preserve"> </w:t>
      </w:r>
      <w:r>
        <w:rPr>
          <w:color w:val="7030A0"/>
        </w:rPr>
        <w:t>(лиловая рамка)</w:t>
      </w:r>
      <w:r>
        <w:rPr/>
        <w:t xml:space="preserve">. 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6152515" cy="4053840"/>
            <wp:effectExtent l="0" t="0" r="0" b="0"/>
            <wp:docPr id="36" name="Рисунок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5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2395" distR="112395" simplePos="0" locked="0" layoutInCell="1" allowOverlap="1" relativeHeight="180">
                <wp:simplePos x="0" y="0"/>
                <wp:positionH relativeFrom="column">
                  <wp:posOffset>511810</wp:posOffset>
                </wp:positionH>
                <wp:positionV relativeFrom="paragraph">
                  <wp:posOffset>1248410</wp:posOffset>
                </wp:positionV>
                <wp:extent cx="93345" cy="370840"/>
                <wp:effectExtent l="6985" t="10160" r="6985" b="12065"/>
                <wp:wrapNone/>
                <wp:docPr id="30" name="Rectangl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80" cy="3700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8" stroked="t" style="position:absolute;margin-left:40.3pt;margin-top:98.3pt;width:7.25pt;height:29.1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1">
                <wp:simplePos x="0" y="0"/>
                <wp:positionH relativeFrom="column">
                  <wp:posOffset>2010410</wp:posOffset>
                </wp:positionH>
                <wp:positionV relativeFrom="paragraph">
                  <wp:posOffset>2912110</wp:posOffset>
                </wp:positionV>
                <wp:extent cx="1513840" cy="332740"/>
                <wp:effectExtent l="10160" t="6985" r="12065" b="15240"/>
                <wp:wrapNone/>
                <wp:docPr id="31" name="Rectangl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080" cy="3322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70c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9" stroked="t" style="position:absolute;margin-left:158.3pt;margin-top:229.3pt;width:119.1pt;height:26.1pt">
                <w10:wrap type="none"/>
                <v:fill o:detectmouseclick="t" on="false"/>
                <v:stroke color="#0070c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2">
                <wp:simplePos x="0" y="0"/>
                <wp:positionH relativeFrom="column">
                  <wp:posOffset>2600960</wp:posOffset>
                </wp:positionH>
                <wp:positionV relativeFrom="paragraph">
                  <wp:posOffset>2562860</wp:posOffset>
                </wp:positionV>
                <wp:extent cx="434340" cy="269240"/>
                <wp:effectExtent l="10160" t="10160" r="15240" b="8890"/>
                <wp:wrapNone/>
                <wp:docPr id="32" name="Rectangl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800" cy="2685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b05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0" stroked="t" style="position:absolute;margin-left:204.8pt;margin-top:201.8pt;width:34.1pt;height:21.1pt">
                <w10:wrap type="none"/>
                <v:fill o:detectmouseclick="t" on="false"/>
                <v:stroke color="#00b05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3">
                <wp:simplePos x="0" y="0"/>
                <wp:positionH relativeFrom="column">
                  <wp:posOffset>3032760</wp:posOffset>
                </wp:positionH>
                <wp:positionV relativeFrom="paragraph">
                  <wp:posOffset>2562860</wp:posOffset>
                </wp:positionV>
                <wp:extent cx="935990" cy="269240"/>
                <wp:effectExtent l="13335" t="10160" r="15240" b="8890"/>
                <wp:wrapNone/>
                <wp:docPr id="33" name="Rectangl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280" cy="2685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ff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1" stroked="t" style="position:absolute;margin-left:238.8pt;margin-top:201.8pt;width:73.6pt;height:21.1pt">
                <w10:wrap type="none"/>
                <v:fill o:detectmouseclick="t" on="false"/>
                <v:stroke color="yellow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4">
                <wp:simplePos x="0" y="0"/>
                <wp:positionH relativeFrom="column">
                  <wp:posOffset>4544060</wp:posOffset>
                </wp:positionH>
                <wp:positionV relativeFrom="paragraph">
                  <wp:posOffset>2562860</wp:posOffset>
                </wp:positionV>
                <wp:extent cx="751840" cy="269240"/>
                <wp:effectExtent l="10160" t="10160" r="12065" b="8890"/>
                <wp:wrapNone/>
                <wp:docPr id="34" name="Rectangl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320" cy="2685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7030a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2" stroked="t" style="position:absolute;margin-left:357.8pt;margin-top:201.8pt;width:59.1pt;height:21.1pt">
                <w10:wrap type="none"/>
                <v:fill o:detectmouseclick="t" on="false"/>
                <v:stroke color="#7030a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5">
                <wp:simplePos x="0" y="0"/>
                <wp:positionH relativeFrom="column">
                  <wp:posOffset>4010660</wp:posOffset>
                </wp:positionH>
                <wp:positionV relativeFrom="paragraph">
                  <wp:posOffset>2562860</wp:posOffset>
                </wp:positionV>
                <wp:extent cx="497840" cy="269240"/>
                <wp:effectExtent l="10160" t="10160" r="8890" b="8890"/>
                <wp:wrapNone/>
                <wp:docPr id="35" name="Rectangl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60" cy="2685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3" stroked="t" style="position:absolute;margin-left:315.8pt;margin-top:201.8pt;width:39.1pt;height:21.1pt">
                <w10:wrap type="none"/>
                <v:fill o:detectmouseclick="t" on="false"/>
                <v:stroke color="gray" weight="12600" joinstyle="miter" endcap="flat"/>
              </v:rect>
            </w:pict>
          </mc:Fallback>
        </mc:AlternateConten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Аналогично построению спектров на одном графике можно разместить несколько распределений. В легенде графика приводится образец линии распределения и её название. Название распределения образуется из метода расчета значения пикселя, из области интереса и значения порога, при котором строится распределение, через точку с запятой. Для очистки графика используется кнопка </w:t>
      </w:r>
      <w:r>
        <w:rPr>
          <w:i/>
        </w:rPr>
        <w:t>Reset</w:t>
      </w:r>
      <w:r>
        <w:rPr/>
        <w:t xml:space="preserve">, для удаления последнего распределения — </w:t>
      </w:r>
      <w:r>
        <w:rPr>
          <w:i/>
        </w:rPr>
        <w:t>Delete last graph</w:t>
      </w:r>
      <w:r>
        <w:rPr/>
        <w:t xml:space="preserve">. </w:t>
      </w:r>
    </w:p>
    <w:p>
      <w:pPr>
        <w:pStyle w:val="Normal"/>
        <w:ind w:firstLine="709"/>
        <w:jc w:val="both"/>
        <w:rPr/>
      </w:pPr>
      <w:r>
        <w:rPr/>
        <w:t xml:space="preserve">Для автоматической подстройки максимального и минимального значения существуют кнопки </w:t>
      </w:r>
      <w:r>
        <w:rPr>
          <w:i/>
          <w:lang w:val="en-US"/>
        </w:rPr>
        <w:t>Set</w:t>
      </w:r>
      <w:r>
        <w:rPr>
          <w:i/>
        </w:rPr>
        <w:t xml:space="preserve"> </w:t>
      </w:r>
      <w:r>
        <w:rPr>
          <w:i/>
          <w:lang w:val="en-US"/>
        </w:rPr>
        <w:t>range</w:t>
      </w:r>
      <w:r>
        <w:rPr>
          <w:i/>
        </w:rPr>
        <w:t xml:space="preserve"> </w:t>
      </w:r>
      <w:r>
        <w:rPr>
          <w:i/>
          <w:lang w:val="en-US"/>
        </w:rPr>
        <w:t>all</w:t>
      </w:r>
      <w:r>
        <w:rPr>
          <w:i/>
        </w:rPr>
        <w:t xml:space="preserve"> </w:t>
      </w:r>
      <w:r>
        <w:rPr>
          <w:i/>
          <w:lang w:val="en-US"/>
        </w:rPr>
        <w:t>frames</w:t>
      </w:r>
      <w:r>
        <w:rPr>
          <w:i/>
        </w:rPr>
        <w:t xml:space="preserve"> и </w:t>
      </w:r>
      <w:r>
        <w:rPr>
          <w:i/>
          <w:lang w:val="en-US"/>
        </w:rPr>
        <w:t>Set</w:t>
      </w:r>
      <w:r>
        <w:rPr>
          <w:i/>
        </w:rPr>
        <w:t xml:space="preserve"> </w:t>
      </w:r>
      <w:r>
        <w:rPr>
          <w:i/>
          <w:lang w:val="en-US"/>
        </w:rPr>
        <w:t>range</w:t>
      </w:r>
      <w:r>
        <w:rPr>
          <w:i/>
        </w:rPr>
        <w:t xml:space="preserve"> 1 </w:t>
      </w:r>
      <w:r>
        <w:rPr>
          <w:i/>
          <w:lang w:val="en-US"/>
        </w:rPr>
        <w:t>frame</w:t>
      </w:r>
      <w:r>
        <w:rPr/>
        <w:t xml:space="preserve"> </w:t>
      </w:r>
      <w:r>
        <w:rPr>
          <w:color w:val="7F7F7F" w:themeColor="text1" w:themeTint="80"/>
        </w:rPr>
        <w:t>(серая рамка</w:t>
      </w:r>
      <w:r>
        <w:rPr/>
        <w:t xml:space="preserve">). Последняя подстраивает значения по выбранному </w:t>
      </w:r>
      <w:r>
        <w:rPr>
          <w:lang w:val="en-US"/>
        </w:rPr>
        <w:t>THL</w:t>
      </w:r>
      <w:r>
        <w:rPr/>
        <w:t>.</w:t>
      </w:r>
    </w:p>
    <w:p>
      <w:pPr>
        <w:pStyle w:val="Normal"/>
        <w:ind w:left="709" w:hanging="0"/>
        <w:jc w:val="both"/>
        <w:rPr/>
      </w:pPr>
      <w:r>
        <w:rPr/>
      </w:r>
    </w:p>
    <w:p>
      <w:pPr>
        <w:pStyle w:val="Normal"/>
        <w:ind w:left="709" w:hanging="0"/>
        <w:jc w:val="both"/>
        <w:rPr/>
      </w:pPr>
      <w:r>
        <w:rPr/>
        <w:t>Цвета распределений указаны в примечании раздела 1.2.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>Если курсор находится в области графика, то рядом с курсором всплывает подсказка со значением бина, на которое указывает курсор и значение всех выведенных распределений в данном пороге. Эта подсказка дублируется в строке состояния главного окна.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jc w:val="center"/>
        <w:rPr>
          <w:sz w:val="28"/>
        </w:rPr>
      </w:pPr>
      <w:bookmarkStart w:id="14" w:name="_Toc68341792"/>
      <w:bookmarkStart w:id="15" w:name="_Toc68507473"/>
      <w:r>
        <w:rPr>
          <w:sz w:val="28"/>
        </w:rPr>
        <w:t>2. Дополнительные функции</w:t>
      </w:r>
      <w:bookmarkEnd w:id="14"/>
      <w:bookmarkEnd w:id="15"/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2"/>
        <w:rPr>
          <w:color w:val="auto"/>
        </w:rPr>
      </w:pPr>
      <w:bookmarkStart w:id="16" w:name="_Toc68341793"/>
      <w:bookmarkStart w:id="17" w:name="_Toc68507474"/>
      <w:r>
        <w:rPr>
          <w:color w:val="auto"/>
        </w:rPr>
        <w:t>2.1 Сброс данных</w:t>
      </w:r>
      <w:bookmarkEnd w:id="16"/>
      <w:bookmarkEnd w:id="17"/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Можно очистить память программы от сырых данных, выбранных ранее сканирований. Для этого надо нажать кнопку </w:t>
      </w:r>
      <w:r>
        <w:rPr>
          <w:i/>
        </w:rPr>
        <w:t>Reset</w:t>
      </w:r>
      <w:r>
        <w:rPr/>
        <w:t xml:space="preserve"> </w:t>
      </w:r>
      <w:r>
        <w:rPr>
          <w:color w:val="0070C0"/>
        </w:rPr>
        <w:t>(синяя рамка)</w:t>
      </w:r>
      <w:r>
        <w:rPr/>
        <w:t xml:space="preserve"> на вкладке </w:t>
      </w:r>
      <w:r>
        <w:rPr>
          <w:i/>
        </w:rPr>
        <w:t>Source</w:t>
      </w:r>
      <w:r>
        <w:rPr/>
        <w:t xml:space="preserve"> </w:t>
      </w:r>
      <w:r>
        <w:rPr>
          <w:color w:val="FF0000"/>
        </w:rPr>
        <w:t>(красная рамка).</w:t>
      </w:r>
      <w:r>
        <w:rPr/>
        <w:t xml:space="preserve"> После этого большинство функций программы станут недоступными до загрузки новых данных.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153150" cy="1104900"/>
            <wp:effectExtent l="0" t="0" r="0" b="0"/>
            <wp:docPr id="39" name="Рисунок 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6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-25" b="72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86">
                <wp:simplePos x="0" y="0"/>
                <wp:positionH relativeFrom="column">
                  <wp:posOffset>4575810</wp:posOffset>
                </wp:positionH>
                <wp:positionV relativeFrom="paragraph">
                  <wp:posOffset>702945</wp:posOffset>
                </wp:positionV>
                <wp:extent cx="1507490" cy="186690"/>
                <wp:effectExtent l="13335" t="7620" r="15240" b="8255"/>
                <wp:wrapNone/>
                <wp:docPr id="37" name="Rectangl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60" cy="18612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70c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4" stroked="t" style="position:absolute;margin-left:360.3pt;margin-top:55.35pt;width:118.6pt;height:14.6pt">
                <w10:wrap type="none"/>
                <v:fill o:detectmouseclick="t" on="false"/>
                <v:stroke color="#0070c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7">
                <wp:simplePos x="0" y="0"/>
                <wp:positionH relativeFrom="column">
                  <wp:posOffset>48260</wp:posOffset>
                </wp:positionH>
                <wp:positionV relativeFrom="paragraph">
                  <wp:posOffset>518795</wp:posOffset>
                </wp:positionV>
                <wp:extent cx="110490" cy="269240"/>
                <wp:effectExtent l="10160" t="13970" r="15240" b="14605"/>
                <wp:wrapNone/>
                <wp:docPr id="38" name="Rectangl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00" cy="2685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5" stroked="t" style="position:absolute;margin-left:3.8pt;margin-top:40.85pt;width:8.6pt;height:21.1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2"/>
        <w:rPr>
          <w:color w:val="auto"/>
        </w:rPr>
      </w:pPr>
      <w:bookmarkStart w:id="18" w:name="_Toc68341794"/>
      <w:bookmarkStart w:id="19" w:name="_Toc68507475"/>
      <w:r>
        <w:rPr>
          <w:color w:val="auto"/>
        </w:rPr>
        <w:t>2.2 Выбор области интереса</w:t>
      </w:r>
      <w:bookmarkEnd w:id="18"/>
      <w:bookmarkEnd w:id="19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09"/>
        <w:jc w:val="both"/>
        <w:rPr/>
      </w:pPr>
      <w:r>
        <w:rPr/>
        <w:t xml:space="preserve">Выбор области интереса происходит с помощью панели </w:t>
      </w:r>
      <w:r>
        <w:rPr>
          <w:i/>
        </w:rPr>
        <w:t>Region of Interest</w:t>
      </w:r>
      <w:r>
        <w:rPr/>
        <w:t xml:space="preserve">. Область интереса всегда прямоугольная. С помощью полей </w:t>
      </w:r>
      <w:r>
        <w:rPr>
          <w:i/>
        </w:rPr>
        <w:t>x max, x min, y max, y min</w:t>
      </w:r>
      <w:r>
        <w:rPr/>
        <w:t xml:space="preserve"> можно задать границы области интереса. Также область интереса можно задать с помощью выпадающего списка на панели </w:t>
      </w:r>
      <w:r>
        <w:rPr>
          <w:i/>
        </w:rPr>
        <w:t>Region of Interest</w:t>
      </w:r>
      <w:r>
        <w:rPr/>
        <w:t xml:space="preserve">, как для конкретного чипа, так и для целого детектора, который автоматически ставит границы в соответствии с выбранным значением. Изменение границ области интереса не означает их задание, для того, чтобы изменения вошли в силу необходимо нажать кнопку </w:t>
      </w:r>
      <w:r>
        <w:rPr>
          <w:i/>
        </w:rPr>
        <w:t>Set ROI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  <w:drawing>
          <wp:inline distT="0" distB="0" distL="0" distR="0">
            <wp:extent cx="2413000" cy="601980"/>
            <wp:effectExtent l="0" t="0" r="0" b="0"/>
            <wp:docPr id="40" name="Рисунок 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6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20" w:name="_Toc68341795"/>
      <w:bookmarkStart w:id="21" w:name="_Toc68507476"/>
      <w:r>
        <w:rPr>
          <w:color w:val="auto"/>
        </w:rPr>
        <w:t>2.3 Маскирование пикселей</w:t>
      </w:r>
      <w:bookmarkEnd w:id="20"/>
      <w:bookmarkEnd w:id="21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/>
      </w:pPr>
      <w:r>
        <w:rPr/>
        <w:t xml:space="preserve">Маскирование пикселей проводится с помощью панели </w:t>
      </w:r>
      <w:r>
        <w:rPr>
          <w:i/>
        </w:rPr>
        <w:t>Mask</w:t>
      </w:r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33750" cy="961390"/>
            <wp:effectExtent l="0" t="0" r="0" b="0"/>
            <wp:docPr id="45" name="Рисунок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6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88">
                <wp:simplePos x="0" y="0"/>
                <wp:positionH relativeFrom="column">
                  <wp:posOffset>1572260</wp:posOffset>
                </wp:positionH>
                <wp:positionV relativeFrom="paragraph">
                  <wp:posOffset>281305</wp:posOffset>
                </wp:positionV>
                <wp:extent cx="1558290" cy="339090"/>
                <wp:effectExtent l="10160" t="14605" r="15240" b="10795"/>
                <wp:wrapNone/>
                <wp:docPr id="41" name="Rectangl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720" cy="338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6" stroked="t" style="position:absolute;margin-left:123.8pt;margin-top:22.15pt;width:122.6pt;height:26.6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9">
                <wp:simplePos x="0" y="0"/>
                <wp:positionH relativeFrom="column">
                  <wp:posOffset>3172460</wp:posOffset>
                </wp:positionH>
                <wp:positionV relativeFrom="paragraph">
                  <wp:posOffset>147955</wp:posOffset>
                </wp:positionV>
                <wp:extent cx="529590" cy="427990"/>
                <wp:effectExtent l="10160" t="14605" r="15240" b="7620"/>
                <wp:wrapNone/>
                <wp:docPr id="42" name="Rectangl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40" cy="42732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70c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7" stroked="t" style="position:absolute;margin-left:249.8pt;margin-top:11.65pt;width:41.6pt;height:33.6pt">
                <w10:wrap type="none"/>
                <v:fill o:detectmouseclick="t" on="false"/>
                <v:stroke color="#0070c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2395" distR="114300" simplePos="0" locked="0" layoutInCell="1" allowOverlap="1" relativeHeight="190">
                <wp:simplePos x="0" y="0"/>
                <wp:positionH relativeFrom="column">
                  <wp:posOffset>2359660</wp:posOffset>
                </wp:positionH>
                <wp:positionV relativeFrom="paragraph">
                  <wp:posOffset>147955</wp:posOffset>
                </wp:positionV>
                <wp:extent cx="789940" cy="135890"/>
                <wp:effectExtent l="6985" t="14605" r="15240" b="13970"/>
                <wp:wrapNone/>
                <wp:docPr id="43" name="Rectangl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480" cy="1353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b05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8" stroked="t" style="position:absolute;margin-left:185.8pt;margin-top:11.65pt;width:62.1pt;height:10.6pt">
                <w10:wrap type="none"/>
                <v:fill o:detectmouseclick="t" on="false"/>
                <v:stroke color="#00b05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91">
                <wp:simplePos x="0" y="0"/>
                <wp:positionH relativeFrom="column">
                  <wp:posOffset>1527810</wp:posOffset>
                </wp:positionH>
                <wp:positionV relativeFrom="paragraph">
                  <wp:posOffset>649605</wp:posOffset>
                </wp:positionV>
                <wp:extent cx="789940" cy="104140"/>
                <wp:effectExtent l="13335" t="11430" r="8890" b="10795"/>
                <wp:wrapNone/>
                <wp:docPr id="44" name="Rectangl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480" cy="1036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ff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" stroked="t" style="position:absolute;margin-left:120.3pt;margin-top:51.15pt;width:62.1pt;height:8.1pt">
                <w10:wrap type="none"/>
                <v:fill o:detectmouseclick="t" on="false"/>
                <v:stroke color="yellow" weight="12600" joinstyle="miter" endcap="flat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3"/>
        <w:rPr>
          <w:color w:val="auto"/>
        </w:rPr>
      </w:pPr>
      <w:bookmarkStart w:id="22" w:name="_Toc68341796"/>
      <w:bookmarkStart w:id="23" w:name="_Toc68507477"/>
      <w:r>
        <w:rPr>
          <w:color w:val="auto"/>
        </w:rPr>
        <w:t>2.3.1 Маскирование пикселей выше/ниже определенного значения</w:t>
      </w:r>
      <w:bookmarkEnd w:id="22"/>
      <w:bookmarkEnd w:id="23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Пороговое значение записывается в поле </w:t>
      </w:r>
      <w:r>
        <w:rPr>
          <w:i/>
        </w:rPr>
        <w:t>Value</w:t>
      </w:r>
      <w:r>
        <w:rPr/>
        <w:t xml:space="preserve"> </w:t>
      </w:r>
      <w:r>
        <w:rPr>
          <w:color w:val="FF0000"/>
        </w:rPr>
        <w:t>(красная рамка)</w:t>
      </w:r>
      <w:r>
        <w:rPr/>
        <w:t xml:space="preserve">. Затем переключатель </w:t>
      </w:r>
      <w:r>
        <w:rPr>
          <w:i/>
        </w:rPr>
        <w:t>than value</w:t>
      </w:r>
      <w:r>
        <w:rPr/>
        <w:t xml:space="preserve"> устанавливается в соответствующую позицию </w:t>
      </w:r>
      <w:r>
        <w:rPr>
          <w:color w:val="0070C0"/>
        </w:rPr>
        <w:t>(синяя рамка)</w:t>
      </w:r>
      <w:r>
        <w:rPr/>
        <w:t xml:space="preserve">. Если надо замаскировать пиксели выше порогового значения, то переключатель устанавливается в позицию </w:t>
      </w:r>
      <w:r>
        <w:rPr>
          <w:i/>
        </w:rPr>
        <w:t>more</w:t>
      </w:r>
      <w:r>
        <w:rPr/>
        <w:t xml:space="preserve">, ниже — </w:t>
      </w:r>
      <w:r>
        <w:rPr>
          <w:i/>
        </w:rPr>
        <w:t>less</w:t>
      </w:r>
      <w:r>
        <w:rPr/>
        <w:t xml:space="preserve">. После этого надо нажать на кнопку </w:t>
      </w:r>
      <w:r>
        <w:rPr>
          <w:i/>
        </w:rPr>
        <w:t>Set mask</w:t>
      </w:r>
      <w:r>
        <w:rPr/>
        <w:t xml:space="preserve"> </w:t>
      </w:r>
      <w:r>
        <w:rPr>
          <w:color w:val="00B050"/>
        </w:rPr>
        <w:t>(зелёная рамка)</w:t>
      </w:r>
      <w:r>
        <w:rPr/>
        <w:t xml:space="preserve">. Если установлен флаг </w:t>
      </w:r>
      <w:r>
        <w:rPr>
          <w:i/>
        </w:rPr>
        <w:t>In region of interest</w:t>
      </w:r>
      <w:r>
        <w:rPr/>
        <w:t xml:space="preserve"> </w:t>
      </w:r>
      <w:r>
        <w:rPr>
          <w:color w:val="FFC000"/>
        </w:rPr>
        <w:t>(жёлтая рамка),</w:t>
      </w:r>
      <w:r>
        <w:rPr/>
        <w:t xml:space="preserve"> то смаскирование будет проводиться только в области интереса.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>
          <w:i/>
          <w:lang w:val="en-US"/>
        </w:rPr>
        <w:t>Show</w:t>
      </w:r>
      <w:r>
        <w:rPr>
          <w:i/>
        </w:rPr>
        <w:t xml:space="preserve"> </w:t>
      </w:r>
      <w:r>
        <w:rPr>
          <w:i/>
          <w:lang w:val="en-US"/>
        </w:rPr>
        <w:t>mask</w:t>
      </w:r>
      <w:r>
        <w:rPr/>
        <w:t xml:space="preserve"> отображает количество замаскированных пикселей на вкладках </w:t>
      </w:r>
      <w:r>
        <w:rPr>
          <w:i/>
          <w:lang w:val="en-US"/>
        </w:rPr>
        <w:t>source</w:t>
      </w:r>
      <w:r>
        <w:rPr/>
        <w:t xml:space="preserve"> и </w:t>
      </w:r>
      <w:r>
        <w:rPr>
          <w:i/>
          <w:lang w:val="en-US"/>
        </w:rPr>
        <w:t>distribution</w:t>
      </w:r>
      <w:r>
        <w:rPr/>
        <w:t>. Другими словами в зависимости от выбора типа маскирования (</w:t>
      </w:r>
      <w:r>
        <w:rPr>
          <w:i/>
          <w:lang w:val="en-US"/>
        </w:rPr>
        <w:t>more</w:t>
      </w:r>
      <w:r>
        <w:rPr>
          <w:i/>
        </w:rPr>
        <w:t>/</w:t>
      </w:r>
      <w:r>
        <w:rPr>
          <w:i/>
          <w:lang w:val="en-US"/>
        </w:rPr>
        <w:t>less</w:t>
      </w:r>
      <w:r>
        <w:rPr/>
        <w:t>), данные слева или справа на распределении будут замаскированы.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6152515" cy="4070985"/>
            <wp:effectExtent l="0" t="0" r="0" b="0"/>
            <wp:docPr id="46" name="Рисунок 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6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>
          <w:i/>
          <w:lang w:val="en-US"/>
        </w:rPr>
        <w:t>Reset</w:t>
      </w:r>
      <w:r>
        <w:rPr>
          <w:i/>
        </w:rPr>
        <w:t xml:space="preserve"> </w:t>
      </w:r>
      <w:r>
        <w:rPr>
          <w:i/>
          <w:lang w:val="en-US"/>
        </w:rPr>
        <w:t>mask</w:t>
      </w:r>
      <w:r>
        <w:rPr/>
        <w:t xml:space="preserve"> </w:t>
      </w:r>
      <w:r>
        <w:rPr>
          <w:color w:val="FF0000"/>
        </w:rPr>
        <w:t>(красная рамка)</w:t>
      </w:r>
      <w:r>
        <w:rPr/>
        <w:t xml:space="preserve"> сбрасывает маскированные пиксели. Кнопка </w:t>
      </w:r>
      <w:r>
        <w:rPr>
          <w:i/>
          <w:lang w:val="en-US"/>
        </w:rPr>
        <w:t>Count</w:t>
      </w:r>
      <w:r>
        <w:rPr>
          <w:i/>
        </w:rPr>
        <w:t xml:space="preserve"> </w:t>
      </w:r>
      <w:r>
        <w:rPr>
          <w:i/>
          <w:lang w:val="en-US"/>
        </w:rPr>
        <w:t>pixels</w:t>
      </w:r>
      <w:r>
        <w:rPr>
          <w:i/>
        </w:rPr>
        <w:t xml:space="preserve"> </w:t>
      </w:r>
      <w:r>
        <w:rPr>
          <w:i/>
          <w:lang w:val="en-US"/>
        </w:rPr>
        <w:t>would</w:t>
      </w:r>
      <w:r>
        <w:rPr>
          <w:i/>
        </w:rPr>
        <w:t xml:space="preserve"> </w:t>
      </w:r>
      <w:r>
        <w:rPr>
          <w:i/>
          <w:lang w:val="en-US"/>
        </w:rPr>
        <w:t>be</w:t>
      </w:r>
      <w:r>
        <w:rPr>
          <w:i/>
        </w:rPr>
        <w:t xml:space="preserve"> </w:t>
      </w:r>
      <w:r>
        <w:rPr>
          <w:i/>
          <w:lang w:val="en-US"/>
        </w:rPr>
        <w:t>masked</w:t>
      </w:r>
      <w:r>
        <w:rPr/>
        <w:t xml:space="preserve"> </w:t>
      </w:r>
      <w:r>
        <w:rPr>
          <w:color w:val="0070C0"/>
        </w:rPr>
        <w:t>(синяя рамка)</w:t>
      </w:r>
      <w:r>
        <w:rPr/>
        <w:t xml:space="preserve"> отображает число замаскированных пикселей в поле </w:t>
      </w:r>
      <w:r>
        <w:rPr>
          <w:i/>
          <w:lang w:val="en-US"/>
        </w:rPr>
        <w:t>Number</w:t>
      </w:r>
      <w:r>
        <w:rPr>
          <w:i/>
        </w:rPr>
        <w:t xml:space="preserve"> </w:t>
      </w:r>
      <w:r>
        <w:rPr>
          <w:i/>
          <w:lang w:val="en-US"/>
        </w:rPr>
        <w:t>of</w:t>
      </w:r>
      <w:r>
        <w:rPr>
          <w:i/>
        </w:rPr>
        <w:t xml:space="preserve"> </w:t>
      </w:r>
      <w:r>
        <w:rPr>
          <w:i/>
          <w:lang w:val="en-US"/>
        </w:rPr>
        <w:t>pixel</w:t>
      </w:r>
      <w:r>
        <w:rPr>
          <w:i/>
        </w:rPr>
        <w:t xml:space="preserve"> </w:t>
      </w:r>
      <w:r>
        <w:rPr>
          <w:i/>
          <w:lang w:val="en-US"/>
        </w:rPr>
        <w:t>would</w:t>
      </w:r>
      <w:r>
        <w:rPr>
          <w:i/>
        </w:rPr>
        <w:t xml:space="preserve"> </w:t>
      </w:r>
      <w:r>
        <w:rPr>
          <w:i/>
          <w:lang w:val="en-US"/>
        </w:rPr>
        <w:t>be</w:t>
      </w:r>
      <w:r>
        <w:rPr>
          <w:i/>
        </w:rPr>
        <w:t xml:space="preserve"> </w:t>
      </w:r>
      <w:r>
        <w:rPr>
          <w:i/>
          <w:lang w:val="en-US"/>
        </w:rPr>
        <w:t>mask</w:t>
      </w:r>
      <w:r>
        <w:rPr/>
        <w:t xml:space="preserve"> </w:t>
      </w:r>
      <w:r>
        <w:rPr>
          <w:color w:val="0070C0"/>
        </w:rPr>
        <w:t>(синее подчёркивание)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Кнопки </w:t>
      </w:r>
      <w:r>
        <w:rPr>
          <w:i/>
          <w:lang w:val="en-US"/>
        </w:rPr>
        <w:t>Mask</w:t>
      </w:r>
      <w:r>
        <w:rPr>
          <w:i/>
        </w:rPr>
        <w:t xml:space="preserve"> </w:t>
      </w:r>
      <w:r>
        <w:rPr>
          <w:i/>
          <w:lang w:val="en-US"/>
        </w:rPr>
        <w:t>overflow</w:t>
      </w:r>
      <w:r>
        <w:rPr>
          <w:i/>
        </w:rPr>
        <w:t xml:space="preserve"> </w:t>
      </w:r>
      <w:r>
        <w:rPr>
          <w:i/>
          <w:lang w:val="en-US"/>
        </w:rPr>
        <w:t>on</w:t>
      </w:r>
      <w:r>
        <w:rPr>
          <w:i/>
        </w:rPr>
        <w:t xml:space="preserve"> 1 </w:t>
      </w:r>
      <w:r>
        <w:rPr>
          <w:i/>
          <w:lang w:val="en-US"/>
        </w:rPr>
        <w:t>frame</w:t>
      </w:r>
      <w:r>
        <w:rPr>
          <w:i/>
        </w:rPr>
        <w:t xml:space="preserve"> и </w:t>
      </w:r>
      <w:r>
        <w:rPr>
          <w:i/>
          <w:lang w:val="en-US"/>
        </w:rPr>
        <w:t>Mask</w:t>
      </w:r>
      <w:r>
        <w:rPr>
          <w:i/>
        </w:rPr>
        <w:t xml:space="preserve"> </w:t>
      </w:r>
      <w:r>
        <w:rPr>
          <w:i/>
          <w:lang w:val="en-US"/>
        </w:rPr>
        <w:t>overflow</w:t>
      </w:r>
      <w:r>
        <w:rPr>
          <w:i/>
        </w:rPr>
        <w:t xml:space="preserve"> </w:t>
      </w:r>
      <w:r>
        <w:rPr>
          <w:i/>
          <w:lang w:val="en-US"/>
        </w:rPr>
        <w:t>all</w:t>
      </w:r>
      <w:r>
        <w:rPr>
          <w:i/>
        </w:rPr>
        <w:t xml:space="preserve"> </w:t>
      </w:r>
      <w:r>
        <w:rPr>
          <w:i/>
          <w:lang w:val="en-US"/>
        </w:rPr>
        <w:t>frames</w:t>
      </w:r>
      <w:r>
        <w:rPr/>
        <w:t xml:space="preserve"> </w:t>
      </w:r>
      <w:r>
        <w:rPr>
          <w:color w:val="FFC000"/>
        </w:rPr>
        <w:t xml:space="preserve">(жёлтая рамка) </w:t>
      </w:r>
      <w:r>
        <w:rPr/>
        <w:t xml:space="preserve">маскируют пиксели счёт в которых зашкаливает соответственно, для выбранного </w:t>
      </w:r>
      <w:r>
        <w:rPr>
          <w:lang w:val="en-US"/>
        </w:rPr>
        <w:t>THL</w:t>
      </w:r>
      <w:r>
        <w:rPr/>
        <w:t xml:space="preserve"> или для всего скана.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  <w:drawing>
          <wp:inline distT="0" distB="0" distL="0" distR="0">
            <wp:extent cx="3333750" cy="961390"/>
            <wp:effectExtent l="0" t="0" r="0" b="0"/>
            <wp:docPr id="51" name="Рисунок 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16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92">
                <wp:simplePos x="0" y="0"/>
                <wp:positionH relativeFrom="column">
                  <wp:posOffset>3909060</wp:posOffset>
                </wp:positionH>
                <wp:positionV relativeFrom="paragraph">
                  <wp:posOffset>137160</wp:posOffset>
                </wp:positionV>
                <wp:extent cx="1101090" cy="288290"/>
                <wp:effectExtent l="13335" t="13335" r="12065" b="15240"/>
                <wp:wrapNone/>
                <wp:docPr id="47" name="Rectangl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520" cy="28764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ff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0" stroked="t" style="position:absolute;margin-left:307.8pt;margin-top:10.8pt;width:86.6pt;height:22.6pt">
                <w10:wrap type="none"/>
                <v:fill o:detectmouseclick="t" on="false"/>
                <v:stroke color="yellow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93">
                <wp:simplePos x="0" y="0"/>
                <wp:positionH relativeFrom="column">
                  <wp:posOffset>1756410</wp:posOffset>
                </wp:positionH>
                <wp:positionV relativeFrom="paragraph">
                  <wp:posOffset>137160</wp:posOffset>
                </wp:positionV>
                <wp:extent cx="828040" cy="123190"/>
                <wp:effectExtent l="13335" t="13335" r="8890" b="8890"/>
                <wp:wrapNone/>
                <wp:docPr id="48" name="Rectangl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280" cy="122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1" stroked="t" style="position:absolute;margin-left:138.3pt;margin-top:10.8pt;width:65.1pt;height:9.6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94">
                <wp:simplePos x="0" y="0"/>
                <wp:positionH relativeFrom="column">
                  <wp:posOffset>3942715</wp:posOffset>
                </wp:positionH>
                <wp:positionV relativeFrom="paragraph">
                  <wp:posOffset>454660</wp:posOffset>
                </wp:positionV>
                <wp:extent cx="1069340" cy="123190"/>
                <wp:effectExtent l="8890" t="6985" r="10160" b="15240"/>
                <wp:wrapNone/>
                <wp:docPr id="49" name="Rectangl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840" cy="122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70c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2" stroked="t" style="position:absolute;margin-left:310.45pt;margin-top:35.8pt;width:84.1pt;height:9.6pt">
                <w10:wrap type="none"/>
                <v:fill o:detectmouseclick="t" on="false"/>
                <v:stroke color="#0070c0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95">
                <wp:simplePos x="0" y="0"/>
                <wp:positionH relativeFrom="column">
                  <wp:posOffset>3390265</wp:posOffset>
                </wp:positionH>
                <wp:positionV relativeFrom="paragraph">
                  <wp:posOffset>763905</wp:posOffset>
                </wp:positionV>
                <wp:extent cx="789940" cy="8890"/>
                <wp:effectExtent l="13335" t="17780" r="18415" b="13970"/>
                <wp:wrapNone/>
                <wp:docPr id="50" name="AutoShap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9480" cy="8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908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>
          <w:color w:val="auto"/>
        </w:rPr>
      </w:pPr>
      <w:bookmarkStart w:id="24" w:name="_Toc68507478"/>
      <w:bookmarkStart w:id="25" w:name="_Toc68341797"/>
      <w:r>
        <w:rPr>
          <w:color w:val="auto"/>
        </w:rPr>
        <w:t>2.3.2 Расчет числа пикселей, которые будут замаскированны</w:t>
      </w:r>
      <w:bookmarkEnd w:id="24"/>
      <w:bookmarkEnd w:id="25"/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01">
                <wp:simplePos x="0" y="0"/>
                <wp:positionH relativeFrom="column">
                  <wp:posOffset>4048760</wp:posOffset>
                </wp:positionH>
                <wp:positionV relativeFrom="paragraph">
                  <wp:posOffset>493395</wp:posOffset>
                </wp:positionV>
                <wp:extent cx="231140" cy="313690"/>
                <wp:effectExtent l="10160" t="7620" r="8890" b="5080"/>
                <wp:wrapNone/>
                <wp:docPr id="52" name="Text Box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31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auto"/>
                              </w:rPr>
                              <w:t>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9" fillcolor="white" stroked="t" style="position:absolute;margin-left:318.8pt;margin-top:38.85pt;width:18.1pt;height:24.6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auto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Сначала надо установить значение </w:t>
      </w:r>
      <w:r>
        <w:rPr>
          <w:i/>
        </w:rPr>
        <w:t>Value</w:t>
      </w:r>
      <w:r>
        <w:rPr/>
        <w:t xml:space="preserve">, переключатель </w:t>
      </w:r>
      <w:r>
        <w:rPr>
          <w:i/>
        </w:rPr>
        <w:t>than value</w:t>
      </w:r>
      <w:r>
        <w:rPr/>
        <w:t xml:space="preserve"> и флаг </w:t>
      </w:r>
      <w:r>
        <w:rPr>
          <w:i/>
        </w:rPr>
        <w:t>In region of interest</w:t>
      </w:r>
      <w:r>
        <w:rPr/>
        <w:t xml:space="preserve">. Затем надо нажать кнопку </w:t>
      </w:r>
      <w:r>
        <w:rPr>
          <w:i/>
        </w:rPr>
        <w:t>Count pixels would be masked</w:t>
      </w:r>
      <w:r>
        <w:rPr/>
        <w:t>. Число пикселей, которые будет замаскированны при данных условиях, будет показано ниже кнопки.</w:t>
      </w:r>
    </w:p>
    <w:p>
      <w:pPr>
        <w:pStyle w:val="Normal"/>
        <w:ind w:firstLine="709"/>
        <w:jc w:val="both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97">
                <wp:simplePos x="0" y="0"/>
                <wp:positionH relativeFrom="column">
                  <wp:posOffset>3761105</wp:posOffset>
                </wp:positionH>
                <wp:positionV relativeFrom="paragraph">
                  <wp:posOffset>88265</wp:posOffset>
                </wp:positionV>
                <wp:extent cx="288290" cy="364490"/>
                <wp:effectExtent l="48260" t="12065" r="8890" b="45085"/>
                <wp:wrapNone/>
                <wp:docPr id="54" name="AutoShape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7640" cy="363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ind w:firstLine="709"/>
        <w:jc w:val="center"/>
        <w:rPr/>
      </w:pPr>
      <w:r>
        <w:rPr/>
        <w:drawing>
          <wp:inline distT="0" distB="0" distL="0" distR="0">
            <wp:extent cx="3333750" cy="961390"/>
            <wp:effectExtent l="0" t="0" r="0" b="0"/>
            <wp:docPr id="64" name="Рисунок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16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96">
                <wp:simplePos x="0" y="0"/>
                <wp:positionH relativeFrom="column">
                  <wp:posOffset>1057910</wp:posOffset>
                </wp:positionH>
                <wp:positionV relativeFrom="paragraph">
                  <wp:posOffset>211455</wp:posOffset>
                </wp:positionV>
                <wp:extent cx="783590" cy="218440"/>
                <wp:effectExtent l="10160" t="11430" r="27940" b="58420"/>
                <wp:wrapNone/>
                <wp:docPr id="55" name="AutoShap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000" cy="217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98">
                <wp:simplePos x="0" y="0"/>
                <wp:positionH relativeFrom="column">
                  <wp:posOffset>1472565</wp:posOffset>
                </wp:positionH>
                <wp:positionV relativeFrom="paragraph">
                  <wp:posOffset>706755</wp:posOffset>
                </wp:positionV>
                <wp:extent cx="364490" cy="167640"/>
                <wp:effectExtent l="10160" t="55880" r="37465" b="7620"/>
                <wp:wrapNone/>
                <wp:docPr id="56" name="AutoShap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3960" cy="167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99">
                <wp:simplePos x="0" y="0"/>
                <wp:positionH relativeFrom="column">
                  <wp:posOffset>4855210</wp:posOffset>
                </wp:positionH>
                <wp:positionV relativeFrom="paragraph">
                  <wp:posOffset>541655</wp:posOffset>
                </wp:positionV>
                <wp:extent cx="586740" cy="167640"/>
                <wp:effectExtent l="32385" t="62230" r="12065" b="10795"/>
                <wp:wrapNone/>
                <wp:docPr id="57" name="AutoShap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86080" cy="167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00">
                <wp:simplePos x="0" y="0"/>
                <wp:positionH relativeFrom="column">
                  <wp:posOffset>886460</wp:posOffset>
                </wp:positionH>
                <wp:positionV relativeFrom="paragraph">
                  <wp:posOffset>27305</wp:posOffset>
                </wp:positionV>
                <wp:extent cx="231140" cy="313690"/>
                <wp:effectExtent l="10160" t="8255" r="8890" b="13970"/>
                <wp:wrapNone/>
                <wp:docPr id="58" name="Text Box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31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auto"/>
                              </w:rPr>
                              <w:t>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8" fillcolor="white" stroked="t" style="position:absolute;margin-left:69.8pt;margin-top:2.15pt;width:18.1pt;height:24.6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auto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02">
                <wp:simplePos x="0" y="0"/>
                <wp:positionH relativeFrom="column">
                  <wp:posOffset>1248410</wp:posOffset>
                </wp:positionH>
                <wp:positionV relativeFrom="paragraph">
                  <wp:posOffset>649605</wp:posOffset>
                </wp:positionV>
                <wp:extent cx="231140" cy="313690"/>
                <wp:effectExtent l="10160" t="11430" r="8890" b="10795"/>
                <wp:wrapNone/>
                <wp:docPr id="60" name="Text Box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31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auto"/>
                              </w:rPr>
                              <w:t>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0" fillcolor="white" stroked="t" style="position:absolute;margin-left:98.3pt;margin-top:51.15pt;width:18.1pt;height:24.6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auto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03">
                <wp:simplePos x="0" y="0"/>
                <wp:positionH relativeFrom="column">
                  <wp:posOffset>5414010</wp:posOffset>
                </wp:positionH>
                <wp:positionV relativeFrom="paragraph">
                  <wp:posOffset>605155</wp:posOffset>
                </wp:positionV>
                <wp:extent cx="231140" cy="313690"/>
                <wp:effectExtent l="13335" t="5080" r="5715" b="7620"/>
                <wp:wrapNone/>
                <wp:docPr id="62" name="Text Box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" cy="31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auto"/>
                              </w:rPr>
                              <w:t>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1" fillcolor="white" stroked="t" style="position:absolute;margin-left:426.3pt;margin-top:47.65pt;width:18.1pt;height:24.6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auto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"/>
        <w:rPr>
          <w:color w:val="auto"/>
        </w:rPr>
      </w:pPr>
      <w:bookmarkStart w:id="26" w:name="_Toc68341798"/>
      <w:bookmarkStart w:id="27" w:name="_Toc68507479"/>
      <w:r>
        <w:rPr>
          <w:color w:val="auto"/>
        </w:rPr>
        <w:t>2.3.3 Маскирование переполненных пикселей</w:t>
      </w:r>
      <w:bookmarkEnd w:id="26"/>
      <w:bookmarkEnd w:id="27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Чтобы замаскировать переполненные пиксели на текущем кадре, то есть кадре, выбранном с помощью выпадающего списка THL, надо нажать кнопку </w:t>
      </w:r>
      <w:r>
        <w:rPr>
          <w:i/>
        </w:rPr>
        <w:t>Mask overflow on 1 frame</w:t>
      </w:r>
      <w:r>
        <w:rPr/>
        <w:t xml:space="preserve">. При необходимости замаскировать все переполненные пиксели на всех кадрах, то надо нажать на кнопку </w:t>
      </w:r>
      <w:r>
        <w:rPr>
          <w:i/>
        </w:rPr>
        <w:t>Mask overflow all frames</w:t>
      </w:r>
      <w:r>
        <w:rPr/>
        <w:t>.</w:t>
      </w:r>
    </w:p>
    <w:p>
      <w:pPr>
        <w:pStyle w:val="3"/>
        <w:rPr>
          <w:color w:val="auto"/>
        </w:rPr>
      </w:pPr>
      <w:bookmarkStart w:id="28" w:name="_Toc68341799"/>
      <w:bookmarkStart w:id="29" w:name="_Toc68507480"/>
      <w:r>
        <w:rPr>
          <w:color w:val="auto"/>
        </w:rPr>
        <w:t>2.3.4 Показ порогового значения для маски на графиках</w:t>
      </w:r>
      <w:bookmarkEnd w:id="28"/>
      <w:bookmarkEnd w:id="29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Программа имеет функцию обозначения значения </w:t>
      </w:r>
      <w:r>
        <w:rPr>
          <w:i/>
        </w:rPr>
        <w:t>Value</w:t>
      </w:r>
      <w:r>
        <w:rPr/>
        <w:t xml:space="preserve"> на спектре и на распределении. На спектре это значение показывается как черная горизонтальная линия, на распределении — как черная вертикальная линия. Для включения этой функции надо нажать кнопку </w:t>
      </w:r>
      <w:r>
        <w:rPr>
          <w:i/>
        </w:rPr>
        <w:t>Show mask</w:t>
      </w:r>
      <w:r>
        <w:rPr/>
        <w:t xml:space="preserve">, для выключения — </w:t>
      </w:r>
      <w:r>
        <w:rPr>
          <w:i/>
        </w:rPr>
        <w:t>Clean mask</w:t>
      </w:r>
      <w:r>
        <w:rPr/>
        <w:t xml:space="preserve">. Линии маски не удаляются кнопками </w:t>
      </w:r>
      <w:r>
        <w:rPr>
          <w:i/>
        </w:rPr>
        <w:t>Delete last graph</w:t>
      </w:r>
    </w:p>
    <w:p>
      <w:pPr>
        <w:pStyle w:val="3"/>
        <w:rPr>
          <w:color w:val="auto"/>
        </w:rPr>
      </w:pPr>
      <w:bookmarkStart w:id="30" w:name="_Toc68341800"/>
      <w:bookmarkStart w:id="31" w:name="_Toc68507481"/>
      <w:r>
        <w:rPr>
          <w:color w:val="auto"/>
        </w:rPr>
        <w:t>2.3.5 Сброс маски</w:t>
      </w:r>
      <w:bookmarkEnd w:id="30"/>
      <w:bookmarkEnd w:id="31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Для сброса маски надо нажать на кнопку </w:t>
      </w:r>
      <w:r>
        <w:rPr>
          <w:i/>
        </w:rPr>
        <w:t>Reset mask</w:t>
      </w:r>
      <w:r>
        <w:rPr/>
        <w:t>. После этого все пиксели станут немаскированными.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32" w:name="_Toc68341801"/>
      <w:bookmarkStart w:id="33" w:name="_Toc68507482"/>
      <w:r>
        <w:rPr>
          <w:color w:val="auto"/>
        </w:rPr>
        <w:t>2.4 Изменение границ графиков</w:t>
      </w:r>
      <w:bookmarkEnd w:id="32"/>
      <w:bookmarkEnd w:id="33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>Для каждого графика в программе можно изменить границы как численно, так и с помощью мыши.</w:t>
      </w:r>
    </w:p>
    <w:p>
      <w:pPr>
        <w:pStyle w:val="3"/>
        <w:rPr>
          <w:color w:val="auto"/>
        </w:rPr>
      </w:pPr>
      <w:bookmarkStart w:id="34" w:name="_Toc68507483"/>
      <w:bookmarkStart w:id="35" w:name="_Toc68341802"/>
      <w:r>
        <w:rPr>
          <w:color w:val="auto"/>
        </w:rPr>
        <w:t>2.4.1 Изменение границ графиков спектров и распределений</w:t>
      </w:r>
      <w:bookmarkEnd w:id="34"/>
      <w:bookmarkEnd w:id="35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Указанные графики имеют на своих вкладках поля </w:t>
      </w:r>
      <w:r>
        <w:rPr>
          <w:i/>
        </w:rPr>
        <w:t>x max, x min, y max, y min</w:t>
      </w:r>
      <w:r>
        <w:rPr/>
        <w:t>, с помощью которых можно указать границы отображения графиков численно. Также график можно перетаскивать с помощью левой кнопки мыши и изменять масштаб графика с помощью колесика мыши.</w:t>
      </w:r>
    </w:p>
    <w:p>
      <w:pPr>
        <w:pStyle w:val="Normal"/>
        <w:ind w:firstLine="709"/>
        <w:jc w:val="center"/>
        <w:rPr/>
      </w:pPr>
      <w:r>
        <w:rPr/>
        <w:drawing>
          <wp:inline distT="0" distB="0" distL="0" distR="0">
            <wp:extent cx="2806700" cy="467360"/>
            <wp:effectExtent l="0" t="0" r="0" b="0"/>
            <wp:docPr id="65" name="Рисунок 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16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</w:r>
    </w:p>
    <w:p>
      <w:pPr>
        <w:pStyle w:val="3"/>
        <w:rPr>
          <w:color w:val="auto"/>
        </w:rPr>
      </w:pPr>
      <w:bookmarkStart w:id="36" w:name="_Toc68341803"/>
      <w:bookmarkStart w:id="37" w:name="_Toc68507484"/>
      <w:r>
        <w:rPr>
          <w:color w:val="auto"/>
        </w:rPr>
        <w:t>2.4.2 Изменение границ кадра</w:t>
      </w:r>
      <w:bookmarkEnd w:id="36"/>
      <w:bookmarkEnd w:id="37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Границы кадра можно изменять аналогично границам спектров и распределений. Вкладка </w:t>
      </w:r>
      <w:r>
        <w:rPr>
          <w:i/>
        </w:rPr>
        <w:t>Frame</w:t>
      </w:r>
      <w:r>
        <w:rPr/>
        <w:t xml:space="preserve"> имеет, кроме аналогичных полей  </w:t>
      </w:r>
      <w:r>
        <w:rPr>
          <w:i/>
        </w:rPr>
        <w:t>x max, x min, y max, y min</w:t>
      </w:r>
      <w:r>
        <w:rPr/>
        <w:t xml:space="preserve">, поля  </w:t>
      </w:r>
      <w:r>
        <w:rPr>
          <w:i/>
        </w:rPr>
        <w:t>z max, z min</w:t>
      </w:r>
      <w:r>
        <w:rPr/>
        <w:t>, которые регулируют границы цветовой шкалы. Цветовую шкалу также можно перетаскивать с помощью левой кнопки мыши и растягивать/сжимать с помощью колесика мыши.</w:t>
      </w:r>
    </w:p>
    <w:p>
      <w:pPr>
        <w:pStyle w:val="Normal"/>
        <w:ind w:firstLine="709"/>
        <w:jc w:val="center"/>
        <w:rPr/>
      </w:pPr>
      <w:r>
        <w:rPr/>
        <w:drawing>
          <wp:inline distT="0" distB="0" distL="0" distR="0">
            <wp:extent cx="3314700" cy="379095"/>
            <wp:effectExtent l="0" t="0" r="0" b="0"/>
            <wp:docPr id="66" name="Рисунок 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16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  <w:t>При выводе кадра график автоматически показывает область интереса и задает границы цветовой шкалы.</w:t>
      </w:r>
    </w:p>
    <w:p>
      <w:pPr>
        <w:pStyle w:val="3"/>
        <w:rPr>
          <w:color w:val="auto"/>
        </w:rPr>
      </w:pPr>
      <w:bookmarkStart w:id="38" w:name="_Toc68341804"/>
      <w:bookmarkStart w:id="39" w:name="_Toc68507485"/>
      <w:r>
        <w:rPr>
          <w:color w:val="auto"/>
        </w:rPr>
        <w:t>2.4.3 Возврат к виду по умолчанию</w:t>
      </w:r>
      <w:bookmarkEnd w:id="38"/>
      <w:bookmarkEnd w:id="39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Все графики имеют возможность немедленного возвращения к первоначальному виду с помощью кнопки </w:t>
      </w:r>
      <w:r>
        <w:rPr>
          <w:i/>
        </w:rPr>
        <w:t>Resize</w:t>
      </w:r>
      <w:r>
        <w:rPr/>
        <w:t>. График кадра в этом случае снова покажет область интереса.</w:t>
      </w:r>
    </w:p>
    <w:p>
      <w:pPr>
        <w:pStyle w:val="3"/>
        <w:rPr>
          <w:color w:val="auto"/>
        </w:rPr>
      </w:pPr>
      <w:bookmarkStart w:id="40" w:name="_Toc68341805"/>
      <w:bookmarkStart w:id="41" w:name="_Toc68507486"/>
      <w:r>
        <w:rPr>
          <w:color w:val="auto"/>
        </w:rPr>
        <w:t>2.4.4 Автоматическая настройка масштаба цветовой шкалы кадра</w:t>
      </w:r>
      <w:bookmarkEnd w:id="40"/>
      <w:bookmarkEnd w:id="41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Для автоматической настройки масштаба цветовой шкалы кадра надо нажать на кнопку </w:t>
      </w:r>
      <w:r>
        <w:rPr>
          <w:i/>
        </w:rPr>
        <w:t>Rescale</w:t>
      </w:r>
      <w:r>
        <w:rPr/>
        <w:t xml:space="preserve"> вкладки </w:t>
      </w:r>
      <w:r>
        <w:rPr>
          <w:i/>
        </w:rPr>
        <w:t>Frame</w:t>
      </w:r>
      <w:r>
        <w:rPr/>
        <w:t>. Данная процедура задает границы цветовой шкалы в зависимости от максимума и минимума той части кадра, которая сейчас показывается.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42" w:name="_Toc68507487"/>
      <w:bookmarkStart w:id="43" w:name="_Toc68341806"/>
      <w:r>
        <w:rPr>
          <w:color w:val="auto"/>
        </w:rPr>
        <w:t>2.5 Сохранение графиков и таблиц</w:t>
      </w:r>
      <w:bookmarkEnd w:id="42"/>
      <w:bookmarkEnd w:id="43"/>
    </w:p>
    <w:p>
      <w:pPr>
        <w:pStyle w:val="3"/>
        <w:rPr>
          <w:color w:val="auto"/>
        </w:rPr>
      </w:pPr>
      <w:bookmarkStart w:id="44" w:name="_Toc68507488"/>
      <w:bookmarkStart w:id="45" w:name="_Toc68341807"/>
      <w:r>
        <w:rPr>
          <w:color w:val="auto"/>
        </w:rPr>
        <w:t>2.5.1 Сохранение графиков в нетекстовом виде</w:t>
      </w:r>
      <w:bookmarkEnd w:id="44"/>
      <w:bookmarkEnd w:id="45"/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Все графики в программе могут сохраняться в следующих форматах: pdf, jpg, png, bmp. Для сохранения графика надо нажать кнопку </w:t>
      </w:r>
      <w:r>
        <w:rPr>
          <w:i/>
        </w:rPr>
        <w:t>Save</w:t>
      </w:r>
      <w:r>
        <w:rPr/>
        <w:t xml:space="preserve"> </w:t>
      </w:r>
      <w:r>
        <w:rPr>
          <w:color w:val="FF0000"/>
        </w:rPr>
        <w:t>(красная рамка)</w:t>
      </w:r>
      <w:r>
        <w:rPr/>
        <w:t xml:space="preserve"> на соответствующей вкладке. В открывшимся окне необходимо указать папку сохранения и название файла. Расширение файла будет автоматически прибавлено к имени, если оно не задано. Тип сохраняемого файла определяется выпадающим списком, находящимся под кнопкой </w:t>
      </w:r>
      <w:r>
        <w:rPr>
          <w:i/>
        </w:rPr>
        <w:t>Save</w:t>
      </w:r>
      <w:r>
        <w:rPr/>
        <w:t>. Сохраняется все, что показано на графиках.</w:t>
      </w:r>
    </w:p>
    <w:p>
      <w:pPr>
        <w:pStyle w:val="Normal"/>
        <w:ind w:firstLine="709"/>
        <w:jc w:val="center"/>
        <w:rPr>
          <w:lang w:eastAsia="ru-RU" w:bidi="ar-SA"/>
        </w:rPr>
      </w:pPr>
      <w:r>
        <w:rPr>
          <w:lang w:eastAsia="ru-RU" w:bidi="ar-SA"/>
        </w:rPr>
      </w:r>
    </w:p>
    <w:p>
      <w:pPr>
        <w:pStyle w:val="Normal"/>
        <w:ind w:firstLine="709"/>
        <w:jc w:val="center"/>
        <w:rPr/>
      </w:pPr>
      <w:r>
        <w:rPr/>
        <w:drawing>
          <wp:inline distT="0" distB="0" distL="0" distR="0">
            <wp:extent cx="4622800" cy="1813560"/>
            <wp:effectExtent l="0" t="0" r="0" b="0"/>
            <wp:docPr id="68" name="Рисунок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16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41213" r="92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04">
                <wp:simplePos x="0" y="0"/>
                <wp:positionH relativeFrom="column">
                  <wp:posOffset>4925060</wp:posOffset>
                </wp:positionH>
                <wp:positionV relativeFrom="paragraph">
                  <wp:posOffset>669925</wp:posOffset>
                </wp:positionV>
                <wp:extent cx="707390" cy="250190"/>
                <wp:effectExtent l="10160" t="12700" r="8890" b="6350"/>
                <wp:wrapNone/>
                <wp:docPr id="67" name="Rectangle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680" cy="2494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2" stroked="t" style="position:absolute;margin-left:387.8pt;margin-top:52.75pt;width:55.6pt;height:19.6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Normal"/>
        <w:ind w:firstLine="709"/>
        <w:jc w:val="center"/>
        <w:rPr/>
      </w:pPr>
      <w:r>
        <w:rPr/>
      </w:r>
    </w:p>
    <w:p>
      <w:pPr>
        <w:pStyle w:val="3"/>
        <w:rPr>
          <w:color w:val="auto"/>
        </w:rPr>
      </w:pPr>
      <w:bookmarkStart w:id="46" w:name="_Toc68341808"/>
      <w:bookmarkStart w:id="47" w:name="_Toc68507489"/>
      <w:r>
        <w:rPr>
          <w:color w:val="auto"/>
        </w:rPr>
        <w:t>2.5.2 Сохранение спектров и распределений в формате txt</w:t>
      </w:r>
      <w:bookmarkEnd w:id="46"/>
      <w:bookmarkEnd w:id="47"/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Для сохранения спектров и распределений в текстовом виде надо выбрать тип txt в выпадающем списке ниже кнопки </w:t>
      </w:r>
      <w:r>
        <w:rPr>
          <w:i/>
        </w:rPr>
        <w:t>Save</w:t>
      </w:r>
      <w:r>
        <w:rPr/>
        <w:t xml:space="preserve">, и нажать на кнопку </w:t>
      </w:r>
      <w:r>
        <w:rPr>
          <w:i/>
        </w:rPr>
        <w:t>Save</w:t>
      </w:r>
      <w:r>
        <w:rPr/>
        <w:t xml:space="preserve"> на соответствующей вкладке.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Формат получившегося файла:</w:t>
      </w:r>
    </w:p>
    <w:p>
      <w:pPr>
        <w:pStyle w:val="Normal"/>
        <w:jc w:val="both"/>
        <w:rPr/>
      </w:pPr>
      <w:r>
        <w:rPr/>
        <w:t>Первая строка — число спектров/распределений.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Дальше для каждого спектра или распределения на графике:</w:t>
      </w:r>
    </w:p>
    <w:p>
      <w:pPr>
        <w:pStyle w:val="Normal"/>
        <w:jc w:val="both"/>
        <w:rPr/>
      </w:pPr>
      <w:r>
        <w:rPr/>
        <w:t>Название спектра/распределения. Название спектра образуется из метода расчета значения пикселя, из метода расчета значения кадра и области интереса, через точку с запятой. Название распределения образуется из метода расчета значения пикселя, из области интереса и значения порога, при котором строится распределение, через точку с запятой. Если распределение строилось по всем порогам, то порог в название не входит.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Число точек спектра/распределения.</w:t>
      </w:r>
    </w:p>
    <w:p>
      <w:pPr>
        <w:pStyle w:val="Normal"/>
        <w:jc w:val="both"/>
        <w:rPr/>
      </w:pPr>
      <w:r>
        <w:rPr/>
        <w:t>Строка значений по оси x.</w:t>
      </w:r>
    </w:p>
    <w:p>
      <w:pPr>
        <w:pStyle w:val="Normal"/>
        <w:jc w:val="both"/>
        <w:rPr>
          <w:lang w:val="en-US"/>
        </w:rPr>
      </w:pPr>
      <w:r>
        <w:rPr/>
        <w:t>Строка значений по оси y.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Пример: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i/>
          <w:i/>
          <w:lang w:val="en-US"/>
        </w:rPr>
      </w:pPr>
      <w:r>
        <w:rPr>
          <w:i/>
          <w:lang w:val="en-US"/>
        </w:rPr>
        <w:t>1</w:t>
      </w:r>
    </w:p>
    <w:p>
      <w:pPr>
        <w:pStyle w:val="Normal"/>
        <w:jc w:val="both"/>
        <w:rPr>
          <w:i/>
          <w:i/>
          <w:lang w:val="en-US"/>
        </w:rPr>
      </w:pPr>
      <w:r>
        <w:rPr>
          <w:i/>
          <w:lang w:val="en-US"/>
        </w:rPr>
        <w:t>counter 1 subtract from counter 0; averege; all chips</w:t>
      </w:r>
    </w:p>
    <w:p>
      <w:pPr>
        <w:pStyle w:val="Normal"/>
        <w:jc w:val="both"/>
        <w:rPr>
          <w:i/>
          <w:i/>
        </w:rPr>
      </w:pPr>
      <w:r>
        <w:rPr>
          <w:i/>
        </w:rPr>
        <w:t>266</w:t>
      </w:r>
    </w:p>
    <w:p>
      <w:pPr>
        <w:pStyle w:val="Normal"/>
        <w:jc w:val="both"/>
        <w:rPr>
          <w:i/>
          <w:i/>
        </w:rPr>
      </w:pPr>
      <w:r>
        <w:rPr>
          <w:i/>
        </w:rPr>
        <w:t>35 36 37 38 39 40</w:t>
      </w:r>
    </w:p>
    <w:p>
      <w:pPr>
        <w:pStyle w:val="Normal"/>
        <w:jc w:val="both"/>
        <w:rPr>
          <w:i/>
          <w:i/>
        </w:rPr>
      </w:pPr>
      <w:r>
        <w:rPr>
          <w:i/>
        </w:rPr>
        <w:t>1125.52 1172.98 1225.74 1284.95 1352.8 1433.63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3"/>
        <w:rPr>
          <w:color w:val="auto"/>
        </w:rPr>
      </w:pPr>
      <w:bookmarkStart w:id="48" w:name="_Toc68341809"/>
      <w:bookmarkStart w:id="49" w:name="_Toc68507490"/>
      <w:r>
        <w:rPr>
          <w:color w:val="auto"/>
        </w:rPr>
        <w:t>2.5.3 Сохранение кадров в текстовом виде</w:t>
      </w:r>
      <w:bookmarkEnd w:id="48"/>
      <w:bookmarkEnd w:id="49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Для сохранения кадров в текстовом виде надо выбрать тип txt в выпадающем списке ниже кнопки </w:t>
      </w:r>
      <w:r>
        <w:rPr>
          <w:i/>
        </w:rPr>
        <w:t>Save</w:t>
      </w:r>
      <w:r>
        <w:rPr/>
        <w:t xml:space="preserve">, и нажать на кнопку </w:t>
      </w:r>
      <w:r>
        <w:rPr>
          <w:i/>
        </w:rPr>
        <w:t>Save</w:t>
      </w:r>
      <w:r>
        <w:rPr/>
        <w:t xml:space="preserve"> на вкладке </w:t>
      </w:r>
      <w:r>
        <w:rPr>
          <w:i/>
        </w:rPr>
        <w:t>Frame</w:t>
      </w:r>
      <w:r>
        <w:rPr/>
        <w:t xml:space="preserve">. В файл просто записывается значение пикселей построчно. Записываются значения пикселей, полученные с помощью метода, выбранного в выпадающем списке </w:t>
      </w:r>
      <w:r>
        <w:rPr>
          <w:i/>
        </w:rPr>
        <w:t>Pixel count type</w:t>
      </w:r>
      <w:r>
        <w:rPr/>
        <w:t>. В итоге, в файле будет 256 строк по 3840 чисел.</w:t>
      </w:r>
    </w:p>
    <w:p>
      <w:pPr>
        <w:pStyle w:val="3"/>
        <w:rPr>
          <w:color w:val="auto"/>
        </w:rPr>
      </w:pPr>
      <w:bookmarkStart w:id="50" w:name="_Toc68341810"/>
      <w:bookmarkStart w:id="51" w:name="_Toc68507491"/>
      <w:r>
        <w:rPr>
          <w:color w:val="auto"/>
        </w:rPr>
        <w:t>2.5.4 Сохранение таблицы</w:t>
      </w:r>
      <w:bookmarkEnd w:id="50"/>
      <w:bookmarkEnd w:id="51"/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Таблица может быть сохранена только в двух форматах: tsv (разделитель между колонками - табуляция) и csv (разделитель между колонками — запятая). Сохранение осуществляется с помощью кнопки </w:t>
      </w:r>
      <w:r>
        <w:rPr>
          <w:i/>
        </w:rPr>
        <w:t>Save</w:t>
      </w:r>
      <w:r>
        <w:rPr/>
        <w:t xml:space="preserve"> вкладки </w:t>
      </w:r>
      <w:r>
        <w:rPr>
          <w:i/>
        </w:rPr>
        <w:t>Table</w:t>
      </w:r>
      <w:r>
        <w:rPr/>
        <w:t xml:space="preserve">. Тип файла определяется с помощью выпадающего списка слева от кнопки </w:t>
      </w:r>
      <w:r>
        <w:rPr>
          <w:i/>
        </w:rPr>
        <w:t>Save</w:t>
      </w:r>
      <w:r>
        <w:rPr/>
        <w:t>. В итоговом файле каждая строка соответствует строке таблицы и данные в таблице разделены разделителями.</w:t>
      </w:r>
    </w:p>
    <w:p>
      <w:pPr>
        <w:pStyle w:val="Normal"/>
        <w:jc w:val="both"/>
        <w:rPr/>
      </w:pPr>
      <w:r>
        <w:rPr/>
      </w:r>
    </w:p>
    <w:p>
      <w:pPr>
        <w:pStyle w:val="2"/>
        <w:rPr/>
      </w:pPr>
      <w:r>
        <w:rPr/>
      </w:r>
    </w:p>
    <w:p>
      <w:pPr>
        <w:pStyle w:val="2"/>
        <w:rPr>
          <w:color w:val="auto"/>
        </w:rPr>
      </w:pPr>
      <w:r>
        <w:rPr>
          <w:color w:val="auto"/>
        </w:rPr>
      </w:r>
    </w:p>
    <w:p>
      <w:pPr>
        <w:pStyle w:val="2"/>
        <w:rPr>
          <w:color w:val="auto"/>
        </w:rPr>
      </w:pPr>
      <w:bookmarkStart w:id="52" w:name="_Toc68341811"/>
      <w:bookmarkStart w:id="53" w:name="_Toc68507492"/>
      <w:r>
        <w:rPr>
          <w:color w:val="auto"/>
        </w:rPr>
        <w:t>2.6 Загрузка графиков в текстовом виде</w:t>
      </w:r>
      <w:bookmarkEnd w:id="52"/>
      <w:bookmarkEnd w:id="53"/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>
          <w:lang w:val="en-US"/>
        </w:rPr>
      </w:pPr>
      <w:r>
        <w:rPr/>
        <w:t xml:space="preserve">Для спектров, кадров и распределений доступна функция загрузки данных из текстового вида. Формат входного текстового файла должен соответствовать формату, использующемуся при сохранении (описан в 2.5.2 и 2.5.3). Загрузка происходит при нажатии на кнопку </w:t>
      </w:r>
      <w:r>
        <w:rPr>
          <w:i/>
          <w:lang w:val="en-US"/>
        </w:rPr>
        <w:t>Load txt.</w:t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54" w:name="_Toc68341812"/>
      <w:bookmarkStart w:id="55" w:name="_Toc68507493"/>
      <w:r>
        <w:rPr>
          <w:color w:val="auto"/>
        </w:rPr>
        <w:t>2.7 Построение распределение всех пикселей</w:t>
      </w:r>
      <w:bookmarkEnd w:id="54"/>
      <w:bookmarkEnd w:id="55"/>
    </w:p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В программе реализована не только функция построения распределения для пикселей данного кадра, но построение распределений для всех пикселей всех кадров при всех порогах. В названии данного распределения не указывается порог кадра. Построение осуществляется при нажатии на кнопку </w:t>
      </w:r>
      <w:r>
        <w:rPr>
          <w:i/>
          <w:lang w:val="en-US"/>
        </w:rPr>
        <w:t>Disribution</w:t>
      </w:r>
      <w:r>
        <w:rPr>
          <w:i/>
        </w:rPr>
        <w:t xml:space="preserve"> </w:t>
      </w:r>
      <w:r>
        <w:rPr>
          <w:i/>
          <w:lang w:val="en-US"/>
        </w:rPr>
        <w:t>all</w:t>
      </w:r>
      <w:r>
        <w:rPr>
          <w:i/>
        </w:rPr>
        <w:t xml:space="preserve"> </w:t>
      </w:r>
      <w:r>
        <w:rPr>
          <w:i/>
          <w:lang w:val="en-US"/>
        </w:rPr>
        <w:t>frames</w:t>
      </w:r>
      <w:r>
        <w:rPr/>
        <w:t xml:space="preserve"> на вкладке </w:t>
      </w:r>
      <w:r>
        <w:rPr>
          <w:i/>
          <w:lang w:val="en-US"/>
        </w:rPr>
        <w:t>Distribution</w:t>
      </w:r>
      <w:r>
        <w:rPr/>
        <w:t>. Данная процедура занимает около 5 минут.</w:t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  <w:lang w:val="en-US"/>
        </w:rPr>
      </w:pPr>
      <w:bookmarkStart w:id="56" w:name="_Toc68507494"/>
      <w:bookmarkStart w:id="57" w:name="_Toc68341813"/>
      <w:r>
        <w:rPr>
          <w:color w:val="auto"/>
        </w:rPr>
        <w:t>2.8 Расчет диапазона значений для распределений</w:t>
      </w:r>
      <w:bookmarkEnd w:id="56"/>
      <w:bookmarkEnd w:id="57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firstLine="709"/>
        <w:jc w:val="both"/>
        <w:rPr/>
      </w:pPr>
      <w:r>
        <w:rPr/>
        <w:t xml:space="preserve">Для построения распределения необходимо указать максимальное и минимальное значение. При построении спектров или кадров максимальные и минимальные значения автоматически рассчитываются и записываются в соответствующие поля вкладки </w:t>
      </w:r>
      <w:r>
        <w:rPr>
          <w:i/>
        </w:rPr>
        <w:t>Distribution</w:t>
      </w:r>
      <w:r>
        <w:rPr/>
        <w:t xml:space="preserve">. В программе также есть функция прямого расчета минимума и максимума значений пикселей по кадру с указанным порогом или по всем кадрам. Для расчета диапазона по одному кадру нужно нажать на кнопку </w:t>
      </w:r>
      <w:r>
        <w:rPr>
          <w:i/>
        </w:rPr>
        <w:t>Set range 1 frame</w:t>
      </w:r>
      <w:r>
        <w:rPr/>
        <w:t xml:space="preserve">, для рассчета диапазона по всем кадрам — </w:t>
      </w:r>
      <w:r>
        <w:rPr>
          <w:i/>
        </w:rPr>
        <w:t>Set range all frame</w:t>
      </w:r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2"/>
        <w:rPr/>
      </w:pPr>
      <w:bookmarkStart w:id="58" w:name="_Toc683418131"/>
      <w:bookmarkStart w:id="59" w:name="_Toc685074941"/>
      <w:r>
        <w:rPr>
          <w:color w:val="auto"/>
        </w:rPr>
        <w:t xml:space="preserve">2.9 </w:t>
      </w:r>
      <w:bookmarkEnd w:id="58"/>
      <w:bookmarkEnd w:id="59"/>
      <w:r>
        <w:rPr>
          <w:color w:val="auto"/>
        </w:rPr>
        <w:t xml:space="preserve">Изменение диапазона порогов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firstLine="709"/>
        <w:jc w:val="both"/>
        <w:rPr/>
      </w:pPr>
      <w:bookmarkStart w:id="60" w:name="__DdeLink__4748_1982989205"/>
      <w:r>
        <w:rPr/>
        <w:t>Для выбора диапазона порогов надо выбрать в поле THL range минимальный порог и максимальный порог. Диапазон порогов используется при построении спектров, построении распределений и при расчете статистики.</w:t>
      </w:r>
      <w:bookmarkEnd w:id="60"/>
      <w:r>
        <w:rPr/>
        <w:t xml:space="preserve"> Изменение диапазона порогов не влияет на среднее значение нулевых счетчиков пикселей. Они рассчитываются при загрузке данных и не меняются в дальнейшем.</w:t>
      </w:r>
    </w:p>
    <w:p>
      <w:pPr>
        <w:pStyle w:val="Normal"/>
        <w:jc w:val="both"/>
        <w:rPr/>
      </w:pPr>
      <w:r>
        <w:rPr/>
      </w:r>
    </w:p>
    <w:p>
      <w:pPr>
        <w:pStyle w:val="2"/>
        <w:rPr/>
      </w:pPr>
      <w:bookmarkStart w:id="61" w:name="_Toc6834181311"/>
      <w:bookmarkStart w:id="62" w:name="_Toc6850749411"/>
      <w:r>
        <w:rPr>
          <w:color w:val="auto"/>
        </w:rPr>
        <w:t xml:space="preserve">2.10 </w:t>
      </w:r>
      <w:bookmarkEnd w:id="61"/>
      <w:bookmarkEnd w:id="62"/>
      <w:r>
        <w:rPr>
          <w:color w:val="auto"/>
        </w:rPr>
        <w:t>Идентификация элементов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firstLine="709"/>
        <w:jc w:val="both"/>
        <w:rPr/>
      </w:pPr>
      <w:r>
        <w:rPr/>
        <w:t>В программу встроен инструмент для идентификации элементов. Режим идентификации включается переключением выпадающего списка Identification type в позицию 1. Затем надо выбрать четыре порога (thl_id_1, thl_id_12, thl_id_3, thl_id_4), которые используются в следующей формуле</w:t>
      </w:r>
    </w:p>
    <w:p>
      <w:pPr>
        <w:pStyle w:val="Normal"/>
        <w:ind w:firstLine="709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thl_id_1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thl_id_2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thl_id_3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thl_id_4</m:t>
                </m:r>
              </m:e>
            </m:d>
          </m:den>
        </m:f>
      </m:oMath>
      <w:r>
        <w:rPr/>
        <w:t xml:space="preserve"> </w:t>
      </w:r>
      <w:r>
        <w:rPr/>
        <w:t xml:space="preserve">, </w:t>
      </w:r>
    </w:p>
    <w:p>
      <w:pPr>
        <w:pStyle w:val="Normal"/>
        <w:ind w:hanging="0"/>
        <w:jc w:val="both"/>
        <w:rPr/>
      </w:pPr>
      <w:r>
        <w:rPr/>
        <w:t xml:space="preserve">где f определяется методом расчета пикселей. Результаты указанной формулы используются пока включен режим идентификации при построении кадра, построении распределения для 1-го кадра и при расчете статистических характеристик для 1-го кадра. Выключается режим идентификации переключением выпадающего списка identification type в положение no identification. </w:t>
      </w:r>
      <w:r>
        <w:br w:type="page"/>
      </w:r>
    </w:p>
    <w:p>
      <w:pPr>
        <w:pStyle w:val="1"/>
        <w:jc w:val="center"/>
        <w:rPr>
          <w:sz w:val="28"/>
        </w:rPr>
      </w:pPr>
      <w:bookmarkStart w:id="63" w:name="_Toc68341814"/>
      <w:bookmarkStart w:id="64" w:name="_Toc68507495"/>
      <w:r>
        <w:rPr>
          <w:sz w:val="28"/>
        </w:rPr>
        <w:t>3 Вид окна программы</w:t>
      </w:r>
      <w:bookmarkEnd w:id="63"/>
      <w:bookmarkEnd w:id="64"/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 wp14:anchorId="1E3DEFAC">
                <wp:simplePos x="0" y="0"/>
                <wp:positionH relativeFrom="column">
                  <wp:posOffset>-554355</wp:posOffset>
                </wp:positionH>
                <wp:positionV relativeFrom="paragraph">
                  <wp:posOffset>2541270</wp:posOffset>
                </wp:positionV>
                <wp:extent cx="628015" cy="247015"/>
                <wp:effectExtent l="0" t="0" r="0" b="0"/>
                <wp:wrapNone/>
                <wp:docPr id="6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480" cy="24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Метод расчета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кадра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-43.65pt;margin-top:200.1pt;width:49.35pt;height:19.35pt" wp14:anchorId="1E3DEFAC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Метод расчета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кадра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 wp14:anchorId="79F86B39">
                <wp:simplePos x="0" y="0"/>
                <wp:positionH relativeFrom="column">
                  <wp:posOffset>71120</wp:posOffset>
                </wp:positionH>
                <wp:positionV relativeFrom="paragraph">
                  <wp:posOffset>2725420</wp:posOffset>
                </wp:positionV>
                <wp:extent cx="325755" cy="29210"/>
                <wp:effectExtent l="0" t="0" r="0" b="0"/>
                <wp:wrapNone/>
                <wp:docPr id="71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25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55pt,213.6pt" to="31.1pt,215.6pt" ID="Фигура2" stroked="t" style="position:absolute" wp14:anchorId="79F86B3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 wp14:anchorId="2205FE5D">
                <wp:simplePos x="0" y="0"/>
                <wp:positionH relativeFrom="column">
                  <wp:posOffset>-533400</wp:posOffset>
                </wp:positionH>
                <wp:positionV relativeFrom="paragraph">
                  <wp:posOffset>2917190</wp:posOffset>
                </wp:positionV>
                <wp:extent cx="628015" cy="247015"/>
                <wp:effectExtent l="0" t="0" r="0" b="0"/>
                <wp:wrapNone/>
                <wp:docPr id="72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480" cy="24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Метод расчета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пикселя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-42pt;margin-top:229.7pt;width:49.35pt;height:19.35pt" wp14:anchorId="2205FE5D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Метод расчета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пикселя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0E8691A0">
                <wp:simplePos x="0" y="0"/>
                <wp:positionH relativeFrom="column">
                  <wp:posOffset>111125</wp:posOffset>
                </wp:positionH>
                <wp:positionV relativeFrom="paragraph">
                  <wp:posOffset>3024505</wp:posOffset>
                </wp:positionV>
                <wp:extent cx="1767205" cy="257175"/>
                <wp:effectExtent l="0" t="0" r="0" b="0"/>
                <wp:wrapNone/>
                <wp:docPr id="74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6520" cy="2566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05pt,228.3pt" to="147.1pt,248.45pt" ID="Фигура3" stroked="t" style="position:absolute;flip:y" wp14:anchorId="0E8691A0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5A076A09">
                <wp:simplePos x="0" y="0"/>
                <wp:positionH relativeFrom="column">
                  <wp:posOffset>-448310</wp:posOffset>
                </wp:positionH>
                <wp:positionV relativeFrom="paragraph">
                  <wp:posOffset>3218815</wp:posOffset>
                </wp:positionV>
                <wp:extent cx="511175" cy="415925"/>
                <wp:effectExtent l="0" t="0" r="0" b="0"/>
                <wp:wrapNone/>
                <wp:docPr id="7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480" cy="41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Настройка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региона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интереса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-35.3pt;margin-top:253.45pt;width:40.15pt;height:32.65pt" wp14:anchorId="5A076A09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Настройка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региона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интереса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 wp14:anchorId="4DF335E6">
                <wp:simplePos x="0" y="0"/>
                <wp:positionH relativeFrom="column">
                  <wp:posOffset>81915</wp:posOffset>
                </wp:positionH>
                <wp:positionV relativeFrom="paragraph">
                  <wp:posOffset>3428365</wp:posOffset>
                </wp:positionV>
                <wp:extent cx="274955" cy="109220"/>
                <wp:effectExtent l="0" t="0" r="0" b="0"/>
                <wp:wrapNone/>
                <wp:docPr id="77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3600" cy="10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65pt,266.3pt" to="27.15pt,274.7pt" ID="Фигура4" stroked="t" style="position:absolute;flip:y" wp14:anchorId="4DF335E6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 wp14:anchorId="4E5F5EC0">
                <wp:simplePos x="0" y="0"/>
                <wp:positionH relativeFrom="column">
                  <wp:posOffset>2361565</wp:posOffset>
                </wp:positionH>
                <wp:positionV relativeFrom="paragraph">
                  <wp:posOffset>3744595</wp:posOffset>
                </wp:positionV>
                <wp:extent cx="627380" cy="135255"/>
                <wp:effectExtent l="0" t="0" r="0" b="0"/>
                <wp:wrapNone/>
                <wp:docPr id="78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13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Выбор кадра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85.95pt;margin-top:294.85pt;width:49.3pt;height:10.55pt" wp14:anchorId="4E5F5EC0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Выбор кадра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 wp14:anchorId="3BEC0EF7">
                <wp:simplePos x="0" y="0"/>
                <wp:positionH relativeFrom="column">
                  <wp:posOffset>2909570</wp:posOffset>
                </wp:positionH>
                <wp:positionV relativeFrom="paragraph">
                  <wp:posOffset>2741930</wp:posOffset>
                </wp:positionV>
                <wp:extent cx="45720" cy="572135"/>
                <wp:effectExtent l="0" t="0" r="0" b="0"/>
                <wp:wrapNone/>
                <wp:docPr id="80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520" cy="505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8.35pt,234.65pt" to="212.05pt,274.4pt" ID="Фигура5" stroked="t" style="position:absolute;flip:xy" wp14:anchorId="3BEC0EF7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 wp14:anchorId="2733DFCB">
                <wp:simplePos x="0" y="0"/>
                <wp:positionH relativeFrom="column">
                  <wp:posOffset>6160770</wp:posOffset>
                </wp:positionH>
                <wp:positionV relativeFrom="paragraph">
                  <wp:posOffset>2583815</wp:posOffset>
                </wp:positionV>
                <wp:extent cx="627380" cy="288925"/>
                <wp:effectExtent l="0" t="0" r="0" b="0"/>
                <wp:wrapNone/>
                <wp:docPr id="8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28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Настройка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маскирования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85.1pt;margin-top:203.45pt;width:49.3pt;height:22.65pt" wp14:anchorId="2733DFCB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Настройка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маскирования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 wp14:anchorId="54ED53EC">
                <wp:simplePos x="0" y="0"/>
                <wp:positionH relativeFrom="column">
                  <wp:posOffset>5960110</wp:posOffset>
                </wp:positionH>
                <wp:positionV relativeFrom="paragraph">
                  <wp:posOffset>2765425</wp:posOffset>
                </wp:positionV>
                <wp:extent cx="203835" cy="13970"/>
                <wp:effectExtent l="0" t="0" r="0" b="0"/>
                <wp:wrapNone/>
                <wp:docPr id="83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3040" cy="12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9.3pt,217.3pt" to="485.25pt,218.2pt" ID="Фигура6" stroked="t" style="position:absolute;flip:x" wp14:anchorId="54ED53EC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41910</wp:posOffset>
            </wp:positionV>
            <wp:extent cx="5794375" cy="3557270"/>
            <wp:effectExtent l="0" t="0" r="0" b="0"/>
            <wp:wrapTopAndBottom/>
            <wp:docPr id="8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2"/>
        <w:rPr>
          <w:color w:val="auto"/>
        </w:rPr>
      </w:pPr>
      <w:bookmarkStart w:id="65" w:name="_Toc68341815"/>
      <w:bookmarkStart w:id="66" w:name="_Toc68507496"/>
      <w:bookmarkEnd w:id="65"/>
      <w:bookmarkEnd w:id="66"/>
      <w:r>
        <mc:AlternateContent>
          <mc:Choice Requires="wps">
            <w:drawing>
              <wp:anchor behindDoc="0" distT="0" distB="0" distL="0" distR="0" simplePos="0" locked="0" layoutInCell="1" allowOverlap="1" relativeHeight="19" wp14:anchorId="7928BF37">
                <wp:simplePos x="0" y="0"/>
                <wp:positionH relativeFrom="column">
                  <wp:posOffset>3702050</wp:posOffset>
                </wp:positionH>
                <wp:positionV relativeFrom="paragraph">
                  <wp:posOffset>71755</wp:posOffset>
                </wp:positionV>
                <wp:extent cx="818515" cy="253365"/>
                <wp:effectExtent l="0" t="0" r="0" b="0"/>
                <wp:wrapNone/>
                <wp:docPr id="8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920" cy="25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Число кадров при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одном пороге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91.5pt;margin-top:5.65pt;width:64.35pt;height:19.85pt" wp14:anchorId="7928BF37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Число кадров при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одном пороге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 wp14:anchorId="4D2EDA35">
                <wp:simplePos x="0" y="0"/>
                <wp:positionH relativeFrom="column">
                  <wp:posOffset>4994275</wp:posOffset>
                </wp:positionH>
                <wp:positionV relativeFrom="paragraph">
                  <wp:posOffset>125095</wp:posOffset>
                </wp:positionV>
                <wp:extent cx="818515" cy="253365"/>
                <wp:effectExtent l="0" t="0" r="0" b="0"/>
                <wp:wrapNone/>
                <wp:docPr id="8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920" cy="25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Время экспозиции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одного кадра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93.25pt;margin-top:9.85pt;width:64.35pt;height:19.85pt" wp14:anchorId="4D2EDA35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Время экспозиции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одного кадра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auto"/>
        </w:rPr>
        <w:t>3.1 Вид вкладки Source</w: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6" wp14:anchorId="021D1C47">
                <wp:simplePos x="0" y="0"/>
                <wp:positionH relativeFrom="column">
                  <wp:posOffset>1684020</wp:posOffset>
                </wp:positionH>
                <wp:positionV relativeFrom="paragraph">
                  <wp:posOffset>39370</wp:posOffset>
                </wp:positionV>
                <wp:extent cx="765175" cy="135255"/>
                <wp:effectExtent l="0" t="0" r="0" b="0"/>
                <wp:wrapNone/>
                <wp:docPr id="8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13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Путь к файлам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32.6pt;margin-top:3.1pt;width:60.15pt;height:10.55pt" wp14:anchorId="021D1C47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Путь к файлам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 wp14:anchorId="72BB0E7B">
                <wp:simplePos x="0" y="0"/>
                <wp:positionH relativeFrom="column">
                  <wp:posOffset>1752600</wp:posOffset>
                </wp:positionH>
                <wp:positionV relativeFrom="paragraph">
                  <wp:posOffset>334645</wp:posOffset>
                </wp:positionV>
                <wp:extent cx="384175" cy="222250"/>
                <wp:effectExtent l="0" t="0" r="0" b="0"/>
                <wp:wrapNone/>
                <wp:docPr id="91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3400" cy="2217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5.7pt,20pt" to="165.85pt,37.4pt" ID="Фигура7" stroked="t" style="position:absolute;flip:x" wp14:anchorId="72BB0E7B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 wp14:anchorId="3F2D7548">
                <wp:simplePos x="0" y="0"/>
                <wp:positionH relativeFrom="column">
                  <wp:posOffset>2523490</wp:posOffset>
                </wp:positionH>
                <wp:positionV relativeFrom="paragraph">
                  <wp:posOffset>20955</wp:posOffset>
                </wp:positionV>
                <wp:extent cx="979170" cy="135255"/>
                <wp:effectExtent l="0" t="0" r="0" b="0"/>
                <wp:wrapNone/>
                <wp:docPr id="92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80" cy="13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Задать путь к файлам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98.7pt;margin-top:1.65pt;width:77pt;height:10.55pt" wp14:anchorId="3F2D754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Задать путь к файлам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 wp14:anchorId="67135E94">
                <wp:simplePos x="0" y="0"/>
                <wp:positionH relativeFrom="column">
                  <wp:posOffset>3253740</wp:posOffset>
                </wp:positionH>
                <wp:positionV relativeFrom="paragraph">
                  <wp:posOffset>-26035</wp:posOffset>
                </wp:positionV>
                <wp:extent cx="18415" cy="189865"/>
                <wp:effectExtent l="0" t="0" r="0" b="0"/>
                <wp:wrapNone/>
                <wp:docPr id="94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40" cy="234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9.45pt,4.1pt" to="250.65pt,22.5pt" ID="Фигура8" stroked="t" style="position:absolute;flip:x" wp14:anchorId="67135E94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 wp14:anchorId="092026DA">
                <wp:simplePos x="0" y="0"/>
                <wp:positionH relativeFrom="column">
                  <wp:posOffset>4328160</wp:posOffset>
                </wp:positionH>
                <wp:positionV relativeFrom="paragraph">
                  <wp:posOffset>-253365</wp:posOffset>
                </wp:positionV>
                <wp:extent cx="22225" cy="321310"/>
                <wp:effectExtent l="0" t="0" r="0" b="0"/>
                <wp:wrapNone/>
                <wp:docPr id="95" name="Фи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" cy="3117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9pt,-9.05pt" to="331pt,15.45pt" ID="Фигура9" stroked="t" style="position:absolute" wp14:anchorId="092026DA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 wp14:anchorId="76A816BD">
                <wp:simplePos x="0" y="0"/>
                <wp:positionH relativeFrom="column">
                  <wp:posOffset>5431790</wp:posOffset>
                </wp:positionH>
                <wp:positionV relativeFrom="paragraph">
                  <wp:posOffset>-161925</wp:posOffset>
                </wp:positionV>
                <wp:extent cx="40005" cy="299720"/>
                <wp:effectExtent l="0" t="0" r="0" b="0"/>
                <wp:wrapNone/>
                <wp:docPr id="96" name="Фигур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0" cy="295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17.4pt,-4.1pt" to="420.45pt,19.15pt" ID="Фигура10" stroked="t" style="position:absolute" wp14:anchorId="76A816BD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4" wp14:anchorId="6417D000">
                <wp:simplePos x="0" y="0"/>
                <wp:positionH relativeFrom="column">
                  <wp:posOffset>5250180</wp:posOffset>
                </wp:positionH>
                <wp:positionV relativeFrom="paragraph">
                  <wp:posOffset>796290</wp:posOffset>
                </wp:positionV>
                <wp:extent cx="765175" cy="135255"/>
                <wp:effectExtent l="0" t="0" r="0" b="0"/>
                <wp:wrapNone/>
                <wp:docPr id="9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13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Сброс данных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13.4pt;margin-top:62.7pt;width:60.15pt;height:10.55pt" wp14:anchorId="6417D000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Сброс данных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 wp14:anchorId="338F406C">
                <wp:simplePos x="0" y="0"/>
                <wp:positionH relativeFrom="column">
                  <wp:posOffset>10795</wp:posOffset>
                </wp:positionH>
                <wp:positionV relativeFrom="paragraph">
                  <wp:posOffset>778510</wp:posOffset>
                </wp:positionV>
                <wp:extent cx="866775" cy="222885"/>
                <wp:effectExtent l="0" t="0" r="0" b="0"/>
                <wp:wrapNone/>
                <wp:docPr id="9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60" cy="22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Включение обоих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счетчиков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0.85pt;margin-top:61.3pt;width:68.15pt;height:17.45pt" wp14:anchorId="338F406C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Включение обоих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счетчиков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 wp14:anchorId="420A16CF">
                <wp:simplePos x="0" y="0"/>
                <wp:positionH relativeFrom="column">
                  <wp:posOffset>473710</wp:posOffset>
                </wp:positionH>
                <wp:positionV relativeFrom="paragraph">
                  <wp:posOffset>703580</wp:posOffset>
                </wp:positionV>
                <wp:extent cx="347980" cy="175260"/>
                <wp:effectExtent l="0" t="0" r="0" b="0"/>
                <wp:wrapNone/>
                <wp:docPr id="101" name="Фигур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47400" cy="174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5.7pt,50pt" to="63pt,63.7pt" ID="Фигура11" stroked="t" style="position:absolute;flip:xy" wp14:anchorId="420A16C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7" wp14:anchorId="324055D8">
                <wp:simplePos x="0" y="0"/>
                <wp:positionH relativeFrom="column">
                  <wp:posOffset>5824220</wp:posOffset>
                </wp:positionH>
                <wp:positionV relativeFrom="paragraph">
                  <wp:posOffset>340995</wp:posOffset>
                </wp:positionV>
                <wp:extent cx="17780" cy="219710"/>
                <wp:effectExtent l="0" t="0" r="0" b="0"/>
                <wp:wrapNone/>
                <wp:docPr id="102" name="Фигур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240" cy="2541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0.65pt,34.25pt" to="451.55pt,54.2pt" ID="Фигура12" stroked="t" style="position:absolute;flip:xy" wp14:anchorId="324055D8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80720"/>
            <wp:effectExtent l="0" t="0" r="0" b="0"/>
            <wp:wrapTopAndBottom/>
            <wp:docPr id="10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2"/>
        <w:rPr>
          <w:color w:val="auto"/>
        </w:rPr>
      </w:pPr>
      <w:bookmarkStart w:id="67" w:name="_Toc68507497"/>
      <w:bookmarkStart w:id="68" w:name="_Toc68341816"/>
      <w:r>
        <w:rPr>
          <w:color w:val="auto"/>
        </w:rPr>
        <w:t>3.2 Вид вкладки Spectra</w:t>
      </w:r>
      <w:bookmarkEnd w:id="67"/>
      <w:bookmarkEnd w:id="68"/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4" wp14:anchorId="15A146DF">
                <wp:simplePos x="0" y="0"/>
                <wp:positionH relativeFrom="column">
                  <wp:posOffset>5393055</wp:posOffset>
                </wp:positionH>
                <wp:positionV relativeFrom="paragraph">
                  <wp:posOffset>2604770</wp:posOffset>
                </wp:positionV>
                <wp:extent cx="274320" cy="216535"/>
                <wp:effectExtent l="0" t="0" r="0" b="0"/>
                <wp:wrapNone/>
                <wp:docPr id="104" name="Фигур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73600" cy="216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21.7pt,200.25pt" to="443.2pt,217.2pt" ID="Фигура19" stroked="t" style="position:absolute;flip:xy" wp14:anchorId="15A146D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5" wp14:anchorId="5F057974">
                <wp:simplePos x="0" y="0"/>
                <wp:positionH relativeFrom="column">
                  <wp:posOffset>6397625</wp:posOffset>
                </wp:positionH>
                <wp:positionV relativeFrom="paragraph">
                  <wp:posOffset>2164715</wp:posOffset>
                </wp:positionV>
                <wp:extent cx="450215" cy="180340"/>
                <wp:effectExtent l="0" t="0" r="0" b="0"/>
                <wp:wrapNone/>
                <wp:docPr id="10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640" cy="17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Загрузить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503.75pt;margin-top:170.45pt;width:35.35pt;height:14.1pt" wp14:anchorId="5F057974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Загрузить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9" wp14:anchorId="1F5C1F74">
                <wp:simplePos x="0" y="0"/>
                <wp:positionH relativeFrom="column">
                  <wp:posOffset>5415915</wp:posOffset>
                </wp:positionH>
                <wp:positionV relativeFrom="paragraph">
                  <wp:posOffset>-80645</wp:posOffset>
                </wp:positionV>
                <wp:extent cx="38735" cy="222250"/>
                <wp:effectExtent l="0" t="0" r="0" b="0"/>
                <wp:wrapNone/>
                <wp:docPr id="107" name="Фигура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0" cy="227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19.1pt,-0.55pt" to="422.15pt,17.35pt" ID="Фигура24" stroked="t" style="position:absolute" wp14:anchorId="1F5C1F74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8" wp14:anchorId="32C01088">
                <wp:simplePos x="0" y="0"/>
                <wp:positionH relativeFrom="column">
                  <wp:posOffset>5078095</wp:posOffset>
                </wp:positionH>
                <wp:positionV relativeFrom="paragraph">
                  <wp:posOffset>1043305</wp:posOffset>
                </wp:positionV>
                <wp:extent cx="102235" cy="476250"/>
                <wp:effectExtent l="0" t="0" r="0" b="0"/>
                <wp:wrapNone/>
                <wp:docPr id="108" name="Фигура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" cy="471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84.7pt,93.05pt" to="392.6pt,130.1pt" ID="Фигура23" stroked="t" style="position:absolute" wp14:anchorId="32C01088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7" wp14:anchorId="7964C31B">
                <wp:simplePos x="0" y="0"/>
                <wp:positionH relativeFrom="column">
                  <wp:posOffset>5891530</wp:posOffset>
                </wp:positionH>
                <wp:positionV relativeFrom="paragraph">
                  <wp:posOffset>710565</wp:posOffset>
                </wp:positionV>
                <wp:extent cx="20955" cy="559435"/>
                <wp:effectExtent l="0" t="0" r="0" b="0"/>
                <wp:wrapNone/>
                <wp:docPr id="109" name="Фигура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000" cy="525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2.7pt,76.35pt" to="443.35pt,117.7pt" ID="Фигура22" stroked="t" style="position:absolute;flip:x" wp14:anchorId="7964C31B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6" wp14:anchorId="2AB2E979">
                <wp:simplePos x="0" y="0"/>
                <wp:positionH relativeFrom="column">
                  <wp:posOffset>6273165</wp:posOffset>
                </wp:positionH>
                <wp:positionV relativeFrom="paragraph">
                  <wp:posOffset>1344930</wp:posOffset>
                </wp:positionV>
                <wp:extent cx="187960" cy="494665"/>
                <wp:effectExtent l="0" t="0" r="0" b="0"/>
                <wp:wrapNone/>
                <wp:docPr id="110" name="Фигура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7200" cy="491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0.55pt,111.55pt" to="495.25pt,150.2pt" ID="Фигура21" stroked="t" style="position:absolute;flip:x" wp14:anchorId="2AB2E97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5" wp14:anchorId="01B0E959">
                <wp:simplePos x="0" y="0"/>
                <wp:positionH relativeFrom="column">
                  <wp:posOffset>6068695</wp:posOffset>
                </wp:positionH>
                <wp:positionV relativeFrom="paragraph">
                  <wp:posOffset>2487295</wp:posOffset>
                </wp:positionV>
                <wp:extent cx="273050" cy="70485"/>
                <wp:effectExtent l="0" t="0" r="0" b="0"/>
                <wp:wrapNone/>
                <wp:docPr id="111" name="Фигур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71800" cy="687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77.5pt,193.3pt" to="498.85pt,198.65pt" ID="Фигура20" stroked="t" style="position:absolute;flip:xy" wp14:anchorId="01B0E95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3" wp14:anchorId="1AAADD30">
                <wp:simplePos x="0" y="0"/>
                <wp:positionH relativeFrom="column">
                  <wp:posOffset>4897120</wp:posOffset>
                </wp:positionH>
                <wp:positionV relativeFrom="paragraph">
                  <wp:posOffset>2346960</wp:posOffset>
                </wp:positionV>
                <wp:extent cx="20955" cy="147955"/>
                <wp:effectExtent l="0" t="0" r="0" b="0"/>
                <wp:wrapNone/>
                <wp:docPr id="112" name="Фигур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880" cy="172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80.55pt,189.15pt" to="382.15pt,202.7pt" ID="Фигура18" stroked="t" style="position:absolute;flip:xy" wp14:anchorId="1AAADD30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2" wp14:anchorId="5E2D74B2">
                <wp:simplePos x="0" y="0"/>
                <wp:positionH relativeFrom="column">
                  <wp:posOffset>4185920</wp:posOffset>
                </wp:positionH>
                <wp:positionV relativeFrom="paragraph">
                  <wp:posOffset>2360295</wp:posOffset>
                </wp:positionV>
                <wp:extent cx="46990" cy="202565"/>
                <wp:effectExtent l="0" t="0" r="0" b="0"/>
                <wp:wrapNone/>
                <wp:docPr id="113" name="Фигур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240" cy="194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3.3pt,190.2pt" to="327.05pt,205.45pt" ID="Фигура17" stroked="t" style="position:absolute;flip:y" wp14:anchorId="5E2D74B2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1" wp14:anchorId="63C7DC1E">
                <wp:simplePos x="0" y="0"/>
                <wp:positionH relativeFrom="column">
                  <wp:posOffset>3403600</wp:posOffset>
                </wp:positionH>
                <wp:positionV relativeFrom="paragraph">
                  <wp:posOffset>2431415</wp:posOffset>
                </wp:positionV>
                <wp:extent cx="158750" cy="280035"/>
                <wp:effectExtent l="0" t="0" r="0" b="0"/>
                <wp:wrapNone/>
                <wp:docPr id="114" name="Фигур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960" cy="2786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1.6pt,191.65pt" to="273.9pt,213.55pt" ID="Фигура16" stroked="t" style="position:absolute;flip:y" wp14:anchorId="63C7DC1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0" wp14:anchorId="10C06B97">
                <wp:simplePos x="0" y="0"/>
                <wp:positionH relativeFrom="column">
                  <wp:posOffset>2656205</wp:posOffset>
                </wp:positionH>
                <wp:positionV relativeFrom="paragraph">
                  <wp:posOffset>2586355</wp:posOffset>
                </wp:positionV>
                <wp:extent cx="283210" cy="237490"/>
                <wp:effectExtent l="0" t="0" r="0" b="0"/>
                <wp:wrapNone/>
                <wp:docPr id="115" name="Фигур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2600" cy="236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5.75pt,198.7pt" to="227.95pt,217.3pt" ID="Фигура15" stroked="t" style="position:absolute;flip:xy" wp14:anchorId="10C06B97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9" wp14:anchorId="3F71A173">
                <wp:simplePos x="0" y="0"/>
                <wp:positionH relativeFrom="column">
                  <wp:posOffset>1285875</wp:posOffset>
                </wp:positionH>
                <wp:positionV relativeFrom="paragraph">
                  <wp:posOffset>2517140</wp:posOffset>
                </wp:positionV>
                <wp:extent cx="210820" cy="290195"/>
                <wp:effectExtent l="0" t="0" r="0" b="0"/>
                <wp:wrapNone/>
                <wp:docPr id="116" name="Фигур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8800" cy="290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5.45pt,196.25pt" to="111.85pt,219.1pt" ID="Фигура14" stroked="t" style="position:absolute;flip:y" wp14:anchorId="3F71A173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8" wp14:anchorId="0C4B1DB5">
                <wp:simplePos x="0" y="0"/>
                <wp:positionH relativeFrom="column">
                  <wp:posOffset>941070</wp:posOffset>
                </wp:positionH>
                <wp:positionV relativeFrom="paragraph">
                  <wp:posOffset>2411095</wp:posOffset>
                </wp:positionV>
                <wp:extent cx="142240" cy="311785"/>
                <wp:effectExtent l="0" t="0" r="0" b="0"/>
                <wp:wrapNone/>
                <wp:docPr id="117" name="Фигур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1480" cy="3106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6.25pt,191.95pt" to="77.35pt,216.35pt" ID="Фигура13" stroked="t" style="position:absolute;flip:xy" wp14:anchorId="0C4B1DB5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 wp14:anchorId="61BFDB4D">
                <wp:simplePos x="0" y="0"/>
                <wp:positionH relativeFrom="column">
                  <wp:posOffset>5408930</wp:posOffset>
                </wp:positionH>
                <wp:positionV relativeFrom="paragraph">
                  <wp:posOffset>2697480</wp:posOffset>
                </wp:positionV>
                <wp:extent cx="514350" cy="180340"/>
                <wp:effectExtent l="0" t="0" r="0" b="0"/>
                <wp:wrapNone/>
                <wp:docPr id="118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20" cy="17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Тип файла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25.9pt;margin-top:212.4pt;width:40.4pt;height:14.1pt" wp14:anchorId="61BFDB4D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Тип файла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 wp14:anchorId="5F057974">
                <wp:simplePos x="0" y="0"/>
                <wp:positionH relativeFrom="column">
                  <wp:posOffset>6331585</wp:posOffset>
                </wp:positionH>
                <wp:positionV relativeFrom="paragraph">
                  <wp:posOffset>2404745</wp:posOffset>
                </wp:positionV>
                <wp:extent cx="450215" cy="180340"/>
                <wp:effectExtent l="0" t="0" r="0" b="0"/>
                <wp:wrapNone/>
                <wp:docPr id="120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640" cy="17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Загрузить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98.55pt;margin-top:189.35pt;width:35.35pt;height:14.1pt" wp14:anchorId="5F057974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Загрузить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5" wp14:anchorId="5E576171">
                <wp:simplePos x="0" y="0"/>
                <wp:positionH relativeFrom="column">
                  <wp:posOffset>5505450</wp:posOffset>
                </wp:positionH>
                <wp:positionV relativeFrom="paragraph">
                  <wp:posOffset>1522730</wp:posOffset>
                </wp:positionV>
                <wp:extent cx="527050" cy="180340"/>
                <wp:effectExtent l="0" t="0" r="0" b="0"/>
                <wp:wrapNone/>
                <wp:docPr id="122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320" cy="17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Сохранить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33.5pt;margin-top:119.9pt;width:41.4pt;height:14.1pt" wp14:anchorId="5E576171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4" wp14:anchorId="55B7C430">
                <wp:simplePos x="0" y="0"/>
                <wp:positionH relativeFrom="column">
                  <wp:posOffset>4556125</wp:posOffset>
                </wp:positionH>
                <wp:positionV relativeFrom="paragraph">
                  <wp:posOffset>2641600</wp:posOffset>
                </wp:positionV>
                <wp:extent cx="526415" cy="365125"/>
                <wp:effectExtent l="0" t="0" r="0" b="0"/>
                <wp:wrapNone/>
                <wp:docPr id="12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0" cy="36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Удалить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последний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график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58.75pt;margin-top:208pt;width:41.35pt;height:28.65pt" wp14:anchorId="55B7C430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Удалить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последний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график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3" wp14:anchorId="217407A8">
                <wp:simplePos x="0" y="0"/>
                <wp:positionH relativeFrom="column">
                  <wp:posOffset>4621530</wp:posOffset>
                </wp:positionH>
                <wp:positionV relativeFrom="paragraph">
                  <wp:posOffset>1501140</wp:posOffset>
                </wp:positionV>
                <wp:extent cx="500380" cy="252095"/>
                <wp:effectExtent l="0" t="0" r="0" b="0"/>
                <wp:wrapNone/>
                <wp:docPr id="126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68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Сбросить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размер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63.9pt;margin-top:118.2pt;width:39.3pt;height:19.75pt" wp14:anchorId="217407A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Сбросить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размер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 wp14:anchorId="3D89AA59">
                <wp:simplePos x="0" y="0"/>
                <wp:positionH relativeFrom="column">
                  <wp:posOffset>3855720</wp:posOffset>
                </wp:positionH>
                <wp:positionV relativeFrom="paragraph">
                  <wp:posOffset>2667635</wp:posOffset>
                </wp:positionV>
                <wp:extent cx="509270" cy="254635"/>
                <wp:effectExtent l="0" t="0" r="0" b="0"/>
                <wp:wrapNone/>
                <wp:docPr id="128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80" cy="25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Сброс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графиков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03.6pt;margin-top:210.05pt;width:40pt;height:19.95pt" wp14:anchorId="3D89AA59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Сброс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графиков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 wp14:anchorId="1E9A6751">
                <wp:simplePos x="0" y="0"/>
                <wp:positionH relativeFrom="column">
                  <wp:posOffset>3928110</wp:posOffset>
                </wp:positionH>
                <wp:positionV relativeFrom="paragraph">
                  <wp:posOffset>1459230</wp:posOffset>
                </wp:positionV>
                <wp:extent cx="460375" cy="269875"/>
                <wp:effectExtent l="0" t="0" r="0" b="0"/>
                <wp:wrapNone/>
                <wp:docPr id="130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20" cy="26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Добавить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график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09.3pt;margin-top:114.9pt;width:36.15pt;height:21.15pt" wp14:anchorId="1E9A6751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Добавить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график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 wp14:anchorId="311B6B00">
                <wp:simplePos x="0" y="0"/>
                <wp:positionH relativeFrom="column">
                  <wp:posOffset>5003165</wp:posOffset>
                </wp:positionH>
                <wp:positionV relativeFrom="paragraph">
                  <wp:posOffset>-109855</wp:posOffset>
                </wp:positionV>
                <wp:extent cx="450215" cy="180340"/>
                <wp:effectExtent l="0" t="0" r="0" b="0"/>
                <wp:wrapNone/>
                <wp:docPr id="132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640" cy="17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Легенда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93.95pt;margin-top:-8.65pt;width:35.35pt;height:14.1pt" wp14:anchorId="311B6B00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Легенда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6332220" cy="2426335"/>
            <wp:effectExtent l="0" t="0" r="0" b="0"/>
            <wp:wrapTopAndBottom/>
            <wp:docPr id="13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9" wp14:anchorId="4BBCBDF6">
                <wp:simplePos x="0" y="0"/>
                <wp:positionH relativeFrom="column">
                  <wp:posOffset>718820</wp:posOffset>
                </wp:positionH>
                <wp:positionV relativeFrom="paragraph">
                  <wp:posOffset>76835</wp:posOffset>
                </wp:positionV>
                <wp:extent cx="675005" cy="180975"/>
                <wp:effectExtent l="0" t="0" r="0" b="0"/>
                <wp:wrapNone/>
                <wp:docPr id="13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80" cy="18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Диапазон по y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56.6pt;margin-top:6.05pt;width:53.05pt;height:14.15pt" wp14:anchorId="4BBCBDF6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Диапазон по 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 wp14:anchorId="0310B7A5">
                <wp:simplePos x="0" y="0"/>
                <wp:positionH relativeFrom="column">
                  <wp:posOffset>2661285</wp:posOffset>
                </wp:positionH>
                <wp:positionV relativeFrom="paragraph">
                  <wp:posOffset>17145</wp:posOffset>
                </wp:positionV>
                <wp:extent cx="664845" cy="180340"/>
                <wp:effectExtent l="0" t="0" r="0" b="0"/>
                <wp:wrapNone/>
                <wp:docPr id="13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00" cy="17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Диапазон по x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09.55pt;margin-top:1.35pt;width:52.25pt;height:14.1pt" wp14:anchorId="0310B7A5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Диапазон по x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2"/>
        <w:rPr/>
      </w:pPr>
      <w:bookmarkStart w:id="69" w:name="_Toc68341817"/>
      <w:bookmarkStart w:id="70" w:name="_Toc68507498"/>
      <w:r>
        <w:rPr>
          <w:color w:val="auto"/>
        </w:rPr>
        <w:t>3.3 Вид вкладки Frame</w:t>
      </w:r>
      <w:bookmarkEnd w:id="69"/>
      <w:bookmarkEnd w:id="70"/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9" wp14:anchorId="27F02F69">
                <wp:simplePos x="0" y="0"/>
                <wp:positionH relativeFrom="column">
                  <wp:posOffset>6220460</wp:posOffset>
                </wp:positionH>
                <wp:positionV relativeFrom="paragraph">
                  <wp:posOffset>1917700</wp:posOffset>
                </wp:positionV>
                <wp:extent cx="22225" cy="213995"/>
                <wp:effectExtent l="0" t="0" r="0" b="0"/>
                <wp:wrapNone/>
                <wp:docPr id="139" name="Фигура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3400" cy="217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2.25pt,157.75pt" to="484.05pt,174.85pt" ID="Фигура33" stroked="t" style="position:absolute;flip:xy" wp14:anchorId="27F02F6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0" wp14:anchorId="54428D25">
                <wp:simplePos x="0" y="0"/>
                <wp:positionH relativeFrom="column">
                  <wp:posOffset>6040120</wp:posOffset>
                </wp:positionH>
                <wp:positionV relativeFrom="paragraph">
                  <wp:posOffset>946785</wp:posOffset>
                </wp:positionV>
                <wp:extent cx="331470" cy="102870"/>
                <wp:effectExtent l="0" t="0" r="0" b="0"/>
                <wp:wrapNone/>
                <wp:docPr id="140" name="Фигура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0840" cy="102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75pt,70.9pt" to="501pt,78.9pt" ID="Фигура34" stroked="t" style="position:absolute;flip:x" wp14:anchorId="54428D25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1" wp14:anchorId="17B15DB5">
                <wp:simplePos x="0" y="0"/>
                <wp:positionH relativeFrom="column">
                  <wp:posOffset>6047740</wp:posOffset>
                </wp:positionH>
                <wp:positionV relativeFrom="paragraph">
                  <wp:posOffset>1247775</wp:posOffset>
                </wp:positionV>
                <wp:extent cx="131445" cy="422275"/>
                <wp:effectExtent l="0" t="0" r="0" b="0"/>
                <wp:wrapNone/>
                <wp:docPr id="141" name="Фигура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20" cy="418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4pt,105pt" to="474.2pt,137.9pt" ID="Фигура35" stroked="t" style="position:absolute" wp14:anchorId="17B15DB5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2" wp14:anchorId="67DA8A81">
                <wp:simplePos x="0" y="0"/>
                <wp:positionH relativeFrom="column">
                  <wp:posOffset>6684010</wp:posOffset>
                </wp:positionH>
                <wp:positionV relativeFrom="paragraph">
                  <wp:posOffset>-495300</wp:posOffset>
                </wp:positionV>
                <wp:extent cx="4445" cy="1529715"/>
                <wp:effectExtent l="0" t="0" r="0" b="0"/>
                <wp:wrapNone/>
                <wp:docPr id="142" name="Фигура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" cy="10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6.3pt,18.95pt" to="466.45pt,27.35pt" ID="Фигура36" stroked="t" style="position:absolute" wp14:anchorId="67DA8A81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3" wp14:anchorId="588C6387">
                <wp:simplePos x="0" y="0"/>
                <wp:positionH relativeFrom="column">
                  <wp:posOffset>4290060</wp:posOffset>
                </wp:positionH>
                <wp:positionV relativeFrom="paragraph">
                  <wp:posOffset>900430</wp:posOffset>
                </wp:positionV>
                <wp:extent cx="51435" cy="431165"/>
                <wp:effectExtent l="0" t="0" r="0" b="0"/>
                <wp:wrapNone/>
                <wp:docPr id="143" name="Фигура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200" cy="42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2.75pt,83.9pt" to="326.8pt,117.4pt" ID="Фигура37" stroked="t" style="position:absolute;flip:x" wp14:anchorId="588C6387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4" wp14:anchorId="49D84BC3">
                <wp:simplePos x="0" y="0"/>
                <wp:positionH relativeFrom="column">
                  <wp:posOffset>2200910</wp:posOffset>
                </wp:positionH>
                <wp:positionV relativeFrom="paragraph">
                  <wp:posOffset>2549525</wp:posOffset>
                </wp:positionV>
                <wp:extent cx="485140" cy="401320"/>
                <wp:effectExtent l="0" t="0" r="0" b="0"/>
                <wp:wrapNone/>
                <wp:docPr id="14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60" cy="40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Диапазон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Цветовой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шкалы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73.3pt;margin-top:200.75pt;width:38.1pt;height:31.5pt" wp14:anchorId="49D84BC3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Диапазон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Цветовой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шкалы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8" wp14:anchorId="6DC4ADB7">
                <wp:simplePos x="0" y="0"/>
                <wp:positionH relativeFrom="column">
                  <wp:posOffset>5089525</wp:posOffset>
                </wp:positionH>
                <wp:positionV relativeFrom="paragraph">
                  <wp:posOffset>1783715</wp:posOffset>
                </wp:positionV>
                <wp:extent cx="27305" cy="102235"/>
                <wp:effectExtent l="0" t="0" r="0" b="0"/>
                <wp:wrapNone/>
                <wp:docPr id="146" name="Фигура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2400" cy="474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97.75pt,143.2pt" to="400.25pt,180.5pt" ID="Фигура32" stroked="t" style="position:absolute;flip:xy" wp14:anchorId="6DC4ADB7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0" wp14:anchorId="043D5EBF">
                <wp:simplePos x="0" y="0"/>
                <wp:positionH relativeFrom="column">
                  <wp:posOffset>5346065</wp:posOffset>
                </wp:positionH>
                <wp:positionV relativeFrom="paragraph">
                  <wp:posOffset>2547620</wp:posOffset>
                </wp:positionV>
                <wp:extent cx="675005" cy="180975"/>
                <wp:effectExtent l="0" t="0" r="0" b="0"/>
                <wp:wrapNone/>
                <wp:docPr id="14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80" cy="18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Тип файла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20.95pt;margin-top:200.6pt;width:53.05pt;height:14.15pt" wp14:anchorId="043D5EBF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Тип файла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1" wp14:anchorId="07867AB8">
                <wp:simplePos x="0" y="0"/>
                <wp:positionH relativeFrom="column">
                  <wp:posOffset>217805</wp:posOffset>
                </wp:positionH>
                <wp:positionV relativeFrom="paragraph">
                  <wp:posOffset>2564130</wp:posOffset>
                </wp:positionV>
                <wp:extent cx="675005" cy="180975"/>
                <wp:effectExtent l="0" t="0" r="0" b="0"/>
                <wp:wrapNone/>
                <wp:docPr id="14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80" cy="18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Диапазон по y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7.15pt;margin-top:201.9pt;width:53.05pt;height:14.15pt" wp14:anchorId="07867AB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Диапазон по 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2" wp14:anchorId="543F7B81">
                <wp:simplePos x="0" y="0"/>
                <wp:positionH relativeFrom="column">
                  <wp:posOffset>1140460</wp:posOffset>
                </wp:positionH>
                <wp:positionV relativeFrom="paragraph">
                  <wp:posOffset>2554605</wp:posOffset>
                </wp:positionV>
                <wp:extent cx="675005" cy="180975"/>
                <wp:effectExtent l="0" t="0" r="0" b="0"/>
                <wp:wrapNone/>
                <wp:docPr id="15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80" cy="18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Диапазон по x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89.8pt;margin-top:201.15pt;width:53.05pt;height:14.15pt" wp14:anchorId="543F7B81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Диапазон по x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4" wp14:anchorId="28602B36">
                <wp:simplePos x="0" y="0"/>
                <wp:positionH relativeFrom="column">
                  <wp:posOffset>3160395</wp:posOffset>
                </wp:positionH>
                <wp:positionV relativeFrom="paragraph">
                  <wp:posOffset>1515110</wp:posOffset>
                </wp:positionV>
                <wp:extent cx="675005" cy="180975"/>
                <wp:effectExtent l="0" t="0" r="0" b="0"/>
                <wp:wrapNone/>
                <wp:docPr id="153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80" cy="18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Показать кадр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48.85pt;margin-top:119.3pt;width:53.05pt;height:14.15pt" wp14:anchorId="28602B36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Показать кадр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5" wp14:anchorId="6D4E3AF3">
                <wp:simplePos x="0" y="0"/>
                <wp:positionH relativeFrom="column">
                  <wp:posOffset>4168140</wp:posOffset>
                </wp:positionH>
                <wp:positionV relativeFrom="paragraph">
                  <wp:posOffset>1449705</wp:posOffset>
                </wp:positionV>
                <wp:extent cx="780415" cy="283845"/>
                <wp:effectExtent l="0" t="0" r="0" b="0"/>
                <wp:wrapNone/>
                <wp:docPr id="15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60" cy="28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Восстановить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цветовую шкалу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28.2pt;margin-top:114.15pt;width:61.35pt;height:22.25pt" wp14:anchorId="6D4E3AF3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Восстановить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цветовую шкалу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6" wp14:anchorId="16BEDA1F">
                <wp:simplePos x="0" y="0"/>
                <wp:positionH relativeFrom="column">
                  <wp:posOffset>5075555</wp:posOffset>
                </wp:positionH>
                <wp:positionV relativeFrom="paragraph">
                  <wp:posOffset>1485265</wp:posOffset>
                </wp:positionV>
                <wp:extent cx="675005" cy="180975"/>
                <wp:effectExtent l="0" t="0" r="0" b="0"/>
                <wp:wrapNone/>
                <wp:docPr id="15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80" cy="18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Сохранить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99.65pt;margin-top:116.95pt;width:53.05pt;height:14.15pt" wp14:anchorId="16BEDA1F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7" wp14:anchorId="5EBEF189">
                <wp:simplePos x="0" y="0"/>
                <wp:positionH relativeFrom="column">
                  <wp:posOffset>6298565</wp:posOffset>
                </wp:positionH>
                <wp:positionV relativeFrom="paragraph">
                  <wp:posOffset>593090</wp:posOffset>
                </wp:positionV>
                <wp:extent cx="520065" cy="273050"/>
                <wp:effectExtent l="0" t="0" r="0" b="0"/>
                <wp:wrapNone/>
                <wp:docPr id="15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80" cy="27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Цветовая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шкала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95.95pt;margin-top:46.7pt;width:40.85pt;height:21.4pt" wp14:anchorId="5EBEF189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Цветовая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шкала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8" wp14:anchorId="22CCCF46">
                <wp:simplePos x="0" y="0"/>
                <wp:positionH relativeFrom="column">
                  <wp:posOffset>3155950</wp:posOffset>
                </wp:positionH>
                <wp:positionV relativeFrom="paragraph">
                  <wp:posOffset>2552700</wp:posOffset>
                </wp:positionV>
                <wp:extent cx="675005" cy="180975"/>
                <wp:effectExtent l="0" t="0" r="0" b="0"/>
                <wp:wrapNone/>
                <wp:docPr id="16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80" cy="18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Загрузить файл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48.5pt;margin-top:201pt;width:53.05pt;height:14.15pt" wp14:anchorId="22CCCF46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Загрузить файл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9" wp14:anchorId="5E22BCC7">
                <wp:simplePos x="0" y="0"/>
                <wp:positionH relativeFrom="column">
                  <wp:posOffset>4349115</wp:posOffset>
                </wp:positionH>
                <wp:positionV relativeFrom="paragraph">
                  <wp:posOffset>2557780</wp:posOffset>
                </wp:positionV>
                <wp:extent cx="559435" cy="228600"/>
                <wp:effectExtent l="0" t="0" r="0" b="0"/>
                <wp:wrapNone/>
                <wp:docPr id="163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20" cy="227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Сбросить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размер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42.45pt;margin-top:201.4pt;width:43.95pt;height:17.9pt" wp14:anchorId="5E22BCC7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Сбросить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размер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1" wp14:anchorId="613A8928">
                <wp:simplePos x="0" y="0"/>
                <wp:positionH relativeFrom="column">
                  <wp:posOffset>596900</wp:posOffset>
                </wp:positionH>
                <wp:positionV relativeFrom="paragraph">
                  <wp:posOffset>2459355</wp:posOffset>
                </wp:positionV>
                <wp:extent cx="143510" cy="194310"/>
                <wp:effectExtent l="0" t="0" r="0" b="0"/>
                <wp:wrapNone/>
                <wp:docPr id="165" name="Фигура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2200" cy="194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15pt,192.25pt" to="54.3pt,207.5pt" ID="Фигура25" stroked="t" style="position:absolute;flip:xy" wp14:anchorId="613A8928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2" wp14:anchorId="44DCB4E9">
                <wp:simplePos x="0" y="0"/>
                <wp:positionH relativeFrom="column">
                  <wp:posOffset>978535</wp:posOffset>
                </wp:positionH>
                <wp:positionV relativeFrom="paragraph">
                  <wp:posOffset>2096770</wp:posOffset>
                </wp:positionV>
                <wp:extent cx="51435" cy="213995"/>
                <wp:effectExtent l="0" t="0" r="0" b="0"/>
                <wp:wrapNone/>
                <wp:docPr id="166" name="Фигура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0760" cy="201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0.45pt,169.55pt" to="74.4pt,185.4pt" ID="Фигура26" stroked="t" style="position:absolute;flip:y" wp14:anchorId="44DCB4E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3" wp14:anchorId="793D7A25">
                <wp:simplePos x="0" y="0"/>
                <wp:positionH relativeFrom="column">
                  <wp:posOffset>1519555</wp:posOffset>
                </wp:positionH>
                <wp:positionV relativeFrom="paragraph">
                  <wp:posOffset>2368550</wp:posOffset>
                </wp:positionV>
                <wp:extent cx="147320" cy="232410"/>
                <wp:effectExtent l="0" t="0" r="0" b="0"/>
                <wp:wrapNone/>
                <wp:docPr id="167" name="Фигура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6520" cy="231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4.65pt,185.85pt" to="126.15pt,204pt" ID="Фигура27" stroked="t" style="position:absolute;flip:xy" wp14:anchorId="793D7A25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4" wp14:anchorId="3188207E">
                <wp:simplePos x="0" y="0"/>
                <wp:positionH relativeFrom="column">
                  <wp:posOffset>1763395</wp:posOffset>
                </wp:positionH>
                <wp:positionV relativeFrom="paragraph">
                  <wp:posOffset>2421890</wp:posOffset>
                </wp:positionV>
                <wp:extent cx="153035" cy="215900"/>
                <wp:effectExtent l="0" t="0" r="0" b="0"/>
                <wp:wrapNone/>
                <wp:docPr id="168" name="Фигура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1920" cy="216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4.5pt,189.4pt" to="146.4pt,206.35pt" ID="Фигура28" stroked="t" style="position:absolute;flip:y" wp14:anchorId="3188207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5" wp14:anchorId="521F026F">
                <wp:simplePos x="0" y="0"/>
                <wp:positionH relativeFrom="column">
                  <wp:posOffset>2623820</wp:posOffset>
                </wp:positionH>
                <wp:positionV relativeFrom="paragraph">
                  <wp:posOffset>2216785</wp:posOffset>
                </wp:positionV>
                <wp:extent cx="103505" cy="230505"/>
                <wp:effectExtent l="0" t="0" r="0" b="0"/>
                <wp:wrapNone/>
                <wp:docPr id="169" name="Фигур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2240" cy="231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0.75pt,176.25pt" to="208.75pt,194.4pt" ID="Фигура29" stroked="t" style="position:absolute;flip:xy" wp14:anchorId="521F026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6" wp14:anchorId="28A54852">
                <wp:simplePos x="0" y="0"/>
                <wp:positionH relativeFrom="column">
                  <wp:posOffset>2834005</wp:posOffset>
                </wp:positionH>
                <wp:positionV relativeFrom="paragraph">
                  <wp:posOffset>2244725</wp:posOffset>
                </wp:positionV>
                <wp:extent cx="123190" cy="245745"/>
                <wp:effectExtent l="0" t="0" r="0" b="0"/>
                <wp:wrapNone/>
                <wp:docPr id="170" name="Фигура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3840" cy="2451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7.2pt,177.8pt" to="226.9pt,197.05pt" ID="Фигура30" stroked="t" style="position:absolute;flip:y" wp14:anchorId="28A54852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7" wp14:anchorId="6AD2ECA2">
                <wp:simplePos x="0" y="0"/>
                <wp:positionH relativeFrom="column">
                  <wp:posOffset>3711575</wp:posOffset>
                </wp:positionH>
                <wp:positionV relativeFrom="paragraph">
                  <wp:posOffset>1997075</wp:posOffset>
                </wp:positionV>
                <wp:extent cx="24130" cy="212090"/>
                <wp:effectExtent l="0" t="0" r="0" b="0"/>
                <wp:wrapNone/>
                <wp:docPr id="171" name="Фигура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3400" cy="191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4.8pt,163.65pt" to="286.6pt,178.7pt" ID="Фигура31" stroked="t" style="position:absolute;flip:xy" wp14:anchorId="6AD2ECA2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21255"/>
            <wp:effectExtent l="0" t="0" r="0" b="0"/>
            <wp:wrapSquare wrapText="largest"/>
            <wp:docPr id="17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2"/>
        <w:rPr>
          <w:color w:val="auto"/>
          <w:lang w:val="en-US"/>
        </w:rPr>
      </w:pPr>
      <w:bookmarkStart w:id="71" w:name="_Toc68341818"/>
      <w:bookmarkStart w:id="72" w:name="_Toc68507499"/>
      <w:r>
        <w:rPr>
          <w:color w:val="auto"/>
          <w:lang w:val="en-US"/>
        </w:rPr>
        <w:t xml:space="preserve">3.4 </w:t>
      </w:r>
      <w:r>
        <w:rPr>
          <w:color w:val="auto"/>
        </w:rPr>
        <w:t>Вид</w:t>
      </w:r>
      <w:r>
        <w:rPr>
          <w:color w:val="auto"/>
          <w:lang w:val="en-US"/>
        </w:rPr>
        <w:t xml:space="preserve"> </w:t>
      </w:r>
      <w:r>
        <w:rPr>
          <w:color w:val="auto"/>
        </w:rPr>
        <w:t>вкладки</w:t>
      </w:r>
      <w:r>
        <w:rPr>
          <w:color w:val="auto"/>
          <w:lang w:val="en-US"/>
        </w:rPr>
        <w:t xml:space="preserve"> Table</w:t>
      </w:r>
      <w:bookmarkEnd w:id="71"/>
      <w:bookmarkEnd w:id="72"/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53" wp14:anchorId="32399E4F">
                <wp:simplePos x="0" y="0"/>
                <wp:positionH relativeFrom="column">
                  <wp:posOffset>2739390</wp:posOffset>
                </wp:positionH>
                <wp:positionV relativeFrom="paragraph">
                  <wp:posOffset>1484630</wp:posOffset>
                </wp:positionV>
                <wp:extent cx="414020" cy="149860"/>
                <wp:effectExtent l="0" t="0" r="0" b="0"/>
                <wp:wrapNone/>
                <wp:docPr id="173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80" cy="1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Таблица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15.7pt;margin-top:116.9pt;width:32.5pt;height:11.7pt" wp14:anchorId="32399E4F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Таблица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4" wp14:anchorId="76B24E19">
                <wp:simplePos x="0" y="0"/>
                <wp:positionH relativeFrom="column">
                  <wp:posOffset>403860</wp:posOffset>
                </wp:positionH>
                <wp:positionV relativeFrom="paragraph">
                  <wp:posOffset>1927860</wp:posOffset>
                </wp:positionV>
                <wp:extent cx="900430" cy="228600"/>
                <wp:effectExtent l="0" t="0" r="0" b="0"/>
                <wp:wrapNone/>
                <wp:docPr id="17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40" cy="227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Заполнить таблицу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по одному кадру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1.8pt;margin-top:151.8pt;width:70.8pt;height:17.9pt" wp14:anchorId="76B24E19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Заполнить таблицу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по одному кадру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5" wp14:anchorId="715F02D2">
                <wp:simplePos x="0" y="0"/>
                <wp:positionH relativeFrom="column">
                  <wp:posOffset>1982470</wp:posOffset>
                </wp:positionH>
                <wp:positionV relativeFrom="paragraph">
                  <wp:posOffset>1917065</wp:posOffset>
                </wp:positionV>
                <wp:extent cx="875665" cy="239395"/>
                <wp:effectExtent l="0" t="0" r="0" b="0"/>
                <wp:wrapNone/>
                <wp:docPr id="17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16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Заполнить таблицу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по всем кадрам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56.1pt;margin-top:150.95pt;width:68.85pt;height:18.75pt" wp14:anchorId="715F02D2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Заполнить таблицу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по всем кадрам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6" wp14:anchorId="369AA698">
                <wp:simplePos x="0" y="0"/>
                <wp:positionH relativeFrom="column">
                  <wp:posOffset>3576320</wp:posOffset>
                </wp:positionH>
                <wp:positionV relativeFrom="paragraph">
                  <wp:posOffset>2002155</wp:posOffset>
                </wp:positionV>
                <wp:extent cx="509905" cy="149860"/>
                <wp:effectExtent l="0" t="0" r="0" b="0"/>
                <wp:wrapNone/>
                <wp:docPr id="17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400" cy="1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Тип файла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81.6pt;margin-top:157.65pt;width:40.05pt;height:11.7pt" wp14:anchorId="369AA69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Тип файла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7" wp14:anchorId="23742B91">
                <wp:simplePos x="0" y="0"/>
                <wp:positionH relativeFrom="column">
                  <wp:posOffset>5190490</wp:posOffset>
                </wp:positionH>
                <wp:positionV relativeFrom="paragraph">
                  <wp:posOffset>1997075</wp:posOffset>
                </wp:positionV>
                <wp:extent cx="499745" cy="149860"/>
                <wp:effectExtent l="0" t="0" r="0" b="0"/>
                <wp:wrapNone/>
                <wp:docPr id="18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960" cy="1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Сохранить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08.7pt;margin-top:157.25pt;width:39.25pt;height:11.7pt" wp14:anchorId="23742B91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8" wp14:anchorId="4630110D">
                <wp:simplePos x="0" y="0"/>
                <wp:positionH relativeFrom="column">
                  <wp:posOffset>1498600</wp:posOffset>
                </wp:positionH>
                <wp:positionV relativeFrom="paragraph">
                  <wp:posOffset>1367155</wp:posOffset>
                </wp:positionV>
                <wp:extent cx="3810" cy="288290"/>
                <wp:effectExtent l="0" t="0" r="0" b="0"/>
                <wp:wrapNone/>
                <wp:docPr id="183" name="Фигура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" cy="295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6.8pt,118.75pt" to="107.3pt,142pt" ID="Фигура38" stroked="t" style="position:absolute" wp14:anchorId="4630110D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9" wp14:anchorId="66F5936D">
                <wp:simplePos x="0" y="0"/>
                <wp:positionH relativeFrom="column">
                  <wp:posOffset>3696970</wp:posOffset>
                </wp:positionH>
                <wp:positionV relativeFrom="paragraph">
                  <wp:posOffset>795655</wp:posOffset>
                </wp:positionV>
                <wp:extent cx="3810" cy="842010"/>
                <wp:effectExtent l="0" t="0" r="0" b="0"/>
                <wp:wrapNone/>
                <wp:docPr id="184" name="Фигура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6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8.15pt,94.3pt" to="258.15pt,100.25pt" ID="Фигура39" stroked="t" style="position:absolute" wp14:anchorId="66F5936D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0" wp14:anchorId="1CB56518">
                <wp:simplePos x="0" y="0"/>
                <wp:positionH relativeFrom="column">
                  <wp:posOffset>2790190</wp:posOffset>
                </wp:positionH>
                <wp:positionV relativeFrom="paragraph">
                  <wp:posOffset>1567180</wp:posOffset>
                </wp:positionV>
                <wp:extent cx="177165" cy="109855"/>
                <wp:effectExtent l="0" t="0" r="0" b="0"/>
                <wp:wrapNone/>
                <wp:docPr id="185" name="Фигура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6400" cy="108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8.5pt,120.4pt" to="232.35pt,128.9pt" ID="Фигура40" stroked="t" style="position:absolute;flip:xy" wp14:anchorId="1CB56518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1" wp14:anchorId="2C2E39DF">
                <wp:simplePos x="0" y="0"/>
                <wp:positionH relativeFrom="column">
                  <wp:posOffset>4291330</wp:posOffset>
                </wp:positionH>
                <wp:positionV relativeFrom="paragraph">
                  <wp:posOffset>1727200</wp:posOffset>
                </wp:positionV>
                <wp:extent cx="14605" cy="116205"/>
                <wp:effectExtent l="0" t="0" r="0" b="0"/>
                <wp:wrapNone/>
                <wp:docPr id="186" name="Фигура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" cy="196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3.9pt,139.7pt" to="334.9pt,155.15pt" ID="Фигура41" stroked="t" style="position:absolute" wp14:anchorId="2C2E39D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2" wp14:anchorId="2F997BB2">
                <wp:simplePos x="0" y="0"/>
                <wp:positionH relativeFrom="column">
                  <wp:posOffset>5940425</wp:posOffset>
                </wp:positionH>
                <wp:positionV relativeFrom="paragraph">
                  <wp:posOffset>1697990</wp:posOffset>
                </wp:positionV>
                <wp:extent cx="12700" cy="141605"/>
                <wp:effectExtent l="0" t="0" r="0" b="0"/>
                <wp:wrapNone/>
                <wp:docPr id="187" name="Фигура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201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2.7pt,138.45pt" to="463.4pt,154.3pt" ID="Фигура42" stroked="t" style="position:absolute" wp14:anchorId="2F997BB2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71420"/>
            <wp:effectExtent l="0" t="0" r="0" b="0"/>
            <wp:wrapTopAndBottom/>
            <wp:docPr id="18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color w:val="auto"/>
          <w:lang w:val="en-US"/>
        </w:rPr>
      </w:pPr>
      <w:bookmarkStart w:id="73" w:name="_Toc68341819"/>
      <w:bookmarkStart w:id="74" w:name="_Toc68507500"/>
      <w:r>
        <w:rPr>
          <w:color w:val="auto"/>
          <w:lang w:val="en-US"/>
        </w:rPr>
        <w:t xml:space="preserve">3.5 </w:t>
      </w:r>
      <w:r>
        <w:rPr>
          <w:color w:val="auto"/>
        </w:rPr>
        <w:t>Вид</w:t>
      </w:r>
      <w:r>
        <w:rPr>
          <w:color w:val="auto"/>
          <w:lang w:val="en-US"/>
        </w:rPr>
        <w:t xml:space="preserve"> </w:t>
      </w:r>
      <w:r>
        <w:rPr>
          <w:color w:val="auto"/>
        </w:rPr>
        <w:t>вкладки</w:t>
      </w:r>
      <w:r>
        <w:rPr>
          <w:color w:val="auto"/>
          <w:lang w:val="en-US"/>
        </w:rPr>
        <w:t xml:space="preserve"> Distribution</w:t>
      </w:r>
      <w:bookmarkEnd w:id="73"/>
      <w:bookmarkEnd w:id="74"/>
    </w:p>
    <w:p>
      <w:pPr>
        <w:pStyle w:val="Normal"/>
        <w:jc w:val="both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107" wp14:anchorId="46100E85">
                <wp:simplePos x="0" y="0"/>
                <wp:positionH relativeFrom="column">
                  <wp:posOffset>5102225</wp:posOffset>
                </wp:positionH>
                <wp:positionV relativeFrom="paragraph">
                  <wp:posOffset>253365</wp:posOffset>
                </wp:positionV>
                <wp:extent cx="46990" cy="677545"/>
                <wp:effectExtent l="0" t="0" r="0" b="0"/>
                <wp:wrapNone/>
                <wp:docPr id="189" name="Фигура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0" cy="5918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6.9pt,42.7pt" to="380.85pt,89.25pt" ID="Фигура52" stroked="t" style="position:absolute" wp14:anchorId="46100E85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8" wp14:anchorId="2D572FF1">
                <wp:simplePos x="0" y="0"/>
                <wp:positionH relativeFrom="column">
                  <wp:posOffset>3921125</wp:posOffset>
                </wp:positionH>
                <wp:positionV relativeFrom="paragraph">
                  <wp:posOffset>2241550</wp:posOffset>
                </wp:positionV>
                <wp:extent cx="11430" cy="128905"/>
                <wp:effectExtent l="0" t="0" r="0" b="0"/>
                <wp:wrapNone/>
                <wp:docPr id="190" name="Фигура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600" cy="100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04.15pt,180.6pt" to="305.1pt,188.45pt" ID="Фигура53" stroked="t" style="position:absolute;flip:xy" wp14:anchorId="2D572FF1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9" wp14:anchorId="5A4CFC9F">
                <wp:simplePos x="0" y="0"/>
                <wp:positionH relativeFrom="column">
                  <wp:posOffset>5066030</wp:posOffset>
                </wp:positionH>
                <wp:positionV relativeFrom="paragraph">
                  <wp:posOffset>1333500</wp:posOffset>
                </wp:positionV>
                <wp:extent cx="46355" cy="328295"/>
                <wp:effectExtent l="0" t="0" r="0" b="0"/>
                <wp:wrapNone/>
                <wp:docPr id="191" name="Фигура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440" cy="340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87.7pt,114.45pt" to="391.3pt,141.25pt" ID="Фигура54" stroked="t" style="position:absolute;flip:x" wp14:anchorId="5A4CFC9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0" wp14:anchorId="128E58D2">
                <wp:simplePos x="0" y="0"/>
                <wp:positionH relativeFrom="column">
                  <wp:posOffset>5112385</wp:posOffset>
                </wp:positionH>
                <wp:positionV relativeFrom="paragraph">
                  <wp:posOffset>1845945</wp:posOffset>
                </wp:positionV>
                <wp:extent cx="49530" cy="332105"/>
                <wp:effectExtent l="0" t="0" r="0" b="0"/>
                <wp:wrapNone/>
                <wp:docPr id="192" name="Фигура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160" cy="326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91.3pt,154.6pt" to="394.95pt,180.25pt" ID="Фигура55" stroked="t" style="position:absolute;flip:xy" wp14:anchorId="128E58D2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1" wp14:anchorId="743F59BE">
                <wp:simplePos x="0" y="0"/>
                <wp:positionH relativeFrom="column">
                  <wp:posOffset>5589270</wp:posOffset>
                </wp:positionH>
                <wp:positionV relativeFrom="paragraph">
                  <wp:posOffset>2666365</wp:posOffset>
                </wp:positionV>
                <wp:extent cx="280035" cy="328930"/>
                <wp:effectExtent l="0" t="0" r="0" b="0"/>
                <wp:wrapNone/>
                <wp:docPr id="193" name="Фигура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0080" cy="328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4.15pt,206.15pt" to="456.15pt,231.95pt" ID="Фигура56" stroked="t" style="position:absolute;flip:xy" wp14:anchorId="743F59B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2" wp14:anchorId="41450FFD">
                <wp:simplePos x="0" y="0"/>
                <wp:positionH relativeFrom="column">
                  <wp:posOffset>6128385</wp:posOffset>
                </wp:positionH>
                <wp:positionV relativeFrom="paragraph">
                  <wp:posOffset>2194560</wp:posOffset>
                </wp:positionV>
                <wp:extent cx="31115" cy="142240"/>
                <wp:effectExtent l="0" t="0" r="0" b="0"/>
                <wp:wrapNone/>
                <wp:docPr id="194" name="Фигура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960" cy="15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78.05pt,176.15pt" to="480.45pt,188.15pt" ID="Фигура57" stroked="t" style="position:absolute;flip:xy" wp14:anchorId="41450FFD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3" wp14:anchorId="047D9C23">
                <wp:simplePos x="0" y="0"/>
                <wp:positionH relativeFrom="column">
                  <wp:posOffset>5825490</wp:posOffset>
                </wp:positionH>
                <wp:positionV relativeFrom="paragraph">
                  <wp:posOffset>1478280</wp:posOffset>
                </wp:positionV>
                <wp:extent cx="83185" cy="337185"/>
                <wp:effectExtent l="0" t="0" r="0" b="0"/>
                <wp:wrapNone/>
                <wp:docPr id="195" name="Фигура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0640" cy="3315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8.35pt,123.3pt" to="454.65pt,149.35pt" ID="Фигура58" stroked="t" style="position:absolute;flip:x" wp14:anchorId="047D9C23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4" wp14:anchorId="25657EF0">
                <wp:simplePos x="0" y="0"/>
                <wp:positionH relativeFrom="column">
                  <wp:posOffset>6556375</wp:posOffset>
                </wp:positionH>
                <wp:positionV relativeFrom="paragraph">
                  <wp:posOffset>1361440</wp:posOffset>
                </wp:positionV>
                <wp:extent cx="43180" cy="337185"/>
                <wp:effectExtent l="0" t="0" r="0" b="0"/>
                <wp:wrapNone/>
                <wp:docPr id="196" name="Фигура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200" cy="318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04.6pt,117.1pt" to="507.95pt,142.1pt" ID="Фигура59" stroked="t" style="position:absolute;flip:x" wp14:anchorId="25657EF0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6" wp14:anchorId="24909FB4">
                <wp:simplePos x="0" y="0"/>
                <wp:positionH relativeFrom="column">
                  <wp:posOffset>4231005</wp:posOffset>
                </wp:positionH>
                <wp:positionV relativeFrom="paragraph">
                  <wp:posOffset>1252220</wp:posOffset>
                </wp:positionV>
                <wp:extent cx="22860" cy="628015"/>
                <wp:effectExtent l="0" t="0" r="0" b="0"/>
                <wp:wrapNone/>
                <wp:docPr id="197" name="Фигура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240" cy="590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09.35pt,121.55pt" to="310.25pt,168pt" ID="Фигура51" stroked="t" style="position:absolute;flip:xy" wp14:anchorId="24909FB4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5" wp14:anchorId="35275C80">
                <wp:simplePos x="0" y="0"/>
                <wp:positionH relativeFrom="column">
                  <wp:posOffset>5247005</wp:posOffset>
                </wp:positionH>
                <wp:positionV relativeFrom="paragraph">
                  <wp:posOffset>2750185</wp:posOffset>
                </wp:positionV>
                <wp:extent cx="518795" cy="111125"/>
                <wp:effectExtent l="0" t="0" r="0" b="0"/>
                <wp:wrapNone/>
                <wp:docPr id="198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040" cy="11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Тип файла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13.15pt;margin-top:216.55pt;width:40.75pt;height:8.65pt" wp14:anchorId="35275C80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Тип файла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4" wp14:anchorId="62E3C734">
                <wp:simplePos x="0" y="0"/>
                <wp:positionH relativeFrom="column">
                  <wp:posOffset>30480</wp:posOffset>
                </wp:positionH>
                <wp:positionV relativeFrom="paragraph">
                  <wp:posOffset>2618740</wp:posOffset>
                </wp:positionV>
                <wp:extent cx="626745" cy="160020"/>
                <wp:effectExtent l="0" t="0" r="0" b="0"/>
                <wp:wrapNone/>
                <wp:docPr id="200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40" cy="15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Диапазон по y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.4pt;margin-top:206.2pt;width:49.25pt;height:12.5pt" wp14:anchorId="62E3C734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Диапазон по 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5" wp14:anchorId="65E23900">
                <wp:simplePos x="0" y="0"/>
                <wp:positionH relativeFrom="column">
                  <wp:posOffset>861695</wp:posOffset>
                </wp:positionH>
                <wp:positionV relativeFrom="paragraph">
                  <wp:posOffset>2635885</wp:posOffset>
                </wp:positionV>
                <wp:extent cx="643890" cy="121285"/>
                <wp:effectExtent l="0" t="0" r="0" b="0"/>
                <wp:wrapNone/>
                <wp:docPr id="202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320" cy="12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Диапазон по х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67.85pt;margin-top:207.55pt;width:50.6pt;height:9.45pt" wp14:anchorId="65E23900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Диапазон по х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6" wp14:anchorId="6A8D7F77">
                <wp:simplePos x="0" y="0"/>
                <wp:positionH relativeFrom="column">
                  <wp:posOffset>1428750</wp:posOffset>
                </wp:positionH>
                <wp:positionV relativeFrom="paragraph">
                  <wp:posOffset>1856740</wp:posOffset>
                </wp:positionV>
                <wp:extent cx="574675" cy="142875"/>
                <wp:effectExtent l="0" t="0" r="0" b="0"/>
                <wp:wrapNone/>
                <wp:docPr id="20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00" cy="14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Число бинов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12.5pt;margin-top:146.2pt;width:45.15pt;height:11.15pt" wp14:anchorId="6A8D7F77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Число бинов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7" wp14:anchorId="1B0D963F">
                <wp:simplePos x="0" y="0"/>
                <wp:positionH relativeFrom="column">
                  <wp:posOffset>2000250</wp:posOffset>
                </wp:positionH>
                <wp:positionV relativeFrom="paragraph">
                  <wp:posOffset>2545080</wp:posOffset>
                </wp:positionV>
                <wp:extent cx="605155" cy="358775"/>
                <wp:effectExtent l="0" t="0" r="0" b="0"/>
                <wp:wrapNone/>
                <wp:docPr id="206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440" cy="35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Минимум и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максимум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гистограммы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57.5pt;margin-top:200.4pt;width:47.55pt;height:28.15pt" wp14:anchorId="1B0D963F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Минимум и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максимум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гистограммы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8" wp14:anchorId="7F32A9C3">
                <wp:simplePos x="0" y="0"/>
                <wp:positionH relativeFrom="column">
                  <wp:posOffset>2653665</wp:posOffset>
                </wp:positionH>
                <wp:positionV relativeFrom="paragraph">
                  <wp:posOffset>2905125</wp:posOffset>
                </wp:positionV>
                <wp:extent cx="765175" cy="239395"/>
                <wp:effectExtent l="0" t="0" r="0" b="0"/>
                <wp:wrapNone/>
                <wp:docPr id="208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Расчет диапазона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для 1-го кадра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08.95pt;margin-top:228.75pt;width:60.15pt;height:18.75pt" wp14:anchorId="7F32A9C3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Расчет диапазона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для 1-го кадра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9" wp14:anchorId="461A8B24">
                <wp:simplePos x="0" y="0"/>
                <wp:positionH relativeFrom="column">
                  <wp:posOffset>2588895</wp:posOffset>
                </wp:positionH>
                <wp:positionV relativeFrom="paragraph">
                  <wp:posOffset>1670685</wp:posOffset>
                </wp:positionV>
                <wp:extent cx="765175" cy="239395"/>
                <wp:effectExtent l="0" t="0" r="0" b="0"/>
                <wp:wrapNone/>
                <wp:docPr id="210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Расчет диапазона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по всем кадрам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03.85pt;margin-top:131.55pt;width:60.15pt;height:18.75pt" wp14:anchorId="461A8B24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Расчет диапазона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по всем кадрам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0" wp14:anchorId="238DE24A">
                <wp:simplePos x="0" y="0"/>
                <wp:positionH relativeFrom="column">
                  <wp:posOffset>3363595</wp:posOffset>
                </wp:positionH>
                <wp:positionV relativeFrom="paragraph">
                  <wp:posOffset>1259840</wp:posOffset>
                </wp:positionV>
                <wp:extent cx="865505" cy="354330"/>
                <wp:effectExtent l="0" t="0" r="0" b="0"/>
                <wp:wrapNone/>
                <wp:docPr id="212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720" cy="35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Построить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распределение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для текущего кадра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64.85pt;margin-top:99.2pt;width:68.05pt;height:27.8pt" wp14:anchorId="238DE24A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Построить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распределение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для текущего кадра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1" wp14:anchorId="0AFEE228">
                <wp:simplePos x="0" y="0"/>
                <wp:positionH relativeFrom="column">
                  <wp:posOffset>3411220</wp:posOffset>
                </wp:positionH>
                <wp:positionV relativeFrom="paragraph">
                  <wp:posOffset>2519680</wp:posOffset>
                </wp:positionV>
                <wp:extent cx="718185" cy="354330"/>
                <wp:effectExtent l="0" t="0" r="0" b="0"/>
                <wp:wrapNone/>
                <wp:docPr id="21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80" cy="35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Построить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распределение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по всем кадрам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68.6pt;margin-top:198.4pt;width:56.45pt;height:27.8pt" wp14:anchorId="0AFEE22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Построить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распределение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по всем кадрам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2" wp14:anchorId="7663B3F8">
                <wp:simplePos x="0" y="0"/>
                <wp:positionH relativeFrom="column">
                  <wp:posOffset>4116705</wp:posOffset>
                </wp:positionH>
                <wp:positionV relativeFrom="paragraph">
                  <wp:posOffset>1783715</wp:posOffset>
                </wp:positionV>
                <wp:extent cx="765810" cy="128270"/>
                <wp:effectExtent l="0" t="0" r="0" b="0"/>
                <wp:wrapNone/>
                <wp:docPr id="216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00" cy="12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Сбросить график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24.15pt;margin-top:140.45pt;width:60.2pt;height:10pt" wp14:anchorId="7663B3F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Сбросить график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3" wp14:anchorId="1FE8BADE">
                <wp:simplePos x="0" y="0"/>
                <wp:positionH relativeFrom="column">
                  <wp:posOffset>4229735</wp:posOffset>
                </wp:positionH>
                <wp:positionV relativeFrom="paragraph">
                  <wp:posOffset>2741295</wp:posOffset>
                </wp:positionV>
                <wp:extent cx="925830" cy="257810"/>
                <wp:effectExtent l="0" t="0" r="0" b="0"/>
                <wp:wrapNone/>
                <wp:docPr id="218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Удалить последний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добавленный график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33.05pt;margin-top:215.85pt;width:72.8pt;height:20.2pt" wp14:anchorId="1FE8BAD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Удалить последний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добавленный график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4" wp14:anchorId="232DBCE5">
                <wp:simplePos x="0" y="0"/>
                <wp:positionH relativeFrom="column">
                  <wp:posOffset>5043170</wp:posOffset>
                </wp:positionH>
                <wp:positionV relativeFrom="paragraph">
                  <wp:posOffset>1767205</wp:posOffset>
                </wp:positionV>
                <wp:extent cx="501650" cy="136525"/>
                <wp:effectExtent l="0" t="0" r="0" b="0"/>
                <wp:wrapNone/>
                <wp:docPr id="220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20" cy="13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Сохранить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97.1pt;margin-top:139.15pt;width:39.4pt;height:10.65pt" wp14:anchorId="232DBCE5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6" wp14:anchorId="4F04BE72">
                <wp:simplePos x="0" y="0"/>
                <wp:positionH relativeFrom="column">
                  <wp:posOffset>5762625</wp:posOffset>
                </wp:positionH>
                <wp:positionV relativeFrom="paragraph">
                  <wp:posOffset>1810385</wp:posOffset>
                </wp:positionV>
                <wp:extent cx="488315" cy="123825"/>
                <wp:effectExtent l="0" t="0" r="0" b="0"/>
                <wp:wrapNone/>
                <wp:docPr id="222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12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Загрузить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53.75pt;margin-top:142.55pt;width:38.35pt;height:9.65pt" wp14:anchorId="4F04BE72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Загрузить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7" wp14:anchorId="14143843">
                <wp:simplePos x="0" y="0"/>
                <wp:positionH relativeFrom="column">
                  <wp:posOffset>5611495</wp:posOffset>
                </wp:positionH>
                <wp:positionV relativeFrom="paragraph">
                  <wp:posOffset>2563495</wp:posOffset>
                </wp:positionV>
                <wp:extent cx="748030" cy="123825"/>
                <wp:effectExtent l="0" t="0" r="0" b="0"/>
                <wp:wrapNone/>
                <wp:docPr id="22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360" cy="12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Сбросить размер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41.85pt;margin-top:201.85pt;width:58.8pt;height:9.65pt" wp14:anchorId="14143843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Сбросить размер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8" wp14:anchorId="13090329">
                <wp:simplePos x="0" y="0"/>
                <wp:positionH relativeFrom="column">
                  <wp:posOffset>995680</wp:posOffset>
                </wp:positionH>
                <wp:positionV relativeFrom="paragraph">
                  <wp:posOffset>1635125</wp:posOffset>
                </wp:positionV>
                <wp:extent cx="3810" cy="281940"/>
                <wp:effectExtent l="0" t="0" r="0" b="0"/>
                <wp:wrapNone/>
                <wp:docPr id="226" name="Фигура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40" cy="289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45pt,139.6pt" to="67.95pt,162.3pt" ID="Фигура43" stroked="t" style="position:absolute;flip:y" wp14:anchorId="1309032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9" wp14:anchorId="4B909D73">
                <wp:simplePos x="0" y="0"/>
                <wp:positionH relativeFrom="column">
                  <wp:posOffset>582930</wp:posOffset>
                </wp:positionH>
                <wp:positionV relativeFrom="paragraph">
                  <wp:posOffset>2627630</wp:posOffset>
                </wp:positionV>
                <wp:extent cx="215265" cy="214630"/>
                <wp:effectExtent l="0" t="0" r="0" b="0"/>
                <wp:wrapNone/>
                <wp:docPr id="227" name="Фигура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4560" cy="2138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2.45pt,203.4pt" to="59.3pt,220.2pt" ID="Фигура44" stroked="t" style="position:absolute;flip:y" wp14:anchorId="4B909D73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0" wp14:anchorId="5DA113C9">
                <wp:simplePos x="0" y="0"/>
                <wp:positionH relativeFrom="column">
                  <wp:posOffset>1334770</wp:posOffset>
                </wp:positionH>
                <wp:positionV relativeFrom="paragraph">
                  <wp:posOffset>2277745</wp:posOffset>
                </wp:positionV>
                <wp:extent cx="102870" cy="236855"/>
                <wp:effectExtent l="0" t="0" r="0" b="0"/>
                <wp:wrapNone/>
                <wp:docPr id="228" name="Фигура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1520" cy="237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9pt,181.3pt" to="106.95pt,199.95pt" ID="Фигура45" stroked="t" style="position:absolute;flip:xy" wp14:anchorId="5DA113C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1" wp14:anchorId="3D6BEF24">
                <wp:simplePos x="0" y="0"/>
                <wp:positionH relativeFrom="column">
                  <wp:posOffset>1535430</wp:posOffset>
                </wp:positionH>
                <wp:positionV relativeFrom="paragraph">
                  <wp:posOffset>2341880</wp:posOffset>
                </wp:positionV>
                <wp:extent cx="118745" cy="238125"/>
                <wp:effectExtent l="0" t="0" r="0" b="0"/>
                <wp:wrapNone/>
                <wp:docPr id="229" name="Фигура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8080" cy="23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5.1pt,185.4pt" to="124.35pt,203.85pt" ID="Фигура46" stroked="t" style="position:absolute;flip:y" wp14:anchorId="3D6BEF24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2" wp14:anchorId="36E1B080">
                <wp:simplePos x="0" y="0"/>
                <wp:positionH relativeFrom="column">
                  <wp:posOffset>2406650</wp:posOffset>
                </wp:positionH>
                <wp:positionV relativeFrom="paragraph">
                  <wp:posOffset>1304925</wp:posOffset>
                </wp:positionV>
                <wp:extent cx="26035" cy="304800"/>
                <wp:effectExtent l="0" t="0" r="0" b="0"/>
                <wp:wrapNone/>
                <wp:docPr id="230" name="Фигура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0" cy="366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8.5pt,112.95pt" to="180.6pt,141.75pt" ID="Фигура47" stroked="t" style="position:absolute" wp14:anchorId="36E1B080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3" wp14:anchorId="1A3E9112">
                <wp:simplePos x="0" y="0"/>
                <wp:positionH relativeFrom="column">
                  <wp:posOffset>2178685</wp:posOffset>
                </wp:positionH>
                <wp:positionV relativeFrom="paragraph">
                  <wp:posOffset>2607310</wp:posOffset>
                </wp:positionV>
                <wp:extent cx="177165" cy="137160"/>
                <wp:effectExtent l="0" t="0" r="0" b="0"/>
                <wp:wrapNone/>
                <wp:docPr id="231" name="Фигура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6400" cy="135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9.75pt,202.2pt" to="183.6pt,212.85pt" ID="Фигура48" stroked="t" style="position:absolute;flip:xy" wp14:anchorId="1A3E9112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4" wp14:anchorId="1F5579D5">
                <wp:simplePos x="0" y="0"/>
                <wp:positionH relativeFrom="column">
                  <wp:posOffset>2433320</wp:posOffset>
                </wp:positionH>
                <wp:positionV relativeFrom="paragraph">
                  <wp:posOffset>2497455</wp:posOffset>
                </wp:positionV>
                <wp:extent cx="109855" cy="136525"/>
                <wp:effectExtent l="0" t="0" r="0" b="0"/>
                <wp:wrapNone/>
                <wp:docPr id="232" name="Фигура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800" cy="135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9.05pt,195.3pt" to="197.65pt,205.95pt" ID="Фигура49" stroked="t" style="position:absolute;flip:y" wp14:anchorId="1F5579D5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5" wp14:anchorId="79C455A9">
                <wp:simplePos x="0" y="0"/>
                <wp:positionH relativeFrom="column">
                  <wp:posOffset>3501390</wp:posOffset>
                </wp:positionH>
                <wp:positionV relativeFrom="paragraph">
                  <wp:posOffset>1489075</wp:posOffset>
                </wp:positionV>
                <wp:extent cx="76200" cy="316230"/>
                <wp:effectExtent l="0" t="0" r="0" b="0"/>
                <wp:wrapNone/>
                <wp:docPr id="233" name="Фигура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600" cy="316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5.9pt,123.9pt" to="271.8pt,148.75pt" ID="Фигура50" stroked="t" style="position:absolute;flip:x" wp14:anchorId="79C455A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77135"/>
            <wp:effectExtent l="0" t="0" r="0" b="0"/>
            <wp:wrapTopAndBottom/>
            <wp:docPr id="23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120" wp14:anchorId="4D158453">
                <wp:simplePos x="0" y="0"/>
                <wp:positionH relativeFrom="column">
                  <wp:posOffset>4511040</wp:posOffset>
                </wp:positionH>
                <wp:positionV relativeFrom="paragraph">
                  <wp:posOffset>85725</wp:posOffset>
                </wp:positionV>
                <wp:extent cx="851535" cy="443230"/>
                <wp:effectExtent l="0" t="0" r="0" b="0"/>
                <wp:wrapNone/>
                <wp:docPr id="23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40" cy="44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Установить маску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для пикселей с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большим/меньшим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значением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55.2pt;margin-top:6.75pt;width:66.95pt;height:34.8pt" wp14:anchorId="4D158453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Установить маску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для пикселей с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большим/меньшим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значением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2"/>
        <w:rPr>
          <w:color w:val="auto"/>
        </w:rPr>
      </w:pPr>
      <w:bookmarkStart w:id="75" w:name="_Toc68507501"/>
      <w:bookmarkStart w:id="76" w:name="_Toc68341820"/>
      <w:bookmarkEnd w:id="75"/>
      <w:bookmarkEnd w:id="76"/>
      <w:r>
        <mc:AlternateContent>
          <mc:Choice Requires="wps">
            <w:drawing>
              <wp:anchor behindDoc="0" distT="0" distB="0" distL="0" distR="0" simplePos="0" locked="0" layoutInCell="1" allowOverlap="1" relativeHeight="121" wp14:anchorId="4EB0EBF7">
                <wp:simplePos x="0" y="0"/>
                <wp:positionH relativeFrom="column">
                  <wp:posOffset>5944235</wp:posOffset>
                </wp:positionH>
                <wp:positionV relativeFrom="paragraph">
                  <wp:posOffset>147320</wp:posOffset>
                </wp:positionV>
                <wp:extent cx="665480" cy="495935"/>
                <wp:effectExtent l="0" t="0" r="0" b="0"/>
                <wp:wrapNone/>
                <wp:docPr id="23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20" cy="49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Замаскировать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переполненные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пиксели на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всех кадре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68.05pt;margin-top:11.6pt;width:52.3pt;height:38.95pt" wp14:anchorId="4EB0EBF7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Замаскировать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переполненные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пиксели на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всех кадре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auto"/>
        </w:rPr>
        <w:t>3.6 Вид нижней панели</w: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7" wp14:anchorId="5DB7956E">
                <wp:simplePos x="0" y="0"/>
                <wp:positionH relativeFrom="column">
                  <wp:posOffset>1276985</wp:posOffset>
                </wp:positionH>
                <wp:positionV relativeFrom="paragraph">
                  <wp:posOffset>167005</wp:posOffset>
                </wp:positionV>
                <wp:extent cx="765175" cy="239395"/>
                <wp:effectExtent l="0" t="0" r="0" b="0"/>
                <wp:wrapNone/>
                <wp:docPr id="23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Метод расчета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пикселя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00.55pt;margin-top:13.15pt;width:60.15pt;height:18.75pt" wp14:anchorId="5DB7956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Метод расчета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пикселя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8" wp14:anchorId="1C3F7DFD">
                <wp:simplePos x="0" y="0"/>
                <wp:positionH relativeFrom="column">
                  <wp:posOffset>3043555</wp:posOffset>
                </wp:positionH>
                <wp:positionV relativeFrom="paragraph">
                  <wp:posOffset>128270</wp:posOffset>
                </wp:positionV>
                <wp:extent cx="765175" cy="239395"/>
                <wp:effectExtent l="0" t="0" r="0" b="0"/>
                <wp:wrapNone/>
                <wp:docPr id="24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Сбросить маску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39.65pt;margin-top:10.1pt;width:60.15pt;height:18.75pt" wp14:anchorId="1C3F7DFD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Сбросить маску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9" wp14:anchorId="4FC0D7B5">
                <wp:simplePos x="0" y="0"/>
                <wp:positionH relativeFrom="column">
                  <wp:posOffset>3947795</wp:posOffset>
                </wp:positionH>
                <wp:positionV relativeFrom="paragraph">
                  <wp:posOffset>97790</wp:posOffset>
                </wp:positionV>
                <wp:extent cx="765175" cy="239395"/>
                <wp:effectExtent l="0" t="0" r="0" b="0"/>
                <wp:wrapNone/>
                <wp:docPr id="243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Установить маску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10.85pt;margin-top:7.7pt;width:60.15pt;height:18.75pt" wp14:anchorId="4FC0D7B5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Установить маску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2" wp14:anchorId="4C13B04A">
                <wp:simplePos x="0" y="0"/>
                <wp:positionH relativeFrom="column">
                  <wp:posOffset>5100320</wp:posOffset>
                </wp:positionH>
                <wp:positionV relativeFrom="paragraph">
                  <wp:posOffset>26035</wp:posOffset>
                </wp:positionV>
                <wp:extent cx="739140" cy="474345"/>
                <wp:effectExtent l="0" t="0" r="0" b="0"/>
                <wp:wrapNone/>
                <wp:docPr id="24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360" cy="47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Замаскировать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переполненные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пиксели на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текущем кадре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01.6pt;margin-top:2.05pt;width:58.1pt;height:37.25pt" wp14:anchorId="4C13B04A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Замаскировать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переполненные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пиксели на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текущем кадре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3" wp14:anchorId="15756428">
                <wp:simplePos x="0" y="0"/>
                <wp:positionH relativeFrom="column">
                  <wp:posOffset>2138045</wp:posOffset>
                </wp:positionH>
                <wp:positionV relativeFrom="paragraph">
                  <wp:posOffset>161925</wp:posOffset>
                </wp:positionV>
                <wp:extent cx="765175" cy="239395"/>
                <wp:effectExtent l="0" t="0" r="0" b="0"/>
                <wp:wrapNone/>
                <wp:docPr id="24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Маскировать в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области интереса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68.35pt;margin-top:12.75pt;width:60.15pt;height:18.75pt" wp14:anchorId="15756428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Маскировать в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области интереса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9" wp14:anchorId="599371C2">
                <wp:simplePos x="0" y="0"/>
                <wp:positionH relativeFrom="column">
                  <wp:posOffset>6672580</wp:posOffset>
                </wp:positionH>
                <wp:positionV relativeFrom="paragraph">
                  <wp:posOffset>-1649730</wp:posOffset>
                </wp:positionV>
                <wp:extent cx="64135" cy="730250"/>
                <wp:effectExtent l="0" t="0" r="0" b="0"/>
                <wp:wrapNone/>
                <wp:docPr id="249" name="Фигура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" cy="8236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99.1pt,-105.9pt" to="504pt,-41.1pt" ID="Фигура65" stroked="t" style="position:absolute" wp14:anchorId="599371C2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6" wp14:anchorId="2FBD7369">
                <wp:simplePos x="0" y="0"/>
                <wp:positionH relativeFrom="column">
                  <wp:posOffset>307975</wp:posOffset>
                </wp:positionH>
                <wp:positionV relativeFrom="paragraph">
                  <wp:posOffset>5080</wp:posOffset>
                </wp:positionV>
                <wp:extent cx="765175" cy="239395"/>
                <wp:effectExtent l="0" t="0" r="0" b="0"/>
                <wp:wrapNone/>
                <wp:docPr id="250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Метод расчета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кадра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4.25pt;margin-top:0.4pt;width:60.15pt;height:18.75pt" wp14:anchorId="2FBD7369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Метод расчета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кадра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8" wp14:anchorId="57C0D395">
                <wp:simplePos x="0" y="0"/>
                <wp:positionH relativeFrom="column">
                  <wp:posOffset>5060950</wp:posOffset>
                </wp:positionH>
                <wp:positionV relativeFrom="paragraph">
                  <wp:posOffset>-683260</wp:posOffset>
                </wp:positionV>
                <wp:extent cx="19685" cy="381000"/>
                <wp:effectExtent l="0" t="0" r="0" b="0"/>
                <wp:wrapNone/>
                <wp:docPr id="252" name="Фигура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800" cy="451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84.3pt,-40.2pt" to="385.8pt,-4.7pt" ID="Фигура64" stroked="t" style="position:absolute;flip:x" wp14:anchorId="57C0D395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4" wp14:anchorId="60386FBA">
                <wp:simplePos x="0" y="0"/>
                <wp:positionH relativeFrom="column">
                  <wp:posOffset>1202690</wp:posOffset>
                </wp:positionH>
                <wp:positionV relativeFrom="paragraph">
                  <wp:posOffset>-556895</wp:posOffset>
                </wp:positionV>
                <wp:extent cx="15875" cy="349885"/>
                <wp:effectExtent l="0" t="0" r="0" b="0"/>
                <wp:wrapNone/>
                <wp:docPr id="253" name="Фигура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40" cy="209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55pt,-31.7pt" to="82.6pt,-15.25pt" ID="Фигура60" stroked="t" style="position:absolute;flip:x" wp14:anchorId="60386FBA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5" wp14:anchorId="0F76FD97">
                <wp:simplePos x="0" y="0"/>
                <wp:positionH relativeFrom="column">
                  <wp:posOffset>2299970</wp:posOffset>
                </wp:positionH>
                <wp:positionV relativeFrom="paragraph">
                  <wp:posOffset>-71120</wp:posOffset>
                </wp:positionV>
                <wp:extent cx="137795" cy="300990"/>
                <wp:effectExtent l="0" t="0" r="0" b="0"/>
                <wp:wrapNone/>
                <wp:docPr id="254" name="Фигура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2991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3.5pt,-3.65pt" to="184.3pt,19.85pt" ID="Фигура61" stroked="t" style="position:absolute" wp14:anchorId="0F76FD97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6" wp14:anchorId="770CA6FE">
                <wp:simplePos x="0" y="0"/>
                <wp:positionH relativeFrom="column">
                  <wp:posOffset>3927475</wp:posOffset>
                </wp:positionH>
                <wp:positionV relativeFrom="paragraph">
                  <wp:posOffset>-118745</wp:posOffset>
                </wp:positionV>
                <wp:extent cx="336550" cy="669925"/>
                <wp:effectExtent l="0" t="0" r="0" b="0"/>
                <wp:wrapNone/>
                <wp:docPr id="255" name="Фигура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160" cy="666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3pt,-6.7pt" to="319.35pt,45.75pt" ID="Фигура62" stroked="t" style="position:absolute" wp14:anchorId="770CA6F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7" wp14:anchorId="3BE6F04A">
                <wp:simplePos x="0" y="0"/>
                <wp:positionH relativeFrom="column">
                  <wp:posOffset>4531995</wp:posOffset>
                </wp:positionH>
                <wp:positionV relativeFrom="paragraph">
                  <wp:posOffset>-1107440</wp:posOffset>
                </wp:positionV>
                <wp:extent cx="5715" cy="760095"/>
                <wp:effectExtent l="0" t="0" r="0" b="0"/>
                <wp:wrapNone/>
                <wp:docPr id="256" name="Фигура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0" cy="100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7.2pt,-58.9pt" to="327.3pt,-51.05pt" ID="Фигура63" stroked="t" style="position:absolute;flip:x" wp14:anchorId="3BE6F04A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1" wp14:anchorId="185C069D">
                <wp:simplePos x="0" y="0"/>
                <wp:positionH relativeFrom="column">
                  <wp:posOffset>6880860</wp:posOffset>
                </wp:positionH>
                <wp:positionV relativeFrom="paragraph">
                  <wp:posOffset>-201295</wp:posOffset>
                </wp:positionV>
                <wp:extent cx="120650" cy="364490"/>
                <wp:effectExtent l="0" t="0" r="0" b="0"/>
                <wp:wrapNone/>
                <wp:docPr id="257" name="Фигура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880" cy="360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31.45pt,-10.55pt" to="540.85pt,17.75pt" ID="Фигура67" stroked="t" style="position:absolute;flip:x" wp14:anchorId="185C069D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8" wp14:anchorId="19203C6E">
                <wp:simplePos x="0" y="0"/>
                <wp:positionH relativeFrom="column">
                  <wp:posOffset>2021205</wp:posOffset>
                </wp:positionH>
                <wp:positionV relativeFrom="paragraph">
                  <wp:posOffset>248285</wp:posOffset>
                </wp:positionV>
                <wp:extent cx="201930" cy="486410"/>
                <wp:effectExtent l="0" t="0" r="0" b="0"/>
                <wp:wrapNone/>
                <wp:docPr id="258" name="Фигура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1240" cy="487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6.4pt,24.1pt" to="162.2pt,62.45pt" ID="Фигура74" stroked="t" style="position:absolute;flip:y" wp14:anchorId="19203C6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9" wp14:anchorId="5A5F524E">
                <wp:simplePos x="0" y="0"/>
                <wp:positionH relativeFrom="column">
                  <wp:posOffset>2486025</wp:posOffset>
                </wp:positionH>
                <wp:positionV relativeFrom="paragraph">
                  <wp:posOffset>781685</wp:posOffset>
                </wp:positionV>
                <wp:extent cx="427990" cy="677545"/>
                <wp:effectExtent l="0" t="0" r="0" b="0"/>
                <wp:wrapNone/>
                <wp:docPr id="259" name="Фигура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8040" cy="676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1.05pt,59.75pt" to="214.7pt,113pt" ID="Фигура75" stroked="t" style="position:absolute;flip:xy" wp14:anchorId="5A5F524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0" wp14:anchorId="35C4748F">
                <wp:simplePos x="0" y="0"/>
                <wp:positionH relativeFrom="column">
                  <wp:posOffset>2247900</wp:posOffset>
                </wp:positionH>
                <wp:positionV relativeFrom="paragraph">
                  <wp:posOffset>-265430</wp:posOffset>
                </wp:positionV>
                <wp:extent cx="163830" cy="680085"/>
                <wp:effectExtent l="0" t="0" r="0" b="0"/>
                <wp:wrapNone/>
                <wp:docPr id="260" name="Фигура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2720" cy="687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5.95pt,-6.6pt" to="168.7pt,47.45pt" ID="Фигура76" stroked="t" style="position:absolute;flip:y" wp14:anchorId="35C4748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1" wp14:anchorId="1A4D82B3">
                <wp:simplePos x="0" y="0"/>
                <wp:positionH relativeFrom="column">
                  <wp:posOffset>1644650</wp:posOffset>
                </wp:positionH>
                <wp:positionV relativeFrom="paragraph">
                  <wp:posOffset>224155</wp:posOffset>
                </wp:positionV>
                <wp:extent cx="265430" cy="666750"/>
                <wp:effectExtent l="0" t="0" r="0" b="0"/>
                <wp:wrapNone/>
                <wp:docPr id="261" name="Фигура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4960" cy="662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1.7pt,24.5pt" to="132.5pt,76.6pt" ID="Фигура77" stroked="t" style="position:absolute;flip:xy" wp14:anchorId="1A4D82B3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2" wp14:anchorId="17723E0C">
                <wp:simplePos x="0" y="0"/>
                <wp:positionH relativeFrom="column">
                  <wp:posOffset>534035</wp:posOffset>
                </wp:positionH>
                <wp:positionV relativeFrom="paragraph">
                  <wp:posOffset>1383665</wp:posOffset>
                </wp:positionV>
                <wp:extent cx="726440" cy="384175"/>
                <wp:effectExtent l="0" t="0" r="0" b="0"/>
                <wp:wrapNone/>
                <wp:docPr id="262" name="Фигура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6480" cy="383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8.3pt,97.35pt" to="95.45pt,127.5pt" ID="Фигура78" stroked="t" style="position:absolute;flip:y" wp14:anchorId="17723E0C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3" wp14:anchorId="1FC7BC30">
                <wp:simplePos x="0" y="0"/>
                <wp:positionH relativeFrom="column">
                  <wp:posOffset>896620</wp:posOffset>
                </wp:positionH>
                <wp:positionV relativeFrom="paragraph">
                  <wp:posOffset>47625</wp:posOffset>
                </wp:positionV>
                <wp:extent cx="81915" cy="386080"/>
                <wp:effectExtent l="0" t="0" r="0" b="0"/>
                <wp:wrapNone/>
                <wp:docPr id="263" name="Фигура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2080" cy="3956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8.3pt,12.75pt" to="64.7pt,43.85pt" ID="Фигура79" stroked="t" style="position:absolute;flip:y" wp14:anchorId="1FC7BC30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7" wp14:anchorId="1421AB4D">
                <wp:simplePos x="0" y="0"/>
                <wp:positionH relativeFrom="column">
                  <wp:posOffset>3228340</wp:posOffset>
                </wp:positionH>
                <wp:positionV relativeFrom="paragraph">
                  <wp:posOffset>-14605</wp:posOffset>
                </wp:positionV>
                <wp:extent cx="113030" cy="467360"/>
                <wp:effectExtent l="0" t="0" r="0" b="0"/>
                <wp:wrapNone/>
                <wp:docPr id="264" name="Фигура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1600" cy="459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9.75pt,8.55pt" to="248.5pt,44.7pt" ID="Фигура73" stroked="t" style="position:absolute;flip:xy" wp14:anchorId="1421AB4D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1" wp14:anchorId="3F62D0A0">
                <wp:simplePos x="0" y="0"/>
                <wp:positionH relativeFrom="column">
                  <wp:posOffset>410845</wp:posOffset>
                </wp:positionH>
                <wp:positionV relativeFrom="paragraph">
                  <wp:posOffset>1325245</wp:posOffset>
                </wp:positionV>
                <wp:extent cx="765175" cy="239395"/>
                <wp:effectExtent l="0" t="0" r="0" b="0"/>
                <wp:wrapNone/>
                <wp:docPr id="26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Диапазон у для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области интереса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2.35pt;margin-top:104.35pt;width:60.15pt;height:18.75pt" wp14:anchorId="3F62D0A0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Диапазон у для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области интереса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3" wp14:anchorId="7CBCAE47">
                <wp:simplePos x="0" y="0"/>
                <wp:positionH relativeFrom="column">
                  <wp:posOffset>5762625</wp:posOffset>
                </wp:positionH>
                <wp:positionV relativeFrom="paragraph">
                  <wp:posOffset>1022350</wp:posOffset>
                </wp:positionV>
                <wp:extent cx="1054735" cy="361950"/>
                <wp:effectExtent l="0" t="0" r="0" b="0"/>
                <wp:wrapNone/>
                <wp:docPr id="26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080" cy="36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Расчет числа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пикселей, которые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будут замаскированны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453.75pt;margin-top:80.5pt;width:82.95pt;height:28.4pt" wp14:anchorId="7CBCAE47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Расчет числа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пикселей, которые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будут замаскированны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4" wp14:anchorId="3C85D41D">
                <wp:simplePos x="0" y="0"/>
                <wp:positionH relativeFrom="column">
                  <wp:posOffset>4831715</wp:posOffset>
                </wp:positionH>
                <wp:positionV relativeFrom="paragraph">
                  <wp:posOffset>1005205</wp:posOffset>
                </wp:positionV>
                <wp:extent cx="782320" cy="353060"/>
                <wp:effectExtent l="0" t="0" r="0" b="0"/>
                <wp:wrapNone/>
                <wp:docPr id="26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560" cy="35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Число пикселей, </w:t>
                            </w:r>
                          </w:p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которые будут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замаскированны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80.45pt;margin-top:79.15pt;width:61.5pt;height:27.7pt" wp14:anchorId="3C85D41D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Число пикселей, </w:t>
                      </w:r>
                    </w:p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которые будут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замаскированны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5" wp14:anchorId="07C4CAAA">
                <wp:simplePos x="0" y="0"/>
                <wp:positionH relativeFrom="column">
                  <wp:posOffset>3935095</wp:posOffset>
                </wp:positionH>
                <wp:positionV relativeFrom="paragraph">
                  <wp:posOffset>1148080</wp:posOffset>
                </wp:positionV>
                <wp:extent cx="765175" cy="239395"/>
                <wp:effectExtent l="0" t="0" r="0" b="0"/>
                <wp:wrapNone/>
                <wp:docPr id="27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Убрать маску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с графиков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309.85pt;margin-top:90.4pt;width:60.15pt;height:18.75pt" wp14:anchorId="07C4CAAA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Убрать маску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с графиков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6" wp14:anchorId="705D7CDB">
                <wp:simplePos x="0" y="0"/>
                <wp:positionH relativeFrom="column">
                  <wp:posOffset>2926715</wp:posOffset>
                </wp:positionH>
                <wp:positionV relativeFrom="paragraph">
                  <wp:posOffset>1104265</wp:posOffset>
                </wp:positionV>
                <wp:extent cx="765175" cy="239395"/>
                <wp:effectExtent l="0" t="0" r="0" b="0"/>
                <wp:wrapNone/>
                <wp:docPr id="273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Число для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маскирования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30.45pt;margin-top:86.95pt;width:60.15pt;height:18.75pt" wp14:anchorId="705D7CDB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Число для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маскирования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7" wp14:anchorId="42387B06">
                <wp:simplePos x="0" y="0"/>
                <wp:positionH relativeFrom="column">
                  <wp:posOffset>3429000</wp:posOffset>
                </wp:positionH>
                <wp:positionV relativeFrom="paragraph">
                  <wp:posOffset>1416050</wp:posOffset>
                </wp:positionV>
                <wp:extent cx="765175" cy="239395"/>
                <wp:effectExtent l="0" t="0" r="0" b="0"/>
                <wp:wrapNone/>
                <wp:docPr id="27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Показать маску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на графиках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270pt;margin-top:111.5pt;width:60.15pt;height:18.75pt" wp14:anchorId="42387B06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Показать маску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на графиках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8" wp14:anchorId="77DAD8CC">
                <wp:simplePos x="0" y="0"/>
                <wp:positionH relativeFrom="column">
                  <wp:posOffset>2025650</wp:posOffset>
                </wp:positionH>
                <wp:positionV relativeFrom="paragraph">
                  <wp:posOffset>1043940</wp:posOffset>
                </wp:positionV>
                <wp:extent cx="765175" cy="239395"/>
                <wp:effectExtent l="0" t="0" r="0" b="0"/>
                <wp:wrapNone/>
                <wp:docPr id="27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Выбор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текущего кадра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59.5pt;margin-top:82.2pt;width:60.15pt;height:18.75pt" wp14:anchorId="77DAD8CC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Выбор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текущего кадра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9" wp14:anchorId="45DB64FE">
                <wp:simplePos x="0" y="0"/>
                <wp:positionH relativeFrom="column">
                  <wp:posOffset>1142365</wp:posOffset>
                </wp:positionH>
                <wp:positionV relativeFrom="paragraph">
                  <wp:posOffset>1017905</wp:posOffset>
                </wp:positionV>
                <wp:extent cx="765175" cy="239395"/>
                <wp:effectExtent l="0" t="0" r="0" b="0"/>
                <wp:wrapNone/>
                <wp:docPr id="27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Выбор чипа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89.95pt;margin-top:80.15pt;width:60.15pt;height:18.75pt" wp14:anchorId="45DB64F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Выбор чипа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0" wp14:anchorId="56E74DF4">
                <wp:simplePos x="0" y="0"/>
                <wp:positionH relativeFrom="column">
                  <wp:posOffset>-109220</wp:posOffset>
                </wp:positionH>
                <wp:positionV relativeFrom="paragraph">
                  <wp:posOffset>1030605</wp:posOffset>
                </wp:positionV>
                <wp:extent cx="765175" cy="239395"/>
                <wp:effectExtent l="0" t="0" r="0" b="0"/>
                <wp:wrapNone/>
                <wp:docPr id="28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Диапазон х для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области интереса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-8.6pt;margin-top:81.15pt;width:60.15pt;height:18.75pt" wp14:anchorId="56E74DF4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Диапазон х для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области интереса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2" wp14:anchorId="4BCF0ACB">
                <wp:simplePos x="0" y="0"/>
                <wp:positionH relativeFrom="column">
                  <wp:posOffset>1307465</wp:posOffset>
                </wp:positionH>
                <wp:positionV relativeFrom="paragraph">
                  <wp:posOffset>1372870</wp:posOffset>
                </wp:positionV>
                <wp:extent cx="765175" cy="239395"/>
                <wp:effectExtent l="0" t="0" r="0" b="0"/>
                <wp:wrapNone/>
                <wp:docPr id="283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40" cy="23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Установить </w:t>
                            </w:r>
                          </w:p>
                          <w:p>
                            <w:pPr>
                              <w:pStyle w:val="Style21"/>
                              <w:rPr/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область интереса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white" stroked="t" style="position:absolute;margin-left:102.95pt;margin-top:108.1pt;width:60.15pt;height:18.75pt" wp14:anchorId="4BCF0ACB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 xml:space="preserve">Установить </w:t>
                      </w:r>
                    </w:p>
                    <w:p>
                      <w:pPr>
                        <w:pStyle w:val="Style21"/>
                        <w:rPr/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область интереса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0" wp14:anchorId="4E817A4C">
                <wp:simplePos x="0" y="0"/>
                <wp:positionH relativeFrom="column">
                  <wp:posOffset>5532755</wp:posOffset>
                </wp:positionH>
                <wp:positionV relativeFrom="paragraph">
                  <wp:posOffset>191770</wp:posOffset>
                </wp:positionV>
                <wp:extent cx="176530" cy="154940"/>
                <wp:effectExtent l="0" t="0" r="0" b="0"/>
                <wp:wrapNone/>
                <wp:docPr id="285" name="Фигура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40" cy="154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3.4pt,12.05pt" to="447.2pt,24.15pt" ID="Фигура66" stroked="t" style="position:absolute" wp14:anchorId="4E817A4C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2" wp14:anchorId="6520BDE7">
                <wp:simplePos x="0" y="0"/>
                <wp:positionH relativeFrom="column">
                  <wp:posOffset>7033895</wp:posOffset>
                </wp:positionH>
                <wp:positionV relativeFrom="paragraph">
                  <wp:posOffset>81915</wp:posOffset>
                </wp:positionV>
                <wp:extent cx="218440" cy="562610"/>
                <wp:effectExtent l="0" t="0" r="0" b="0"/>
                <wp:wrapNone/>
                <wp:docPr id="286" name="Фигура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7800" cy="563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38.7pt,12.6pt" to="555.8pt,56.9pt" ID="Фигура68" stroked="t" style="position:absolute;flip:xy" wp14:anchorId="6520BDE7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3" wp14:anchorId="3DF0EF6F">
                <wp:simplePos x="0" y="0"/>
                <wp:positionH relativeFrom="column">
                  <wp:posOffset>6496685</wp:posOffset>
                </wp:positionH>
                <wp:positionV relativeFrom="paragraph">
                  <wp:posOffset>-208280</wp:posOffset>
                </wp:positionV>
                <wp:extent cx="27940" cy="443230"/>
                <wp:effectExtent l="0" t="0" r="0" b="0"/>
                <wp:wrapNone/>
                <wp:docPr id="287" name="Фигура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080" cy="4096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95.2pt,-1.2pt" to="497.35pt,31pt" ID="Фигура69" stroked="t" style="position:absolute;flip:y" wp14:anchorId="3DF0EF6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4" wp14:anchorId="32F61B9E">
                <wp:simplePos x="0" y="0"/>
                <wp:positionH relativeFrom="column">
                  <wp:posOffset>5164455</wp:posOffset>
                </wp:positionH>
                <wp:positionV relativeFrom="paragraph">
                  <wp:posOffset>-189865</wp:posOffset>
                </wp:positionV>
                <wp:extent cx="30480" cy="107950"/>
                <wp:effectExtent l="0" t="0" r="0" b="0"/>
                <wp:wrapNone/>
                <wp:docPr id="288" name="Фигура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9160" cy="4197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03.55pt,-12.2pt" to="405.8pt,20.8pt" ID="Фигура70" stroked="t" style="position:absolute;flip:xy" wp14:anchorId="32F61B9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5" wp14:anchorId="273F1019">
                <wp:simplePos x="0" y="0"/>
                <wp:positionH relativeFrom="column">
                  <wp:posOffset>5373370</wp:posOffset>
                </wp:positionH>
                <wp:positionV relativeFrom="paragraph">
                  <wp:posOffset>-828040</wp:posOffset>
                </wp:positionV>
                <wp:extent cx="46355" cy="711200"/>
                <wp:effectExtent l="0" t="0" r="0" b="0"/>
                <wp:wrapNone/>
                <wp:docPr id="289" name="Фигура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440" cy="684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96.9pt,-40.9pt" to="400.5pt,12.9pt" ID="Фигура71" stroked="t" style="position:absolute;flip:xy" wp14:anchorId="273F1019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6" wp14:anchorId="4E1AF1BF">
                <wp:simplePos x="0" y="0"/>
                <wp:positionH relativeFrom="column">
                  <wp:posOffset>4417060</wp:posOffset>
                </wp:positionH>
                <wp:positionV relativeFrom="paragraph">
                  <wp:posOffset>-203835</wp:posOffset>
                </wp:positionV>
                <wp:extent cx="215265" cy="665480"/>
                <wp:effectExtent l="0" t="0" r="0" b="0"/>
                <wp:wrapNone/>
                <wp:docPr id="290" name="Фигура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5280" cy="666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8.75pt,-5.95pt" to="345.65pt,46.5pt" ID="Фигура72" stroked="t" style="position:absolute;flip:y" wp14:anchorId="4E1AF1BF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70915"/>
            <wp:effectExtent l="0" t="0" r="0" b="0"/>
            <wp:wrapTopAndBottom/>
            <wp:docPr id="29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jc w:val="center"/>
        <w:rPr>
          <w:sz w:val="28"/>
        </w:rPr>
      </w:pPr>
      <w:bookmarkStart w:id="77" w:name="_Toc68507502"/>
      <w:bookmarkStart w:id="78" w:name="_Toc68341821"/>
      <w:r>
        <w:rPr>
          <w:sz w:val="28"/>
        </w:rPr>
        <w:t>4. Приложение</w:t>
      </w:r>
      <w:bookmarkEnd w:id="77"/>
      <w:bookmarkEnd w:id="78"/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2"/>
        <w:rPr>
          <w:color w:val="auto"/>
        </w:rPr>
      </w:pPr>
      <w:bookmarkStart w:id="79" w:name="_Toc68341822"/>
      <w:bookmarkStart w:id="80" w:name="_Toc68507503"/>
      <w:r>
        <w:rPr>
          <w:color w:val="auto"/>
        </w:rPr>
        <w:t xml:space="preserve">4.1 Методы </w:t>
      </w:r>
      <w:bookmarkEnd w:id="79"/>
      <w:bookmarkEnd w:id="80"/>
      <w:r>
        <w:rPr>
          <w:color w:val="auto"/>
        </w:rPr>
        <w:t>и операции расчёта</w:t>
      </w:r>
    </w:p>
    <w:p>
      <w:pPr>
        <w:pStyle w:val="3"/>
        <w:rPr>
          <w:color w:val="auto"/>
        </w:rPr>
      </w:pPr>
      <w:bookmarkStart w:id="81" w:name="_Toc68341823"/>
      <w:bookmarkStart w:id="82" w:name="_Toc68507504"/>
      <w:r>
        <w:rPr>
          <w:color w:val="auto"/>
        </w:rPr>
        <w:t>4.1.1 Counter 0</w:t>
      </w:r>
      <w:bookmarkEnd w:id="81"/>
      <w:bookmarkEnd w:id="82"/>
    </w:p>
    <w:p>
      <w:pPr>
        <w:pStyle w:val="Normal"/>
        <w:jc w:val="both"/>
        <w:rPr/>
      </w:pPr>
      <w:r>
        <w:rPr/>
        <w:t>Вывод данных нулевого счетчика сканирования с образцом, то есть общее число срабатываний данного пикселя.</w:t>
      </w:r>
    </w:p>
    <w:p>
      <w:pPr>
        <w:pStyle w:val="3"/>
        <w:rPr>
          <w:color w:val="auto"/>
        </w:rPr>
      </w:pPr>
      <w:bookmarkStart w:id="83" w:name="_Toc68341824"/>
      <w:bookmarkStart w:id="84" w:name="_Toc68507505"/>
      <w:r>
        <w:rPr>
          <w:color w:val="auto"/>
        </w:rPr>
        <w:t>4.1.2 Counter 1</w:t>
      </w:r>
      <w:bookmarkEnd w:id="83"/>
      <w:bookmarkEnd w:id="84"/>
    </w:p>
    <w:p>
      <w:pPr>
        <w:pStyle w:val="Normal"/>
        <w:jc w:val="both"/>
        <w:rPr/>
      </w:pPr>
      <w:r>
        <w:rPr/>
        <w:t>Вывод данных первого счетчика сканирования с образцом, то есть общее число частиц с энергией выше порога.</w:t>
      </w:r>
    </w:p>
    <w:p>
      <w:pPr>
        <w:pStyle w:val="3"/>
        <w:rPr>
          <w:color w:val="auto"/>
        </w:rPr>
      </w:pPr>
      <w:bookmarkStart w:id="85" w:name="_Toc68507506"/>
      <w:bookmarkStart w:id="86" w:name="_Toc68341825"/>
      <w:r>
        <w:rPr>
          <w:color w:val="auto"/>
        </w:rPr>
        <w:t>4.1.3 Counter 0 flat field</w:t>
      </w:r>
      <w:bookmarkEnd w:id="85"/>
      <w:bookmarkEnd w:id="86"/>
    </w:p>
    <w:p>
      <w:pPr>
        <w:pStyle w:val="Normal"/>
        <w:jc w:val="both"/>
        <w:rPr/>
      </w:pPr>
      <w:r>
        <w:rPr/>
        <w:t>Вывод данных нулевого счетчика сканирования без образца (</w:t>
      </w:r>
      <w:r>
        <w:rPr>
          <w:lang w:val="en-US"/>
        </w:rPr>
        <w:t>FF</w:t>
      </w:r>
      <w:r>
        <w:rPr/>
        <w:t>), то есть общее число срабатываний данного пикселя.</w:t>
      </w:r>
    </w:p>
    <w:p>
      <w:pPr>
        <w:pStyle w:val="3"/>
        <w:rPr>
          <w:color w:val="auto"/>
        </w:rPr>
      </w:pPr>
      <w:bookmarkStart w:id="87" w:name="_Toc68507507"/>
      <w:bookmarkStart w:id="88" w:name="_Toc68341826"/>
      <w:r>
        <w:rPr>
          <w:color w:val="auto"/>
        </w:rPr>
        <w:t>4.1.4 Counter 1 flat field</w:t>
      </w:r>
      <w:bookmarkEnd w:id="87"/>
      <w:bookmarkEnd w:id="88"/>
    </w:p>
    <w:p>
      <w:pPr>
        <w:pStyle w:val="Normal"/>
        <w:jc w:val="both"/>
        <w:rPr/>
      </w:pPr>
      <w:r>
        <w:rPr/>
        <w:t>Вывод данных первого счетчика сканирования без образца (</w:t>
      </w:r>
      <w:r>
        <w:rPr>
          <w:lang w:val="en-US"/>
        </w:rPr>
        <w:t>FF</w:t>
      </w:r>
      <w:r>
        <w:rPr/>
        <w:t>), то есть общее число частиц с энергией выше порога.</w:t>
      </w:r>
    </w:p>
    <w:p>
      <w:pPr>
        <w:pStyle w:val="3"/>
        <w:rPr>
          <w:color w:val="auto"/>
        </w:rPr>
      </w:pPr>
      <w:bookmarkStart w:id="89" w:name="_Toc68341827"/>
      <w:bookmarkStart w:id="90" w:name="_Toc68507508"/>
      <w:r>
        <w:rPr>
          <w:color w:val="auto"/>
        </w:rPr>
        <w:t>4.1.5 Counter 0 dark field</w:t>
      </w:r>
      <w:bookmarkEnd w:id="89"/>
      <w:bookmarkEnd w:id="90"/>
    </w:p>
    <w:p>
      <w:pPr>
        <w:pStyle w:val="Normal"/>
        <w:jc w:val="both"/>
        <w:rPr/>
      </w:pPr>
      <w:r>
        <w:rPr/>
        <w:t>Вывод данных нулевого счетчика сканирования с выключенным источником (</w:t>
      </w:r>
      <w:r>
        <w:rPr>
          <w:lang w:val="en-US"/>
        </w:rPr>
        <w:t>DF</w:t>
      </w:r>
      <w:r>
        <w:rPr/>
        <w:t>), то есть общее число срабатываний данного пикселя.</w:t>
      </w:r>
    </w:p>
    <w:p>
      <w:pPr>
        <w:pStyle w:val="3"/>
        <w:rPr>
          <w:color w:val="auto"/>
        </w:rPr>
      </w:pPr>
      <w:bookmarkStart w:id="91" w:name="_Toc68341828"/>
      <w:bookmarkStart w:id="92" w:name="_Toc68507509"/>
      <w:r>
        <w:rPr>
          <w:color w:val="auto"/>
        </w:rPr>
        <w:t>4.1.6 Counter 1 dark field</w:t>
      </w:r>
      <w:bookmarkEnd w:id="91"/>
      <w:bookmarkEnd w:id="92"/>
    </w:p>
    <w:p>
      <w:pPr>
        <w:pStyle w:val="Normal"/>
        <w:jc w:val="both"/>
        <w:rPr/>
      </w:pPr>
      <w:r>
        <w:rPr/>
        <w:t>Вывод данных первого счетчика сканирования с выключенным источником (</w:t>
      </w:r>
      <w:r>
        <w:rPr>
          <w:lang w:val="en-US"/>
        </w:rPr>
        <w:t>DF</w:t>
      </w:r>
      <w:r>
        <w:rPr/>
        <w:t>), то есть общее число частиц с энергией выше порога.</w:t>
      </w:r>
    </w:p>
    <w:p>
      <w:pPr>
        <w:pStyle w:val="3"/>
        <w:rPr>
          <w:color w:val="auto"/>
        </w:rPr>
      </w:pPr>
      <w:bookmarkStart w:id="93" w:name="_Toc68341829"/>
      <w:bookmarkStart w:id="94" w:name="_Toc68507510"/>
      <w:r>
        <w:rPr>
          <w:color w:val="auto"/>
        </w:rPr>
        <w:t>4.1.7 Counter 1 divide on counter 0</w:t>
      </w:r>
      <w:bookmarkEnd w:id="93"/>
      <w:bookmarkEnd w:id="94"/>
    </w:p>
    <w:p>
      <w:pPr>
        <w:pStyle w:val="Normal"/>
        <w:jc w:val="both"/>
        <w:rPr/>
      </w:pPr>
      <w:r>
        <w:rPr/>
        <w:t>Результат деления значения первого счетчика на нулевой. Все данные берутся из сканирования с образцом.</w:t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0</m:t>
            </m:r>
          </m:den>
        </m:f>
      </m:oMath>
    </w:p>
    <w:p>
      <w:pPr>
        <w:pStyle w:val="3"/>
        <w:rPr/>
      </w:pPr>
      <w:bookmarkStart w:id="95" w:name="_Toc68341830"/>
      <w:bookmarkStart w:id="96" w:name="_Toc68507511"/>
      <w:r>
        <w:rPr>
          <w:color w:val="auto"/>
        </w:rPr>
        <w:t>4.1.8 Counter 1 subtract from counter 0</w:t>
      </w:r>
      <w:bookmarkEnd w:id="95"/>
      <w:bookmarkEnd w:id="96"/>
    </w:p>
    <w:p>
      <w:pPr>
        <w:pStyle w:val="Normal"/>
        <w:jc w:val="both"/>
        <w:rPr/>
      </w:pPr>
      <w:r>
        <w:rPr/>
        <w:t>Результат вычитания значения первого счетчика из нулевого. Все данные берутся из сканирования с образцом.</w:t>
      </w:r>
    </w:p>
    <w:p>
      <w:pPr>
        <w:pStyle w:val="Normal"/>
        <w:jc w:val="both"/>
        <w:rPr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cnt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cnt</m:t>
        </m:r>
        <m:r>
          <w:rPr>
            <w:rFonts w:ascii="Cambria Math" w:hAnsi="Cambria Math"/>
          </w:rPr>
          <m:t xml:space="preserve">1</m:t>
        </m:r>
      </m:oMath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3"/>
        <w:rPr>
          <w:color w:val="auto"/>
        </w:rPr>
      </w:pPr>
      <w:bookmarkStart w:id="97" w:name="_Toc68341831"/>
      <w:bookmarkStart w:id="98" w:name="_Toc68507512"/>
      <w:r>
        <w:rPr>
          <w:color w:val="auto"/>
        </w:rPr>
        <w:t>4.1.9 Differential counter 1</w:t>
      </w:r>
      <w:bookmarkEnd w:id="97"/>
      <w:bookmarkEnd w:id="98"/>
    </w:p>
    <w:p>
      <w:pPr>
        <w:pStyle w:val="Normal"/>
        <w:jc w:val="both"/>
        <w:rPr/>
      </w:pPr>
      <w:r>
        <w:rPr/>
        <w:t>Результат дифференцирования кривой, полученной методом 4.1.2. Для численного дифференцирования используется алгоритм центральной разностной производной. Так как значение первого счетчика строго монотонно, производная берется с противоположным знаком. Данные берутся из сканирования с образцом.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cnt</m:t>
        </m:r>
        <m:r>
          <w:rPr>
            <w:rFonts w:ascii="Cambria Math" w:hAnsi="Cambria Math"/>
          </w:rPr>
          <m:t xml:space="preserve">1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THL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cnt</m:t>
        </m:r>
        <m:r>
          <w:rPr>
            <w:rFonts w:ascii="Cambria Math" w:hAnsi="Cambria Math"/>
          </w:rPr>
          <m:t xml:space="preserve">1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THL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3"/>
        <w:rPr>
          <w:color w:val="auto"/>
        </w:rPr>
      </w:pPr>
      <w:bookmarkStart w:id="99" w:name="_Toc68507513"/>
      <w:bookmarkStart w:id="100" w:name="_Toc68341832"/>
      <w:r>
        <w:rPr>
          <w:color w:val="auto"/>
        </w:rPr>
        <w:t>4.1.10 Differential counter 1 flat field</w:t>
      </w:r>
      <w:bookmarkEnd w:id="99"/>
      <w:bookmarkEnd w:id="100"/>
    </w:p>
    <w:p>
      <w:pPr>
        <w:pStyle w:val="Normal"/>
        <w:jc w:val="both"/>
        <w:rPr/>
      </w:pPr>
      <w:r>
        <w:rPr/>
        <w:t>Результат дифференцирования кривой, полученной методом 4.1.4. Для численного дифференцирования используется алгоритм центральной разностной производной. Так как значение первого счетчика строго монотонно, производная берется с противоположным знаком. Данные берутся из сканирования без образцом.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cnt</m:t>
        </m:r>
        <m:sSub>
          <m:e>
            <m:r>
              <w:rPr>
                <w:rFonts w:ascii="Cambria Math" w:hAnsi="Cambria Math"/>
              </w:rPr>
              <m:t xml:space="preserve">1</m:t>
            </m:r>
          </m:e>
          <m:sub>
            <m:r>
              <w:rPr>
                <w:rFonts w:ascii="Cambria Math" w:hAnsi="Cambria Math"/>
              </w:rPr>
              <m:t xml:space="preserve">ff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THL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cnt</m:t>
        </m:r>
        <m:sSub>
          <m:e>
            <m:r>
              <w:rPr>
                <w:rFonts w:ascii="Cambria Math" w:hAnsi="Cambria Math"/>
              </w:rPr>
              <m:t xml:space="preserve">1</m:t>
            </m:r>
          </m:e>
          <m:sub>
            <m:r>
              <w:rPr>
                <w:rFonts w:ascii="Cambria Math" w:hAnsi="Cambria Math"/>
              </w:rPr>
              <m:t xml:space="preserve">ff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THL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3"/>
        <w:rPr>
          <w:color w:val="auto"/>
        </w:rPr>
      </w:pPr>
      <w:bookmarkStart w:id="101" w:name="_Toc68341833"/>
      <w:bookmarkStart w:id="102" w:name="_Toc68507514"/>
      <w:r>
        <w:rPr>
          <w:color w:val="auto"/>
        </w:rPr>
        <w:t>4.1.11 Differential counter 1 dark field</w:t>
      </w:r>
      <w:bookmarkEnd w:id="101"/>
      <w:bookmarkEnd w:id="102"/>
    </w:p>
    <w:p>
      <w:pPr>
        <w:pStyle w:val="Normal"/>
        <w:jc w:val="both"/>
        <w:rPr/>
      </w:pPr>
      <w:r>
        <w:rPr/>
        <w:t>Результат дифференцирования кривой, полученных методом 4.1.6. Для численного дифференцирования используется алгоритм центральной разностной производной. Так как значение первого счетчика строго монотонно, производная берется с противоположным знаком. Данные берутся из сканирования с выключенным источником.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cnt</m:t>
        </m:r>
        <m:sSub>
          <m:e>
            <m:r>
              <w:rPr>
                <w:rFonts w:ascii="Cambria Math" w:hAnsi="Cambria Math"/>
              </w:rPr>
              <m:t xml:space="preserve">1</m:t>
            </m:r>
          </m:e>
          <m:sub>
            <m:r>
              <w:rPr>
                <w:rFonts w:ascii="Cambria Math" w:hAnsi="Cambria Math"/>
              </w:rPr>
              <m:t xml:space="preserve">df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THL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cnt</m:t>
        </m:r>
        <m:sSub>
          <m:e>
            <m:r>
              <w:rPr>
                <w:rFonts w:ascii="Cambria Math" w:hAnsi="Cambria Math"/>
              </w:rPr>
              <m:t xml:space="preserve">1</m:t>
            </m:r>
          </m:e>
          <m:sub>
            <m:r>
              <w:rPr>
                <w:rFonts w:ascii="Cambria Math" w:hAnsi="Cambria Math"/>
              </w:rPr>
              <m:t xml:space="preserve">df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THL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3"/>
        <w:rPr>
          <w:color w:val="auto"/>
          <w:lang w:val="en-US"/>
        </w:rPr>
      </w:pPr>
      <w:bookmarkStart w:id="103" w:name="_Toc68341834"/>
      <w:bookmarkStart w:id="104" w:name="_Toc68507515"/>
      <w:r>
        <w:rPr>
          <w:color w:val="auto"/>
          <w:lang w:val="en-US"/>
        </w:rPr>
        <w:t>4.1.12 Ffc</w:t>
      </w:r>
      <w:bookmarkEnd w:id="103"/>
      <w:bookmarkEnd w:id="104"/>
    </w:p>
    <w:p>
      <w:pPr>
        <w:pStyle w:val="Normal"/>
        <w:jc w:val="both"/>
        <w:rPr/>
      </w:pPr>
      <w:r>
        <w:rPr/>
        <w:t>Коррекция плоского поля (</w:t>
      </w:r>
      <w:r>
        <w:rPr>
          <w:lang w:val="en-US"/>
        </w:rPr>
        <w:t>Flatfield</w:t>
      </w:r>
      <w:r>
        <w:rPr/>
        <w:t xml:space="preserve"> </w:t>
      </w:r>
      <w:r>
        <w:rPr>
          <w:lang w:val="en-US"/>
        </w:rPr>
        <w:t>correction</w:t>
      </w:r>
      <w:r>
        <w:rPr/>
        <w:t>). Данные из сканирования с образцом делятся на данные из сканирования без образца, при этом из обоих данных вычитаются данные сканирования с выключенным источником. В качестве исходных данных берутся значения соответствующих счетчиков.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den>
        </m:f>
      </m:oMath>
    </w:p>
    <w:p>
      <w:pPr>
        <w:pStyle w:val="3"/>
        <w:rPr>
          <w:color w:val="auto"/>
        </w:rPr>
      </w:pPr>
      <w:bookmarkStart w:id="105" w:name="_Toc68341835"/>
      <w:bookmarkStart w:id="106" w:name="_Toc68507516"/>
      <w:r>
        <w:rPr>
          <w:color w:val="auto"/>
        </w:rPr>
        <w:t>4.1.13 Mu</w:t>
      </w:r>
      <w:bookmarkEnd w:id="105"/>
      <w:bookmarkEnd w:id="106"/>
    </w:p>
    <w:p>
      <w:pPr>
        <w:pStyle w:val="Normal"/>
        <w:jc w:val="both"/>
        <w:rPr/>
      </w:pPr>
      <w:r>
        <w:rPr/>
        <w:t>Сумма коэффициентов поглощения в данном пикселе вдоль линии источник – объект - пиксель. В качестве исходных данных были взяты значения соответствующих счетчиков.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den>
        </m:f>
      </m:oMath>
    </w:p>
    <w:p>
      <w:pPr>
        <w:pStyle w:val="3"/>
        <w:rPr>
          <w:color w:val="auto"/>
        </w:rPr>
      </w:pPr>
      <w:bookmarkStart w:id="107" w:name="_Toc68341836"/>
      <w:bookmarkStart w:id="108" w:name="_Toc68507517"/>
      <w:r>
        <w:rPr>
          <w:color w:val="auto"/>
        </w:rPr>
        <w:t>4.1.14 Differential ffc</w:t>
      </w:r>
      <w:bookmarkEnd w:id="107"/>
      <w:bookmarkEnd w:id="108"/>
    </w:p>
    <w:p>
      <w:pPr>
        <w:pStyle w:val="Normal"/>
        <w:jc w:val="both"/>
        <w:rPr/>
      </w:pPr>
      <w:r>
        <w:rPr/>
        <w:t xml:space="preserve">Производная коррекции плоского поля, которая описана в методе 4.1.12. Flatfield correction.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den>
        </m:f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den>
        </m:f>
      </m:oMath>
    </w:p>
    <w:p>
      <w:pPr>
        <w:pStyle w:val="3"/>
        <w:rPr>
          <w:color w:val="auto"/>
        </w:rPr>
      </w:pPr>
      <w:bookmarkStart w:id="109" w:name="_Toc68507518"/>
      <w:bookmarkStart w:id="110" w:name="_Toc68341837"/>
      <w:r>
        <w:rPr>
          <w:color w:val="auto"/>
        </w:rPr>
        <w:t>4.1.15 Differential mu</w:t>
      </w:r>
      <w:bookmarkEnd w:id="109"/>
      <w:bookmarkEnd w:id="110"/>
    </w:p>
    <w:p>
      <w:pPr>
        <w:pStyle w:val="Normal"/>
        <w:jc w:val="both"/>
        <w:rPr/>
      </w:pPr>
      <w:r>
        <w:rPr/>
        <w:t xml:space="preserve">Производная суммы коэффициентов поглощения в данном пикселе вдоль линии источник – объект — пиксель, которая описана в методе 4.1.13. </w:t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den>
        </m:f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den>
        </m:f>
      </m:oMath>
    </w:p>
    <w:p>
      <w:pPr>
        <w:pStyle w:val="3"/>
        <w:rPr/>
      </w:pPr>
      <w:bookmarkStart w:id="111" w:name="_Toc683418361"/>
      <w:bookmarkStart w:id="112" w:name="_Toc685075171"/>
      <w:r>
        <w:rPr>
          <w:color w:val="auto"/>
        </w:rPr>
        <w:t xml:space="preserve">4.1.16 Ffc differential </w:t>
      </w:r>
      <w:bookmarkEnd w:id="111"/>
      <w:bookmarkEnd w:id="112"/>
    </w:p>
    <w:p>
      <w:pPr>
        <w:pStyle w:val="Normal"/>
        <w:jc w:val="both"/>
        <w:rPr/>
      </w:pPr>
      <w:r>
        <w:rPr/>
        <w:t xml:space="preserve">Дифференциальная коррекция плоского поля. Flatfield correction. В качестве исходных данных были взяты значения соответствующих производных методов 4.1.9 - 4.1.11.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e>
            </m:d>
            <m:r>
              <w:rPr>
                <w:rFonts w:ascii="Cambria Math" w:hAnsi="Cambria Math"/>
              </w:rPr>
              <m:t xml:space="preserve">−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e>
            </m:d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e>
            </m:d>
            <m:r>
              <w:rPr>
                <w:rFonts w:ascii="Cambria Math" w:hAnsi="Cambria Math"/>
              </w:rPr>
              <m:t xml:space="preserve">−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e>
            </m:d>
          </m:den>
        </m:f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13" w:name="_Toc683418371"/>
      <w:bookmarkStart w:id="114" w:name="_Toc685075181"/>
      <w:r>
        <w:rPr>
          <w:color w:val="auto"/>
        </w:rPr>
        <w:t>4.1.17 Mu differential</w:t>
      </w:r>
      <w:bookmarkEnd w:id="113"/>
      <w:bookmarkEnd w:id="114"/>
    </w:p>
    <w:p>
      <w:pPr>
        <w:pStyle w:val="Normal"/>
        <w:jc w:val="both"/>
        <w:rPr/>
      </w:pPr>
      <w:r>
        <w:rPr/>
        <w:t>Дифференциальная сумма коэффициентов поглощения в данном пикселе вдоль линии источник – объект - пиксель. В качестве исходных данных были взяты значения соответствующих производных методов 4.1.10 и 4.1.9.</w:t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ln</m:t>
        </m:r>
        <m:d>
          <m:dPr>
            <m:begChr m:val="("/>
            <m:endChr m:val=")"/>
          </m:dPr>
          <m:e>
            <m:f>
              <m:num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</m:num>
              <m:den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cnt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cnt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</m:den>
            </m:f>
          </m:e>
        </m:d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15" w:name="_Toc68341838"/>
      <w:bookmarkStart w:id="116" w:name="_Toc68507519"/>
      <w:r>
        <w:rPr>
          <w:color w:val="auto"/>
        </w:rPr>
        <w:t>4.1.18 Counter 1 corrected</w:t>
      </w:r>
      <w:bookmarkEnd w:id="115"/>
      <w:bookmarkEnd w:id="116"/>
    </w:p>
    <w:p>
      <w:pPr>
        <w:pStyle w:val="Normal"/>
        <w:jc w:val="both"/>
        <w:rPr/>
      </w:pPr>
      <w:r>
        <w:rPr/>
        <w:t>Вывод данных первого счетчика сканирования с образцом, то есть общее число частиц с энергией выше порога, скорректированное по нулевому счетчику. Считается, что работа источника наблюдается с помощью значения нулевого счетчика. Если это значение отклоняется от среднего, значит изменилась работа источника непосредственно в данном измерении, следует ввести корректировку значения первого счетчика.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0</m:t>
            </m:r>
          </m:den>
        </m:f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0</m:t>
            </m:r>
          </m:e>
        </m:bar>
      </m:oMath>
      <w:r>
        <w:rPr/>
        <w:t>,</w:t>
      </w:r>
    </w:p>
    <w:p>
      <w:pPr>
        <w:pStyle w:val="Normal"/>
        <w:jc w:val="both"/>
        <w:rPr/>
      </w:pPr>
      <w:r>
        <w:rPr/>
        <w:t xml:space="preserve">где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0</m:t>
            </m:r>
          </m:e>
        </m:bar>
      </m:oMath>
      <w:r>
        <w:rPr/>
        <w:t>- среднее значение по порогу.</w:t>
      </w:r>
    </w:p>
    <w:p>
      <w:pPr>
        <w:pStyle w:val="3"/>
        <w:rPr/>
      </w:pPr>
      <w:bookmarkStart w:id="117" w:name="_Toc68341839"/>
      <w:bookmarkStart w:id="118" w:name="_Toc68507520"/>
      <w:r>
        <w:rPr>
          <w:color w:val="auto"/>
        </w:rPr>
        <w:t>4.1.19 Counter 1 flat field corrected</w:t>
      </w:r>
      <w:bookmarkEnd w:id="117"/>
      <w:bookmarkEnd w:id="118"/>
    </w:p>
    <w:p>
      <w:pPr>
        <w:pStyle w:val="Normal"/>
        <w:jc w:val="both"/>
        <w:rPr/>
      </w:pPr>
      <w:r>
        <w:rPr/>
        <w:t>Вывод данных первого счетчика сканирования без образца, то есть общее число частиц с энергией выше порога, скорректированное по нулевому счетчику. Считается, что работа источника наблюдается с помощью значения нулевого счетчика. Если это значение отклоняется от среднего, значит изменилась работа источника непосредственно в данном измерении, следует ввести корректировку значения первого счетчика.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</m:den>
        </m:f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</m:e>
        </m:bar>
      </m:oMath>
      <w:r>
        <w:rPr/>
        <w:t>,</w:t>
      </w:r>
    </w:p>
    <w:p>
      <w:pPr>
        <w:pStyle w:val="Normal"/>
        <w:jc w:val="both"/>
        <w:rPr/>
      </w:pPr>
      <w:r>
        <w:rPr/>
        <w:t xml:space="preserve">где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</m:e>
        </m:bar>
      </m:oMath>
      <w:r>
        <w:rPr/>
        <w:t>- среднее значение по порогу.</w:t>
      </w:r>
    </w:p>
    <w:p>
      <w:pPr>
        <w:pStyle w:val="3"/>
        <w:rPr/>
      </w:pPr>
      <w:bookmarkStart w:id="119" w:name="_Toc68341840"/>
      <w:bookmarkStart w:id="120" w:name="_Toc68507521"/>
      <w:r>
        <w:rPr>
          <w:color w:val="auto"/>
        </w:rPr>
        <w:t>4.1.20 Counter 1 dark field corrected</w:t>
      </w:r>
      <w:bookmarkEnd w:id="119"/>
      <w:bookmarkEnd w:id="120"/>
    </w:p>
    <w:p>
      <w:pPr>
        <w:pStyle w:val="Normal"/>
        <w:jc w:val="both"/>
        <w:rPr/>
      </w:pPr>
      <w:r>
        <w:rPr/>
        <w:t>Вывод данных первого счетчика сканирования с выключенным источником, то есть общее число частиц с энергией выше порога, скорректированное по нулевому счетчику. Считается, что работа источника наблюдается с помощью значения нулевого счетчика. Если это значение отклоняется от среднего, значит изменилась работа источника непосредственно в данном измерении, следует ввести корректировку значения первого счетчика.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</m:den>
        </m:f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</m:e>
        </m:bar>
      </m:oMath>
      <w:r>
        <w:rPr/>
        <w:t>,</w:t>
      </w:r>
    </w:p>
    <w:p>
      <w:pPr>
        <w:pStyle w:val="Normal"/>
        <w:jc w:val="both"/>
        <w:rPr/>
      </w:pPr>
      <w:r>
        <w:rPr/>
        <w:t xml:space="preserve">где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</m:e>
        </m:bar>
      </m:oMath>
      <w:r>
        <w:rPr/>
        <w:t>- среднее значение по порогу.</w:t>
      </w:r>
    </w:p>
    <w:p>
      <w:pPr>
        <w:pStyle w:val="3"/>
        <w:rPr/>
      </w:pPr>
      <w:bookmarkStart w:id="121" w:name="_Toc68341841"/>
      <w:bookmarkStart w:id="122" w:name="_Toc68507522"/>
      <w:r>
        <w:rPr>
          <w:color w:val="auto"/>
        </w:rPr>
        <w:t>4.1.21 Differential counter 1 corrected</w:t>
      </w:r>
      <w:bookmarkEnd w:id="121"/>
      <w:bookmarkEnd w:id="122"/>
    </w:p>
    <w:p>
      <w:pPr>
        <w:pStyle w:val="Normal"/>
        <w:jc w:val="both"/>
        <w:rPr/>
      </w:pPr>
      <w:r>
        <w:rPr/>
        <w:t>Результат дифференцирования кривой, полученной методом 4.1.18. Для численного дифференцирования используется алгоритм центральной разностной производной. Так как значение первого счетчика строго монотонно, производная берется с противоположным знаком. Данные берутся из сканирования с образцом.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0</m:t>
            </m:r>
          </m:e>
        </m:ba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</m:e>
        </m:d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23" w:name="_Toc68341842"/>
      <w:bookmarkStart w:id="124" w:name="_Toc68507523"/>
      <w:r>
        <w:rPr>
          <w:color w:val="auto"/>
        </w:rPr>
        <w:t>4.1.22 Differential counter 1 flat field corrected</w:t>
      </w:r>
      <w:bookmarkEnd w:id="123"/>
      <w:bookmarkEnd w:id="124"/>
    </w:p>
    <w:p>
      <w:pPr>
        <w:pStyle w:val="Normal"/>
        <w:jc w:val="both"/>
        <w:rPr/>
      </w:pPr>
      <w:r>
        <w:rPr/>
        <w:t>Результат дифференцирования кривой, полученной методом 4.1.19. Для численного дифференцирования используется алгоритм центральной разностной производной. Так как значение первого счетчика строго монотонно, производная берется с противоположным знаком. Данные берутся из сканирования без образца.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</m:e>
        </m:ba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</m:e>
        </m:d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25" w:name="_Toc68341843"/>
      <w:bookmarkStart w:id="126" w:name="_Toc68507524"/>
      <w:r>
        <w:rPr>
          <w:color w:val="auto"/>
        </w:rPr>
        <w:t>4.1.23 Differential counter 1 dark field corrected</w:t>
      </w:r>
      <w:bookmarkEnd w:id="125"/>
      <w:bookmarkEnd w:id="126"/>
    </w:p>
    <w:p>
      <w:pPr>
        <w:pStyle w:val="Normal"/>
        <w:jc w:val="both"/>
        <w:rPr/>
      </w:pPr>
      <w:r>
        <w:rPr/>
        <w:t>Результат дифференцирования кривой, полученной методом 4.1.20. Для численного дифференцирования используется алгоритм центральной разностной производной. Так как значение первого счетчика строго монотонно, производная берется с противоположным знаком. Данные берутся из сканирования с выключенным источником.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</m:e>
        </m:ba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</m:e>
        </m:d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27" w:name="_Toc68341844"/>
      <w:bookmarkStart w:id="128" w:name="_Toc68507525"/>
      <w:r>
        <w:rPr>
          <w:color w:val="auto"/>
        </w:rPr>
        <w:t>4.1.24 Corrected ffc</w:t>
      </w:r>
      <w:bookmarkEnd w:id="127"/>
      <w:bookmarkEnd w:id="128"/>
    </w:p>
    <w:p>
      <w:pPr>
        <w:pStyle w:val="Normal"/>
        <w:jc w:val="both"/>
        <w:rPr/>
      </w:pPr>
      <w:r>
        <w:rPr/>
        <w:t>Коррекция плоского поля (Flatfield correction). В качестве исходных данных берутся  скорректированные значения соответствующих счетчиков используя методы 4.1.18 - 4.1.20.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</m:t>
                </m:r>
                <m:r>
                  <w:rPr>
                    <w:rFonts w:ascii="Cambria Math" w:hAnsi="Cambria Math"/>
                  </w:rPr>
                  <m:t xml:space="preserve">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den>
        </m:f>
      </m:oMath>
    </w:p>
    <w:p>
      <w:pPr>
        <w:pStyle w:val="3"/>
        <w:rPr/>
      </w:pPr>
      <w:bookmarkStart w:id="129" w:name="_Toc68341845"/>
      <w:bookmarkStart w:id="130" w:name="_Toc68507526"/>
      <w:r>
        <w:rPr>
          <w:color w:val="auto"/>
        </w:rPr>
        <w:t>4.1.25 Corrected  mu</w:t>
      </w:r>
      <w:bookmarkEnd w:id="129"/>
      <w:bookmarkEnd w:id="130"/>
    </w:p>
    <w:p>
      <w:pPr>
        <w:pStyle w:val="Normal"/>
        <w:jc w:val="both"/>
        <w:rPr/>
      </w:pPr>
      <w:r>
        <w:rPr/>
        <w:t>Сумма коэффициентов поглощения в данном пикселе вдоль линии источник – объект - пиксель. В качестве исходных данных берутся скорректированные значения соответствующих счетчиков 4.1.18 - 4.1.20.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den>
        </m:f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31" w:name="_Toc68341846"/>
      <w:bookmarkStart w:id="132" w:name="_Toc68507527"/>
      <w:r>
        <w:rPr>
          <w:color w:val="auto"/>
          <w:lang w:val="en-US"/>
        </w:rPr>
        <w:t>4.1.26 Differential corrected ffc</w:t>
      </w:r>
      <w:bookmarkEnd w:id="131"/>
      <w:bookmarkEnd w:id="132"/>
    </w:p>
    <w:p>
      <w:pPr>
        <w:pStyle w:val="Normal"/>
        <w:jc w:val="both"/>
        <w:rPr/>
      </w:pPr>
      <w:r>
        <w:rPr/>
        <w:t>Производная коррекции плоского поля (</w:t>
      </w:r>
      <w:r>
        <w:rPr>
          <w:lang w:val="en-US"/>
        </w:rPr>
        <w:t>Flatfield</w:t>
      </w:r>
      <w:r>
        <w:rPr/>
        <w:t xml:space="preserve"> </w:t>
      </w:r>
      <w:r>
        <w:rPr>
          <w:lang w:val="en-US"/>
        </w:rPr>
        <w:t>correction</w:t>
      </w:r>
      <w:r>
        <w:rPr/>
        <w:t>). В качестве исходных данных берутся скорректированные значения соответствующих счетчиков, используя методы 4.1.18 - 4.1.20.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</m:t>
                </m:r>
                <m:r>
                  <w:rPr>
                    <w:rFonts w:ascii="Cambria Math" w:hAnsi="Cambria Math"/>
                  </w:rPr>
                  <m:t xml:space="preserve">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den>
        </m:f>
        <m:r>
          <w:rPr>
            <w:rFonts w:ascii="Cambria Math" w:hAnsi="Cambria Math"/>
          </w:rPr>
          <m:t xml:space="preserve">−</m:t>
        </m:r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</m:den>
        </m:f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33" w:name="_Toc68341847"/>
      <w:bookmarkStart w:id="134" w:name="_Toc68507528"/>
      <w:r>
        <w:rPr>
          <w:color w:val="auto"/>
        </w:rPr>
        <w:t>4.1.27 Differential corrected mu</w:t>
      </w:r>
      <w:bookmarkEnd w:id="133"/>
      <w:bookmarkEnd w:id="134"/>
    </w:p>
    <w:p>
      <w:pPr>
        <w:pStyle w:val="Normal"/>
        <w:jc w:val="both"/>
        <w:rPr/>
      </w:pPr>
      <w:r>
        <w:rPr/>
        <w:t>Производная суммы коэффициентов поглощения в данном пикселе вдоль линии источник – объект - пиксель. В качестве исходных данных берутся скорректированные значения соответствующих счетчиков, используя методы 4.1.18 - 4.1.20.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den>
            </m:f>
          </m:den>
        </m:f>
        <m:r>
          <w:rPr>
            <w:rFonts w:ascii="Cambria Math" w:hAnsi="Cambria Math"/>
          </w:rPr>
          <m:t xml:space="preserve">−</m:t>
        </m:r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1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f>
              <m:num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den>
            </m:f>
          </m:den>
        </m:f>
      </m:oMath>
    </w:p>
    <w:p>
      <w:pPr>
        <w:pStyle w:val="3"/>
        <w:rPr/>
      </w:pPr>
      <w:bookmarkStart w:id="135" w:name="_Toc683418461"/>
      <w:bookmarkStart w:id="136" w:name="_Toc685075271"/>
      <w:r>
        <w:rPr>
          <w:color w:val="auto"/>
          <w:lang w:val="en-US"/>
        </w:rPr>
        <w:t>4.1.28 Ffc differential corrected</w:t>
      </w:r>
      <w:bookmarkEnd w:id="135"/>
      <w:bookmarkEnd w:id="136"/>
    </w:p>
    <w:p>
      <w:pPr>
        <w:pStyle w:val="Normal"/>
        <w:jc w:val="both"/>
        <w:rPr/>
      </w:pPr>
      <w:r>
        <w:rPr/>
        <w:t>Дифференциальная коррекция плоского поля (</w:t>
      </w:r>
      <w:r>
        <w:rPr>
          <w:lang w:val="en-US"/>
        </w:rPr>
        <w:t>Flatfield</w:t>
      </w:r>
      <w:r>
        <w:rPr/>
        <w:t xml:space="preserve"> </w:t>
      </w:r>
      <w:r>
        <w:rPr>
          <w:lang w:val="en-US"/>
        </w:rPr>
        <w:t>correction</w:t>
      </w:r>
      <w:r>
        <w:rPr/>
        <w:t>). В качестве исходных данных берутся скорректированные значения соответствующих производных, используя методы 4.1.21 — 4.1.23.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bar>
            <m:d>
              <m:dPr>
                <m:begChr m:val="("/>
                <m:endChr m:val=")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−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</m:e>
            </m:d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bar>
            <m:d>
              <m:dPr>
                <m:begChr m:val="("/>
                <m:endChr m:val=")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−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</m:e>
            </m:d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</m:e>
            </m:bar>
            <m:d>
              <m:dPr>
                <m:begChr m:val="("/>
                <m:endChr m:val=")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−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</m:e>
            </m:d>
            <m:r>
              <w:rPr>
                <w:rFonts w:ascii="Cambria Math" w:hAnsi="Cambria Math"/>
              </w:rPr>
              <m:t xml:space="preserve">−</m:t>
            </m:r>
            <m:acc>
              <m:accPr>
                <m:chr m:val="¯"/>
              </m:acc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−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THL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den>
                </m:f>
              </m:e>
            </m:d>
          </m:den>
        </m:f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37" w:name="_Toc683418471"/>
      <w:bookmarkStart w:id="138" w:name="_Toc685075281"/>
      <w:r>
        <w:rPr>
          <w:color w:val="auto"/>
        </w:rPr>
        <w:t>4.1.29 Mu differential corrected</w:t>
      </w:r>
      <w:bookmarkEnd w:id="137"/>
      <w:bookmarkEnd w:id="138"/>
    </w:p>
    <w:p>
      <w:pPr>
        <w:pStyle w:val="Normal"/>
        <w:jc w:val="both"/>
        <w:rPr/>
      </w:pPr>
      <w:r>
        <w:rPr/>
        <w:t>Дифференциальная сумма коэффициентов поглощения в данном пикселе вдоль линии источник – объект - пиксель. В качестве исходных данных берутся скорректированные значения соответствующих производных, используя методы 4.1.21 — 4.1.23.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ln</m:t>
        </m:r>
        <m:d>
          <m:dPr>
            <m:begChr m:val="("/>
            <m:endChr m:val=")"/>
          </m:dPr>
          <m:e>
            <m:f>
              <m:num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ff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ff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ff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ff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ff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c</m:t>
                    </m:r>
                    <m:r>
                      <w:rPr>
                        <w:rFonts w:ascii="Cambria Math" w:hAnsi="Cambria Math"/>
                      </w:rPr>
                      <m:t xml:space="preserve">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</m:e>
                </m:d>
              </m:num>
              <m:den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cnt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ba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cnt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0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df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cnt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df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THL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den>
                    </m:f>
                  </m:e>
                </m:d>
              </m:den>
            </m:f>
          </m:e>
        </m:d>
      </m:oMath>
    </w:p>
    <w:p>
      <w:pPr>
        <w:pStyle w:val="3"/>
        <w:rPr/>
      </w:pPr>
      <w:bookmarkStart w:id="139" w:name="_Toc68341849"/>
      <w:bookmarkStart w:id="140" w:name="_Toc68507530"/>
      <w:r>
        <w:rPr>
          <w:color w:val="auto"/>
        </w:rPr>
        <w:t>4.1.30 Mu max</w:t>
      </w:r>
      <w:bookmarkEnd w:id="139"/>
      <w:bookmarkEnd w:id="140"/>
    </w:p>
    <w:p>
      <w:pPr>
        <w:pStyle w:val="Normal"/>
        <w:jc w:val="both"/>
        <w:rPr/>
      </w:pPr>
      <w:r>
        <w:rPr/>
        <w:t>Проверка пикселя на максимум на кривой, полученной в 4.1.15 при данном пороге. Если при некотором пороге значение пикселя больше чем при двух предыдущих порогах и двух последующих, то оно считается максимумом.</w:t>
      </w:r>
    </w:p>
    <w:p>
      <w:pPr>
        <w:pStyle w:val="3"/>
        <w:rPr/>
      </w:pPr>
      <w:bookmarkStart w:id="141" w:name="_Toc68507531"/>
      <w:bookmarkStart w:id="142" w:name="_Toc68341850"/>
      <w:r>
        <w:rPr>
          <w:color w:val="auto"/>
        </w:rPr>
        <w:t>4.1.31 Ffc min</w:t>
      </w:r>
      <w:bookmarkEnd w:id="141"/>
      <w:bookmarkEnd w:id="142"/>
    </w:p>
    <w:p>
      <w:pPr>
        <w:pStyle w:val="Normal"/>
        <w:jc w:val="both"/>
        <w:rPr/>
      </w:pPr>
      <w:r>
        <w:rPr/>
        <w:t>Проверка пикселя на минимум на кривой, полученной в 4.1.14 при данном пороге. Если при некотором пороге значение пикселя меньше чем при двух предыдущих порогах и двух последующих, то оно считается минимумом.</w:t>
      </w:r>
    </w:p>
    <w:p>
      <w:pPr>
        <w:pStyle w:val="3"/>
        <w:rPr/>
      </w:pPr>
      <w:bookmarkStart w:id="143" w:name="_Toc68341852"/>
      <w:bookmarkStart w:id="144" w:name="_Toc68507533"/>
      <w:r>
        <w:rPr>
          <w:color w:val="auto"/>
        </w:rPr>
        <w:t>4.1.32 Noise edge</w:t>
      </w:r>
      <w:bookmarkEnd w:id="143"/>
      <w:bookmarkEnd w:id="144"/>
    </w:p>
    <w:p>
      <w:pPr>
        <w:pStyle w:val="Normal"/>
        <w:jc w:val="both"/>
        <w:rPr>
          <w:lang w:val="en-US"/>
        </w:rPr>
      </w:pPr>
      <w:r>
        <w:rPr/>
        <w:t xml:space="preserve">Край шума. Если в данном пикселе на текущем пороге шум больше 10, а на следующем меньше 10, то данное значение порога считается краем шума. Для работоспособности этого метода необходимы данные </w:t>
      </w:r>
      <w:r>
        <w:rPr>
          <w:lang w:val="en-US"/>
        </w:rPr>
        <w:t>DF.</w:t>
      </w:r>
    </w:p>
    <w:p>
      <w:pPr>
        <w:pStyle w:val="3"/>
        <w:rPr/>
      </w:pPr>
      <w:bookmarkStart w:id="145" w:name="_Toc68341853"/>
      <w:bookmarkStart w:id="146" w:name="_Toc68507534"/>
      <w:r>
        <w:rPr>
          <w:color w:val="auto"/>
        </w:rPr>
        <w:t>4.1.33 Imaging ffc</w:t>
      </w:r>
      <w:bookmarkEnd w:id="145"/>
      <w:bookmarkEnd w:id="146"/>
    </w:p>
    <w:p>
      <w:pPr>
        <w:pStyle w:val="Normal"/>
        <w:jc w:val="both"/>
        <w:rPr/>
      </w:pPr>
      <w:r>
        <w:rPr/>
        <w:t>Коррекция плоского поля для обычных цифровых изображений. В качестве исходных данных были взяты значения соответствующих счетчиков.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1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den>
        </m:f>
        <m:bar>
          <m:barPr>
            <m:pos m:val="top"/>
          </m:barPr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e>
            </m:d>
          </m:e>
        </m:bar>
      </m:oMath>
    </w:p>
    <w:p>
      <w:pPr>
        <w:pStyle w:val="Normal"/>
        <w:jc w:val="both"/>
        <w:rPr/>
      </w:pPr>
      <w:r>
        <w:rPr/>
      </w:r>
    </w:p>
    <w:p>
      <w:pPr>
        <w:pStyle w:val="3"/>
        <w:rPr/>
      </w:pPr>
      <w:bookmarkStart w:id="147" w:name="_Toc683418531"/>
      <w:bookmarkStart w:id="148" w:name="_Toc685075341"/>
      <w:r>
        <w:rPr>
          <w:color w:val="auto"/>
        </w:rPr>
        <w:t xml:space="preserve">4.1.33 </w:t>
      </w:r>
      <w:bookmarkEnd w:id="147"/>
      <w:bookmarkEnd w:id="148"/>
      <w:r>
        <w:rPr>
          <w:color w:val="auto"/>
        </w:rPr>
        <w:t>Counter 0 deviation</w:t>
      </w:r>
    </w:p>
    <w:p>
      <w:pPr>
        <w:pStyle w:val="Normal"/>
        <w:jc w:val="both"/>
        <w:rPr/>
      </w:pPr>
      <w:r>
        <w:rPr/>
        <w:t>Относительное отклонение счетчика 1 в сканировании с образцом от его среднего значения. Показывает стабильность работы источника и детектора в течении сканирования.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r>
              <w:rPr>
                <w:rFonts w:ascii="Cambria Math" w:hAnsi="Cambria Math"/>
              </w:rPr>
              <m:t xml:space="preserve">0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r>
                  <w:rPr>
                    <w:rFonts w:ascii="Cambria Math" w:hAnsi="Cambria Math"/>
                  </w:rPr>
                  <m:t xml:space="preserve">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e>
            </m:bar>
          </m:den>
        </m:f>
      </m:oMath>
    </w:p>
    <w:p>
      <w:pPr>
        <w:pStyle w:val="3"/>
        <w:rPr/>
      </w:pPr>
      <w:bookmarkStart w:id="149" w:name="_Toc6834185311"/>
      <w:bookmarkStart w:id="150" w:name="_Toc6850753411"/>
      <w:r>
        <w:rPr>
          <w:color w:val="auto"/>
        </w:rPr>
        <w:t xml:space="preserve">4.1.33 </w:t>
      </w:r>
      <w:bookmarkEnd w:id="149"/>
      <w:bookmarkEnd w:id="150"/>
      <w:r>
        <w:rPr>
          <w:color w:val="auto"/>
        </w:rPr>
        <w:t>Counter 0 flat field deviation</w:t>
      </w:r>
    </w:p>
    <w:p>
      <w:pPr>
        <w:pStyle w:val="Normal"/>
        <w:jc w:val="both"/>
        <w:rPr/>
      </w:pPr>
      <w:r>
        <w:rPr/>
        <w:t>Относительное отклонение счетчика 1 в сканировании без образца от его среднего значения. Показывает стабильность работы источника и детектора в течении сканирования.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ff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e>
            </m:bar>
          </m:den>
        </m:f>
      </m:oMath>
    </w:p>
    <w:p>
      <w:pPr>
        <w:pStyle w:val="3"/>
        <w:rPr/>
      </w:pPr>
      <w:bookmarkStart w:id="151" w:name="_Toc6834185312"/>
      <w:bookmarkStart w:id="152" w:name="_Toc6850753412"/>
      <w:r>
        <w:rPr>
          <w:color w:val="auto"/>
        </w:rPr>
        <w:t xml:space="preserve">4.1.33 </w:t>
      </w:r>
      <w:bookmarkEnd w:id="151"/>
      <w:bookmarkEnd w:id="152"/>
      <w:r>
        <w:rPr>
          <w:color w:val="auto"/>
        </w:rPr>
        <w:t>Counter 0 dark field deviation</w:t>
      </w:r>
    </w:p>
    <w:p>
      <w:pPr>
        <w:pStyle w:val="Normal"/>
        <w:jc w:val="both"/>
        <w:rPr/>
      </w:pPr>
      <w:r>
        <w:rPr/>
        <w:t>Относительное отклонение счетчика 1 в сканировании с выключенным источником от его среднего значения. Показывает стабильность работы источника и детектора в течении сканирования.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cnt</m:t>
            </m:r>
            <m:sSub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sub>
                <m:r>
                  <w:rPr>
                    <w:rFonts w:ascii="Cambria Math" w:hAnsi="Cambria Math"/>
                  </w:rPr>
                  <m:t xml:space="preserve">df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THL</m:t>
                </m:r>
              </m:e>
            </m:d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cnt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df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THL</m:t>
                    </m:r>
                  </m:e>
                </m:d>
              </m:e>
            </m:bar>
          </m:den>
        </m:f>
      </m:oMath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rPr>
          <w:color w:val="auto"/>
        </w:rPr>
      </w:pPr>
      <w:bookmarkStart w:id="153" w:name="_Toc68507535"/>
      <w:bookmarkStart w:id="154" w:name="_Toc68341854"/>
      <w:r>
        <w:rPr>
          <w:color w:val="auto"/>
        </w:rPr>
        <w:t>4.2 Методы расчета кадра</w:t>
      </w:r>
      <w:bookmarkEnd w:id="153"/>
      <w:bookmarkEnd w:id="154"/>
    </w:p>
    <w:p>
      <w:pPr>
        <w:pStyle w:val="3"/>
        <w:rPr>
          <w:color w:val="auto"/>
        </w:rPr>
      </w:pPr>
      <w:bookmarkStart w:id="155" w:name="_Toc68341855"/>
      <w:bookmarkStart w:id="156" w:name="_Toc68507536"/>
      <w:r>
        <w:rPr>
          <w:color w:val="auto"/>
        </w:rPr>
        <w:t>4.2.1 Average</w:t>
      </w:r>
      <w:bookmarkEnd w:id="155"/>
      <w:bookmarkEnd w:id="156"/>
    </w:p>
    <w:p>
      <w:pPr>
        <w:pStyle w:val="Normal"/>
        <w:jc w:val="both"/>
        <w:rPr/>
      </w:pPr>
      <w:r>
        <w:rPr/>
        <w:t>Рассчитывает среднее по значениям пикселей в кадре. Сумма всех пикселей делится на их количество. Маскированные пиксели не учитываются.</w:t>
      </w:r>
    </w:p>
    <w:p>
      <w:pPr>
        <w:pStyle w:val="3"/>
        <w:rPr>
          <w:color w:val="auto"/>
        </w:rPr>
      </w:pPr>
      <w:bookmarkStart w:id="157" w:name="_Toc68341856"/>
      <w:bookmarkStart w:id="158" w:name="_Toc68507537"/>
      <w:r>
        <w:rPr>
          <w:color w:val="auto"/>
        </w:rPr>
        <w:t>4.2.2 Sum</w:t>
      </w:r>
      <w:bookmarkEnd w:id="157"/>
      <w:bookmarkEnd w:id="158"/>
    </w:p>
    <w:p>
      <w:pPr>
        <w:pStyle w:val="Normal"/>
        <w:jc w:val="both"/>
        <w:rPr/>
      </w:pPr>
      <w:r>
        <w:rPr/>
        <w:t>Рассчитывает сумму значений пикселей в кадре.</w:t>
      </w:r>
    </w:p>
    <w:p>
      <w:pPr>
        <w:pStyle w:val="3"/>
        <w:rPr>
          <w:color w:val="auto"/>
        </w:rPr>
      </w:pPr>
      <w:bookmarkStart w:id="159" w:name="_Toc68341857"/>
      <w:bookmarkStart w:id="160" w:name="_Toc68507538"/>
      <w:r>
        <w:rPr>
          <w:color w:val="auto"/>
        </w:rPr>
        <w:t>4.2.3 Median</w:t>
      </w:r>
      <w:bookmarkEnd w:id="159"/>
      <w:bookmarkEnd w:id="160"/>
    </w:p>
    <w:p>
      <w:pPr>
        <w:pStyle w:val="Normal"/>
        <w:jc w:val="both"/>
        <w:rPr/>
      </w:pPr>
      <w:r>
        <w:rPr/>
        <w:t>Рассчитывает медиану распределения пикселей в кадре. Медиана — значения распределения вероятности, в котором в следующем значении вероятность получить значение больше медианы равно вероятности получить значение меньше медианы.</w:t>
      </w:r>
    </w:p>
    <w:p>
      <w:pPr>
        <w:pStyle w:val="3"/>
        <w:rPr>
          <w:color w:val="auto"/>
        </w:rPr>
      </w:pPr>
      <w:bookmarkStart w:id="161" w:name="_Toc68507539"/>
      <w:bookmarkStart w:id="162" w:name="_Toc68341858"/>
      <w:r>
        <w:rPr>
          <w:color w:val="auto"/>
        </w:rPr>
        <w:t>4.2.4 Max</w:t>
      </w:r>
      <w:bookmarkEnd w:id="161"/>
      <w:bookmarkEnd w:id="162"/>
    </w:p>
    <w:p>
      <w:pPr>
        <w:pStyle w:val="Normal"/>
        <w:jc w:val="both"/>
        <w:rPr/>
      </w:pPr>
      <w:r>
        <w:rPr/>
        <w:t>Рассчитывает максимальное значение в кадре.</w:t>
      </w:r>
    </w:p>
    <w:p>
      <w:pPr>
        <w:pStyle w:val="3"/>
        <w:rPr>
          <w:color w:val="auto"/>
        </w:rPr>
      </w:pPr>
      <w:bookmarkStart w:id="163" w:name="_Toc68341859"/>
      <w:bookmarkStart w:id="164" w:name="_Toc68507540"/>
      <w:r>
        <w:rPr>
          <w:color w:val="auto"/>
        </w:rPr>
        <w:t>4.2.5 Min</w:t>
      </w:r>
      <w:bookmarkEnd w:id="163"/>
      <w:bookmarkEnd w:id="164"/>
    </w:p>
    <w:p>
      <w:pPr>
        <w:pStyle w:val="Normal"/>
        <w:jc w:val="both"/>
        <w:rPr/>
      </w:pPr>
      <w:r>
        <w:rPr/>
        <w:t>Рассчитывает минимальное значение в кадре.</w:t>
      </w:r>
    </w:p>
    <w:p>
      <w:pPr>
        <w:pStyle w:val="3"/>
        <w:rPr>
          <w:color w:val="auto"/>
        </w:rPr>
      </w:pPr>
      <w:bookmarkStart w:id="165" w:name="_Toc68341860"/>
      <w:bookmarkStart w:id="166" w:name="_Toc68507541"/>
      <w:r>
        <w:rPr>
          <w:color w:val="auto"/>
        </w:rPr>
        <w:t>4.2.6 Zeros</w:t>
      </w:r>
      <w:bookmarkEnd w:id="165"/>
      <w:bookmarkEnd w:id="166"/>
    </w:p>
    <w:p>
      <w:pPr>
        <w:pStyle w:val="Normal"/>
        <w:jc w:val="both"/>
        <w:rPr/>
      </w:pPr>
      <w:r>
        <w:rPr/>
        <w:t>Рассчитывает нулевых значений в кадре.</w:t>
      </w:r>
    </w:p>
    <w:p>
      <w:pPr>
        <w:pStyle w:val="3"/>
        <w:rPr>
          <w:color w:val="auto"/>
        </w:rPr>
      </w:pPr>
      <w:bookmarkStart w:id="167" w:name="_Toc68341861"/>
      <w:bookmarkStart w:id="168" w:name="_Toc68507542"/>
      <w:r>
        <w:rPr>
          <w:color w:val="auto"/>
        </w:rPr>
        <w:t>4.2.7 Overflow</w:t>
      </w:r>
      <w:bookmarkEnd w:id="167"/>
      <w:bookmarkEnd w:id="168"/>
    </w:p>
    <w:p>
      <w:pPr>
        <w:pStyle w:val="Normal"/>
        <w:jc w:val="both"/>
        <w:rPr/>
      </w:pPr>
      <w:r>
        <w:rPr/>
        <w:t>Рассчитывает число переполнений в кадре по всем сканированиям. В данном случае способ рассчета пикселя игнорируется, используются только сырые значения счетчиков сканирований.</w:t>
      </w:r>
    </w:p>
    <w:p>
      <w:pPr>
        <w:pStyle w:val="3"/>
        <w:rPr>
          <w:color w:val="auto"/>
        </w:rPr>
      </w:pPr>
      <w:bookmarkStart w:id="169" w:name="_Toc68341862"/>
      <w:bookmarkStart w:id="170" w:name="_Toc68507543"/>
      <w:r>
        <w:rPr>
          <w:color w:val="auto"/>
        </w:rPr>
        <w:t>4.2.8 Standart deviation</w:t>
      </w:r>
      <w:bookmarkEnd w:id="169"/>
      <w:bookmarkEnd w:id="170"/>
    </w:p>
    <w:p>
      <w:pPr>
        <w:pStyle w:val="Normal"/>
        <w:jc w:val="both"/>
        <w:rPr/>
      </w:pPr>
      <w:r>
        <w:rPr/>
        <w:t>Рассчитывает стандартное отклонение значений в кадре.</w:t>
      </w:r>
    </w:p>
    <w:p>
      <w:pPr>
        <w:pStyle w:val="3"/>
        <w:rPr>
          <w:color w:val="auto"/>
        </w:rPr>
      </w:pPr>
      <w:bookmarkStart w:id="171" w:name="_Toc68341863"/>
      <w:bookmarkStart w:id="172" w:name="_Toc68507544"/>
      <w:r>
        <w:rPr>
          <w:color w:val="auto"/>
        </w:rPr>
        <w:t>4.2.9 Signal to noise resolution</w:t>
      </w:r>
      <w:bookmarkEnd w:id="171"/>
      <w:bookmarkEnd w:id="172"/>
    </w:p>
    <w:p>
      <w:pPr>
        <w:pStyle w:val="Normal"/>
        <w:jc w:val="both"/>
        <w:rPr/>
      </w:pPr>
      <w:r>
        <w:rPr/>
        <w:t>Рассчитывает отношение сигнал — шум для значений в кадре.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swiss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ru-RU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paragraph" w:styleId="2">
    <w:name w:val="Heading 2"/>
    <w:basedOn w:val="Normal"/>
    <w:link w:val="20"/>
    <w:uiPriority w:val="9"/>
    <w:unhideWhenUsed/>
    <w:qFormat/>
    <w:rsid w:val="00253edf"/>
    <w:pPr>
      <w:keepNext w:val="true"/>
      <w:keepLines/>
      <w:spacing w:before="200" w:after="0"/>
      <w:outlineLvl w:val="1"/>
    </w:pPr>
    <w:rPr>
      <w:rFonts w:ascii="Cambria" w:hAnsi="Cambria" w:eastAsia="" w:cs="Mangal"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3">
    <w:name w:val="Heading 3"/>
    <w:basedOn w:val="Normal"/>
    <w:link w:val="30"/>
    <w:uiPriority w:val="9"/>
    <w:unhideWhenUsed/>
    <w:qFormat/>
    <w:rsid w:val="005229f7"/>
    <w:pPr>
      <w:keepNext w:val="true"/>
      <w:keepLines/>
      <w:spacing w:before="200" w:after="0"/>
      <w:outlineLvl w:val="2"/>
    </w:pPr>
    <w:rPr>
      <w:rFonts w:ascii="Cambria" w:hAnsi="Cambria" w:eastAsia="" w:cs="Mangal" w:asciiTheme="majorHAnsi" w:eastAsiaTheme="majorEastAsia" w:hAnsiTheme="majorHAnsi"/>
      <w:b/>
      <w:bCs/>
      <w:color w:val="4F81BD" w:themeColor="accent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Текст выноски Знак"/>
    <w:basedOn w:val="DefaultParagraphFont"/>
    <w:link w:val="a8"/>
    <w:uiPriority w:val="99"/>
    <w:semiHidden/>
    <w:qFormat/>
    <w:rsid w:val="00ed55b3"/>
    <w:rPr>
      <w:rFonts w:ascii="Tahoma" w:hAnsi="Tahoma" w:cs="Mangal"/>
      <w:sz w:val="16"/>
      <w:szCs w:val="14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253edf"/>
    <w:rPr>
      <w:rFonts w:ascii="Cambria" w:hAnsi="Cambria" w:eastAsia="" w:cs="Mangal"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styleId="Style12" w:customStyle="1">
    <w:name w:val="Подзаголовок Знак"/>
    <w:basedOn w:val="DefaultParagraphFont"/>
    <w:link w:val="ab"/>
    <w:uiPriority w:val="11"/>
    <w:qFormat/>
    <w:rsid w:val="00253edf"/>
    <w:rPr>
      <w:rFonts w:ascii="Cambria" w:hAnsi="Cambria" w:eastAsia="" w:cs="Mangal" w:asciiTheme="majorHAnsi" w:eastAsiaTheme="majorEastAsia" w:hAnsiTheme="majorHAnsi"/>
      <w:i/>
      <w:iCs/>
      <w:color w:val="4F81BD" w:themeColor="accent1"/>
      <w:spacing w:val="15"/>
      <w:szCs w:val="21"/>
    </w:rPr>
  </w:style>
  <w:style w:type="character" w:styleId="Style13">
    <w:name w:val="Интернет-ссылка"/>
    <w:basedOn w:val="DefaultParagraphFont"/>
    <w:uiPriority w:val="99"/>
    <w:unhideWhenUsed/>
    <w:rsid w:val="005229f7"/>
    <w:rPr>
      <w:color w:val="0000FF" w:themeColor="hyperlink"/>
      <w:u w:val="single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5229f7"/>
    <w:rPr>
      <w:rFonts w:ascii="Cambria" w:hAnsi="Cambria" w:eastAsia="" w:cs="Mangal" w:asciiTheme="majorHAnsi" w:eastAsiaTheme="majorEastAsia" w:hAnsiTheme="majorHAnsi"/>
      <w:b/>
      <w:bCs/>
      <w:color w:val="4F81BD" w:themeColor="accent1"/>
      <w:szCs w:val="21"/>
    </w:rPr>
  </w:style>
  <w:style w:type="character" w:styleId="Style14">
    <w:name w:val="Ссылка указателя"/>
    <w:qFormat/>
    <w:rPr/>
  </w:style>
  <w:style w:type="paragraph" w:styleId="Style15" w:customStyle="1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/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ed55b3"/>
    <w:pPr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ed55b3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Style20">
    <w:name w:val="Subtitle"/>
    <w:basedOn w:val="Normal"/>
    <w:link w:val="ac"/>
    <w:uiPriority w:val="11"/>
    <w:qFormat/>
    <w:rsid w:val="00253edf"/>
    <w:pPr/>
    <w:rPr>
      <w:rFonts w:ascii="Cambria" w:hAnsi="Cambria" w:eastAsia="" w:cs="Mangal" w:asciiTheme="majorHAnsi" w:eastAsiaTheme="majorEastAsia" w:hAnsiTheme="majorHAnsi"/>
      <w:i/>
      <w:iCs/>
      <w:color w:val="4F81BD" w:themeColor="accent1"/>
      <w:spacing w:val="15"/>
      <w:szCs w:val="21"/>
    </w:rPr>
  </w:style>
  <w:style w:type="paragraph" w:styleId="TOCHeading">
    <w:name w:val="TOC Heading"/>
    <w:basedOn w:val="1"/>
    <w:uiPriority w:val="39"/>
    <w:unhideWhenUsed/>
    <w:qFormat/>
    <w:rsid w:val="005229f7"/>
    <w:pPr>
      <w:keepLines/>
      <w:spacing w:lineRule="auto" w:line="276" w:before="480" w:after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kern w:val="0"/>
      <w:sz w:val="28"/>
      <w:szCs w:val="28"/>
      <w:lang w:eastAsia="ru-RU" w:bidi="ar-SA"/>
    </w:rPr>
  </w:style>
  <w:style w:type="paragraph" w:styleId="11">
    <w:name w:val="TOC 1"/>
    <w:basedOn w:val="Normal"/>
    <w:autoRedefine/>
    <w:uiPriority w:val="39"/>
    <w:unhideWhenUsed/>
    <w:qFormat/>
    <w:rsid w:val="005229f7"/>
    <w:pPr>
      <w:spacing w:before="0" w:after="100"/>
    </w:pPr>
    <w:rPr>
      <w:rFonts w:cs="Mangal"/>
      <w:szCs w:val="21"/>
    </w:rPr>
  </w:style>
  <w:style w:type="paragraph" w:styleId="22">
    <w:name w:val="TOC 2"/>
    <w:basedOn w:val="Normal"/>
    <w:autoRedefine/>
    <w:uiPriority w:val="39"/>
    <w:unhideWhenUsed/>
    <w:qFormat/>
    <w:rsid w:val="005229f7"/>
    <w:pPr>
      <w:spacing w:before="0" w:after="100"/>
      <w:ind w:left="240" w:hanging="0"/>
    </w:pPr>
    <w:rPr>
      <w:rFonts w:cs="Mangal"/>
      <w:szCs w:val="21"/>
    </w:rPr>
  </w:style>
  <w:style w:type="paragraph" w:styleId="32">
    <w:name w:val="TOC 3"/>
    <w:basedOn w:val="Normal"/>
    <w:autoRedefine/>
    <w:uiPriority w:val="39"/>
    <w:unhideWhenUsed/>
    <w:qFormat/>
    <w:rsid w:val="005229f7"/>
    <w:pPr>
      <w:spacing w:lineRule="auto" w:line="276" w:before="0" w:after="100"/>
      <w:ind w:left="440" w:hanging="0"/>
    </w:pPr>
    <w:rPr>
      <w:rFonts w:ascii="Calibri" w:hAnsi="Calibri" w:eastAsia="" w:cs="" w:asciiTheme="minorHAnsi" w:cstheme="minorBidi" w:eastAsiaTheme="minorEastAsia" w:hAnsiTheme="minorHAnsi"/>
      <w:kern w:val="0"/>
      <w:sz w:val="22"/>
      <w:szCs w:val="22"/>
      <w:lang w:eastAsia="ru-RU" w:bidi="ar-SA"/>
    </w:rPr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02D457-1E01-4575-BD8E-02F6CECE1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Application>LibreOffice/6.0.7.3$Linux_X86_64 LibreOffice_project/00m0$Build-3</Application>
  <Pages>29</Pages>
  <Words>4387</Words>
  <Characters>27600</Characters>
  <CharactersWithSpaces>31646</CharactersWithSpaces>
  <Paragraphs>453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2021-04-06T10:09:00Z</dcterms:created>
  <dc:creator>Vladislav</dc:creator>
  <dc:description/>
  <dc:language>ru-RU</dc:language>
  <cp:lastModifiedBy/>
  <dcterms:modified xsi:type="dcterms:W3CDTF">2021-04-08T15:23:21Z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