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6"/>
        <w:gridCol w:w="4965"/>
        <w:gridCol w:w="591"/>
        <w:gridCol w:w="550"/>
        <w:gridCol w:w="795"/>
      </w:tblGrid>
      <w:tr w:rsidR="00527F8F" w:rsidRPr="006741FE" w14:paraId="1B8A5C28" w14:textId="77777777" w:rsidTr="00753FAB">
        <w:trPr>
          <w:trHeight w:val="341"/>
        </w:trPr>
        <w:tc>
          <w:tcPr>
            <w:tcW w:w="2446"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5" w:type="dxa"/>
            <w:tcBorders>
              <w:top w:val="nil"/>
              <w:left w:val="nil"/>
              <w:bottom w:val="single" w:sz="4" w:space="0" w:color="auto"/>
              <w:right w:val="nil"/>
            </w:tcBorders>
            <w:shd w:val="clear" w:color="auto" w:fill="auto"/>
            <w:vAlign w:val="center"/>
          </w:tcPr>
          <w:p w14:paraId="7080D6AE" w14:textId="03476CB4" w:rsidR="00527F8F" w:rsidRPr="006741FE" w:rsidRDefault="00B807BA" w:rsidP="00522D28">
            <w:pPr>
              <w:rPr>
                <w:rFonts w:ascii="Arial" w:hAnsi="Arial" w:cs="Arial"/>
                <w:sz w:val="20"/>
                <w:szCs w:val="20"/>
              </w:rPr>
            </w:pPr>
            <w:r>
              <w:rPr>
                <w:rFonts w:ascii="Arial" w:hAnsi="Arial" w:cs="Arial"/>
                <w:sz w:val="20"/>
                <w:szCs w:val="20"/>
              </w:rPr>
              <w:t>Flores Quispe Duilio Omar</w:t>
            </w:r>
          </w:p>
        </w:tc>
        <w:tc>
          <w:tcPr>
            <w:tcW w:w="591" w:type="dxa"/>
            <w:tcBorders>
              <w:top w:val="nil"/>
              <w:left w:val="nil"/>
              <w:bottom w:val="nil"/>
              <w:right w:val="nil"/>
            </w:tcBorders>
            <w:shd w:val="clear" w:color="auto" w:fill="auto"/>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4" w:type="dxa"/>
            <w:gridSpan w:val="2"/>
            <w:tcBorders>
              <w:top w:val="nil"/>
              <w:left w:val="nil"/>
              <w:bottom w:val="single" w:sz="4" w:space="0" w:color="auto"/>
              <w:right w:val="nil"/>
            </w:tcBorders>
            <w:shd w:val="clear" w:color="auto" w:fill="auto"/>
            <w:vAlign w:val="center"/>
          </w:tcPr>
          <w:p w14:paraId="61552C1E" w14:textId="60F19C67" w:rsidR="00527F8F" w:rsidRPr="006741FE" w:rsidRDefault="00B807BA" w:rsidP="00522D28">
            <w:pPr>
              <w:rPr>
                <w:rFonts w:ascii="Arial" w:hAnsi="Arial" w:cs="Arial"/>
                <w:sz w:val="20"/>
                <w:szCs w:val="20"/>
              </w:rPr>
            </w:pPr>
            <w:r>
              <w:rPr>
                <w:rFonts w:ascii="Arial" w:hAnsi="Arial" w:cs="Arial"/>
                <w:sz w:val="20"/>
                <w:szCs w:val="20"/>
              </w:rPr>
              <w:t>1427705</w:t>
            </w:r>
          </w:p>
        </w:tc>
      </w:tr>
      <w:tr w:rsidR="006A76C4" w:rsidRPr="006741FE" w14:paraId="6C5E8F5D" w14:textId="77777777" w:rsidTr="00753FAB">
        <w:trPr>
          <w:trHeight w:val="341"/>
        </w:trPr>
        <w:tc>
          <w:tcPr>
            <w:tcW w:w="2446"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6901" w:type="dxa"/>
            <w:gridSpan w:val="4"/>
            <w:tcBorders>
              <w:top w:val="nil"/>
              <w:left w:val="nil"/>
              <w:bottom w:val="single" w:sz="4" w:space="0" w:color="auto"/>
              <w:right w:val="nil"/>
            </w:tcBorders>
            <w:shd w:val="clear" w:color="auto" w:fill="auto"/>
            <w:vAlign w:val="center"/>
          </w:tcPr>
          <w:p w14:paraId="253E9172" w14:textId="0C5CD65F" w:rsidR="006A76C4" w:rsidRPr="006741FE" w:rsidRDefault="0092640B" w:rsidP="00522D28">
            <w:pPr>
              <w:rPr>
                <w:rFonts w:ascii="Arial" w:hAnsi="Arial" w:cs="Arial"/>
                <w:sz w:val="20"/>
                <w:szCs w:val="20"/>
              </w:rPr>
            </w:pPr>
            <w:r>
              <w:rPr>
                <w:rFonts w:ascii="Arial" w:hAnsi="Arial" w:cs="Arial"/>
                <w:sz w:val="20"/>
                <w:szCs w:val="20"/>
              </w:rPr>
              <w:t>Tacna</w:t>
            </w:r>
          </w:p>
        </w:tc>
      </w:tr>
      <w:tr w:rsidR="00BD69BC" w:rsidRPr="006741FE" w14:paraId="4636221D" w14:textId="77777777" w:rsidTr="00753FAB">
        <w:trPr>
          <w:trHeight w:val="341"/>
        </w:trPr>
        <w:tc>
          <w:tcPr>
            <w:tcW w:w="2446" w:type="dxa"/>
            <w:tcBorders>
              <w:top w:val="nil"/>
              <w:left w:val="nil"/>
              <w:bottom w:val="nil"/>
              <w:right w:val="nil"/>
            </w:tcBorders>
            <w:vAlign w:val="center"/>
          </w:tcPr>
          <w:p w14:paraId="02AED189"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4965" w:type="dxa"/>
            <w:tcBorders>
              <w:top w:val="single" w:sz="4" w:space="0" w:color="auto"/>
              <w:left w:val="nil"/>
              <w:bottom w:val="single" w:sz="4" w:space="0" w:color="auto"/>
              <w:right w:val="nil"/>
            </w:tcBorders>
            <w:shd w:val="clear" w:color="auto" w:fill="auto"/>
            <w:vAlign w:val="center"/>
          </w:tcPr>
          <w:p w14:paraId="07A913DE" w14:textId="4CFCB3F3" w:rsidR="00BD69BC" w:rsidRPr="0092640B" w:rsidRDefault="0092640B" w:rsidP="00522D28">
            <w:pPr>
              <w:rPr>
                <w:rFonts w:ascii="Arial" w:hAnsi="Arial" w:cs="Arial"/>
                <w:sz w:val="20"/>
                <w:szCs w:val="20"/>
                <w:lang w:val="es-PE"/>
              </w:rPr>
            </w:pPr>
            <w:r w:rsidRPr="0092640B">
              <w:rPr>
                <w:rFonts w:ascii="Arial" w:hAnsi="Arial" w:cs="Arial"/>
                <w:sz w:val="20"/>
                <w:szCs w:val="20"/>
                <w:lang w:val="es-PE"/>
              </w:rPr>
              <w:t>Ing. De Software con Inte</w:t>
            </w:r>
            <w:r>
              <w:rPr>
                <w:rFonts w:ascii="Arial" w:hAnsi="Arial" w:cs="Arial"/>
                <w:sz w:val="20"/>
                <w:szCs w:val="20"/>
                <w:lang w:val="es-PE"/>
              </w:rPr>
              <w:t>ligencia Artificial</w:t>
            </w: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794" w:type="dxa"/>
            <w:tcBorders>
              <w:top w:val="single" w:sz="4" w:space="0" w:color="auto"/>
              <w:left w:val="nil"/>
              <w:bottom w:val="single" w:sz="4" w:space="0" w:color="auto"/>
              <w:right w:val="nil"/>
            </w:tcBorders>
            <w:shd w:val="clear" w:color="auto" w:fill="auto"/>
            <w:vAlign w:val="center"/>
          </w:tcPr>
          <w:p w14:paraId="538C3E12" w14:textId="1590602D" w:rsidR="00BD69BC" w:rsidRPr="006741FE" w:rsidRDefault="0092640B" w:rsidP="00522D28">
            <w:pPr>
              <w:rPr>
                <w:rFonts w:ascii="Arial" w:hAnsi="Arial" w:cs="Arial"/>
                <w:sz w:val="20"/>
                <w:szCs w:val="20"/>
              </w:rPr>
            </w:pPr>
            <w:r>
              <w:rPr>
                <w:rFonts w:ascii="Arial" w:hAnsi="Arial" w:cs="Arial"/>
                <w:sz w:val="20"/>
                <w:szCs w:val="20"/>
              </w:rPr>
              <w:t>V</w:t>
            </w:r>
          </w:p>
        </w:tc>
      </w:tr>
      <w:tr w:rsidR="00BD69BC" w:rsidRPr="006741FE" w14:paraId="5A242A13" w14:textId="77777777" w:rsidTr="00753FAB">
        <w:trPr>
          <w:trHeight w:val="341"/>
        </w:trPr>
        <w:tc>
          <w:tcPr>
            <w:tcW w:w="2446" w:type="dxa"/>
            <w:tcBorders>
              <w:top w:val="nil"/>
              <w:left w:val="nil"/>
              <w:bottom w:val="nil"/>
              <w:right w:val="nil"/>
            </w:tcBorders>
            <w:vAlign w:val="center"/>
          </w:tcPr>
          <w:p w14:paraId="25C789C1" w14:textId="637B531D" w:rsidR="00BD69BC" w:rsidRPr="006741FE" w:rsidRDefault="00BD69BC" w:rsidP="00522D2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r w:rsidR="004A5ACD">
              <w:rPr>
                <w:rFonts w:ascii="Arial" w:hAnsi="Arial" w:cs="Arial"/>
                <w:sz w:val="20"/>
                <w:szCs w:val="20"/>
              </w:rPr>
              <w:t>:</w:t>
            </w:r>
          </w:p>
        </w:tc>
        <w:tc>
          <w:tcPr>
            <w:tcW w:w="6901" w:type="dxa"/>
            <w:gridSpan w:val="4"/>
            <w:tcBorders>
              <w:top w:val="nil"/>
              <w:left w:val="nil"/>
              <w:bottom w:val="single" w:sz="4" w:space="0" w:color="auto"/>
              <w:right w:val="nil"/>
            </w:tcBorders>
            <w:shd w:val="clear" w:color="auto" w:fill="auto"/>
            <w:vAlign w:val="center"/>
          </w:tcPr>
          <w:p w14:paraId="72FC7512" w14:textId="52A71AF4" w:rsidR="00BD69BC" w:rsidRPr="006741FE" w:rsidRDefault="0092640B" w:rsidP="00522D28">
            <w:pPr>
              <w:rPr>
                <w:rFonts w:ascii="Arial" w:hAnsi="Arial" w:cs="Arial"/>
                <w:sz w:val="20"/>
                <w:szCs w:val="20"/>
              </w:rPr>
            </w:pPr>
            <w:r w:rsidRPr="0092640B">
              <w:rPr>
                <w:rFonts w:ascii="Arial" w:hAnsi="Arial" w:cs="Arial"/>
                <w:sz w:val="20"/>
                <w:szCs w:val="20"/>
              </w:rPr>
              <w:t>Taller de Desarrollo de Aplicaciones con Machine Learning</w:t>
            </w:r>
          </w:p>
        </w:tc>
      </w:tr>
      <w:tr w:rsidR="00527F8F" w:rsidRPr="006741FE" w14:paraId="220117F0" w14:textId="77777777" w:rsidTr="00753FAB">
        <w:trPr>
          <w:trHeight w:val="341"/>
        </w:trPr>
        <w:tc>
          <w:tcPr>
            <w:tcW w:w="2446" w:type="dxa"/>
            <w:tcBorders>
              <w:top w:val="nil"/>
              <w:left w:val="nil"/>
              <w:bottom w:val="nil"/>
              <w:right w:val="nil"/>
            </w:tcBorders>
            <w:vAlign w:val="center"/>
          </w:tcPr>
          <w:p w14:paraId="386F0287" w14:textId="6979EB7E" w:rsidR="00527F8F" w:rsidRPr="006741FE" w:rsidRDefault="00DD42CF" w:rsidP="00522D28">
            <w:pPr>
              <w:rPr>
                <w:rFonts w:ascii="Arial" w:hAnsi="Arial" w:cs="Arial"/>
                <w:sz w:val="20"/>
                <w:szCs w:val="20"/>
              </w:rPr>
            </w:pPr>
            <w:r>
              <w:rPr>
                <w:rFonts w:ascii="Arial" w:hAnsi="Arial" w:cs="Arial"/>
                <w:sz w:val="20"/>
                <w:szCs w:val="20"/>
              </w:rPr>
              <w:t>Tema de Trabajo</w:t>
            </w:r>
            <w:r w:rsidR="00C07B7B">
              <w:rPr>
                <w:rFonts w:ascii="Arial" w:hAnsi="Arial" w:cs="Arial"/>
                <w:sz w:val="20"/>
                <w:szCs w:val="20"/>
              </w:rPr>
              <w:t xml:space="preserve"> Final</w:t>
            </w:r>
            <w:r w:rsidR="00527F8F" w:rsidRPr="006741FE">
              <w:rPr>
                <w:rFonts w:ascii="Arial" w:hAnsi="Arial" w:cs="Arial"/>
                <w:sz w:val="20"/>
                <w:szCs w:val="20"/>
              </w:rPr>
              <w:t xml:space="preserve">:    </w:t>
            </w:r>
          </w:p>
        </w:tc>
        <w:tc>
          <w:tcPr>
            <w:tcW w:w="6901" w:type="dxa"/>
            <w:gridSpan w:val="4"/>
            <w:tcBorders>
              <w:top w:val="single" w:sz="4" w:space="0" w:color="auto"/>
              <w:left w:val="nil"/>
              <w:bottom w:val="single" w:sz="4" w:space="0" w:color="auto"/>
              <w:right w:val="nil"/>
            </w:tcBorders>
            <w:shd w:val="clear" w:color="auto" w:fill="auto"/>
            <w:vAlign w:val="center"/>
          </w:tcPr>
          <w:p w14:paraId="15C0D6E7" w14:textId="1EDF1393" w:rsidR="00527F8F" w:rsidRPr="006741FE" w:rsidRDefault="0092640B" w:rsidP="00522D28">
            <w:pPr>
              <w:rPr>
                <w:rFonts w:ascii="Arial" w:hAnsi="Arial" w:cs="Arial"/>
                <w:sz w:val="20"/>
                <w:szCs w:val="20"/>
              </w:rPr>
            </w:pPr>
            <w:r w:rsidRPr="0092640B">
              <w:rPr>
                <w:rFonts w:ascii="Arial" w:hAnsi="Arial" w:cs="Arial"/>
                <w:sz w:val="20"/>
                <w:szCs w:val="20"/>
              </w:rPr>
              <w:t>Implementación de un sistema automatizado de gestión documental y selección de currículos mediante</w:t>
            </w:r>
            <w:r>
              <w:rPr>
                <w:rFonts w:ascii="Arial" w:hAnsi="Arial" w:cs="Arial"/>
                <w:sz w:val="20"/>
                <w:szCs w:val="20"/>
              </w:rPr>
              <w:t xml:space="preserve"> ML </w:t>
            </w:r>
            <w:r w:rsidRPr="0092640B">
              <w:rPr>
                <w:rFonts w:ascii="Arial" w:hAnsi="Arial" w:cs="Arial"/>
                <w:sz w:val="20"/>
                <w:szCs w:val="20"/>
              </w:rPr>
              <w:t>en una municipalidad</w:t>
            </w:r>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A4488B">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" fillcolor="blue" strokecolor="blue" strokeweight="2pt">
                <v:shadow on="t" color="black" opacity="26214f" origin="-.5,-.5" offset=".74836mm,.74836mm"/>
                <v:textbox>
                  <w:txbxContent>
                    <w:p w14:paraId="147DC2EF" w14:textId="11E1C825" w:rsidR="00003951" w:rsidRPr="00003951" w:rsidRDefault="00003951" w:rsidP="00A4488B">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A4488B">
      <w:pPr>
        <w:pStyle w:val="Prrafodelista"/>
        <w:numPr>
          <w:ilvl w:val="0"/>
          <w:numId w:val="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1B07A32D">
                <wp:extent cx="5725886" cy="1080000"/>
                <wp:effectExtent l="0" t="0" r="27305" b="17780"/>
                <wp:docPr id="405359668" name="Rectángulo 13"/>
                <wp:cNvGraphicFramePr/>
                <a:graphic xmlns:a="http://schemas.openxmlformats.org/drawingml/2006/main">
                  <a:graphicData uri="http://schemas.microsoft.com/office/word/2010/wordprocessingShape">
                    <wps:wsp>
                      <wps:cNvSpPr/>
                      <wps:spPr>
                        <a:xfrm>
                          <a:off x="0" y="0"/>
                          <a:ext cx="5725886"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531C6CBE" w14:textId="77777777" w:rsidR="004A5ACD" w:rsidRDefault="004A5ACD" w:rsidP="004A5ACD">
                            <w:pPr>
                              <w:rPr>
                                <w:rFonts w:ascii="Arial" w:hAnsi="Arial" w:cs="Arial"/>
                                <w:color w:val="000000" w:themeColor="text1"/>
                                <w:lang w:val="en-US"/>
                              </w:rPr>
                            </w:pPr>
                          </w:p>
                          <w:p w14:paraId="0484923D" w14:textId="77777777" w:rsidR="004A5ACD" w:rsidRDefault="004A5ACD" w:rsidP="004A5ACD">
                            <w:pPr>
                              <w:rPr>
                                <w:rFonts w:ascii="Arial" w:hAnsi="Arial" w:cs="Arial"/>
                                <w:color w:val="000000" w:themeColor="text1"/>
                                <w:lang w:val="en-US"/>
                              </w:rPr>
                            </w:pPr>
                          </w:p>
                          <w:p w14:paraId="46A604BC" w14:textId="141A4FDD" w:rsidR="00EA58AC" w:rsidRPr="00EA58AC" w:rsidRDefault="00EA58AC" w:rsidP="00EA58AC">
                            <w:pPr>
                              <w:rPr>
                                <w:rFonts w:ascii="Arial" w:hAnsi="Arial" w:cs="Arial"/>
                                <w:color w:val="000000" w:themeColor="text1"/>
                                <w:lang w:val="es-PE"/>
                              </w:rPr>
                            </w:pPr>
                            <w:r w:rsidRPr="00EA58AC">
                              <w:rPr>
                                <w:rFonts w:ascii="Arial" w:hAnsi="Arial" w:cs="Arial"/>
                                <w:color w:val="000000" w:themeColor="text1"/>
                                <w:lang w:val="es-PE"/>
                              </w:rPr>
                              <w:t>La Municipalidad Provincial de Yau presenta serias deficiencias en su atención al ciudadano debido a un sistema manual para la gestión de trámites. Este método genera procesos lentos, errores frecuentes y largas esperas, afectando directamente la eficiencia operativa y la percepción del servicio. Además, la falta de herramientas tecnológicas impide analizar los datos para detectar fallos o áreas críticas, lo que limita la capacidad de mejora continua y transparencia institucional.</w:t>
                            </w:r>
                          </w:p>
                          <w:p w14:paraId="6CEAE023" w14:textId="4F128237" w:rsidR="004A5ACD" w:rsidRPr="00EA58AC" w:rsidRDefault="004A5ACD" w:rsidP="004A5ACD">
                            <w:pPr>
                              <w:rPr>
                                <w:rFonts w:ascii="Arial" w:hAnsi="Arial" w:cs="Arial"/>
                                <w:color w:val="000000" w:themeColor="text1"/>
                                <w:lang w:val="es-PE"/>
                              </w:rPr>
                            </w:pPr>
                          </w:p>
                          <w:p w14:paraId="2C5FE620" w14:textId="790E09C4" w:rsidR="004A5ACD" w:rsidRPr="00EA58AC" w:rsidRDefault="004A5ACD" w:rsidP="004A5ACD">
                            <w:pPr>
                              <w:rPr>
                                <w:rFonts w:ascii="Arial" w:hAnsi="Arial" w:cs="Arial"/>
                                <w:color w:val="000000" w:themeColor="text1"/>
                                <w:lang w:val="es-PE"/>
                              </w:rPr>
                            </w:pPr>
                          </w:p>
                          <w:p w14:paraId="760C115E" w14:textId="77777777" w:rsidR="004A5ACD" w:rsidRPr="00EA58AC" w:rsidRDefault="004A5ACD" w:rsidP="004A5ACD">
                            <w:pPr>
                              <w:rPr>
                                <w:rFonts w:ascii="Arial" w:hAnsi="Arial" w:cs="Arial"/>
                                <w:color w:val="000000" w:themeColor="text1"/>
                                <w:lang w:val="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50.8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" filled="f" strokecolor="black [3213]">
                <v:stroke dashstyle="longDashDot"/>
                <v:textbox style="mso-fit-shape-to-text:t">
                  <w:txbxContent>
                    <w:p w14:paraId="531C6CBE" w14:textId="77777777" w:rsidR="004A5ACD" w:rsidRDefault="004A5ACD" w:rsidP="004A5ACD">
                      <w:pPr>
                        <w:rPr>
                          <w:rFonts w:ascii="Arial" w:hAnsi="Arial" w:cs="Arial"/>
                          <w:color w:val="000000" w:themeColor="text1"/>
                          <w:lang w:val="en-US"/>
                        </w:rPr>
                      </w:pPr>
                    </w:p>
                    <w:p w14:paraId="0484923D" w14:textId="77777777" w:rsidR="004A5ACD" w:rsidRDefault="004A5ACD" w:rsidP="004A5ACD">
                      <w:pPr>
                        <w:rPr>
                          <w:rFonts w:ascii="Arial" w:hAnsi="Arial" w:cs="Arial"/>
                          <w:color w:val="000000" w:themeColor="text1"/>
                          <w:lang w:val="en-US"/>
                        </w:rPr>
                      </w:pPr>
                    </w:p>
                    <w:p w14:paraId="46A604BC" w14:textId="141A4FDD" w:rsidR="00EA58AC" w:rsidRPr="00EA58AC" w:rsidRDefault="00EA58AC" w:rsidP="00EA58AC">
                      <w:pPr>
                        <w:rPr>
                          <w:rFonts w:ascii="Arial" w:hAnsi="Arial" w:cs="Arial"/>
                          <w:color w:val="000000" w:themeColor="text1"/>
                          <w:lang w:val="es-PE"/>
                        </w:rPr>
                      </w:pPr>
                      <w:r w:rsidRPr="00EA58AC">
                        <w:rPr>
                          <w:rFonts w:ascii="Arial" w:hAnsi="Arial" w:cs="Arial"/>
                          <w:color w:val="000000" w:themeColor="text1"/>
                          <w:lang w:val="es-PE"/>
                        </w:rPr>
                        <w:t>La Municipalidad Provincial de Yau presenta serias deficiencias en su atención al ciudadano debido a un sistema manual para la gestión de trámites. Este método genera procesos lentos, errores frecuentes y largas esperas, afectando directamente la eficiencia operativa y la percepción del servicio. Además, la falta de herramientas tecnológicas impide analizar los datos para detectar fallos o áreas críticas, lo que limita la capacidad de mejora continua y transparencia institucional.</w:t>
                      </w:r>
                    </w:p>
                    <w:p w14:paraId="6CEAE023" w14:textId="4F128237" w:rsidR="004A5ACD" w:rsidRPr="00EA58AC" w:rsidRDefault="004A5ACD" w:rsidP="004A5ACD">
                      <w:pPr>
                        <w:rPr>
                          <w:rFonts w:ascii="Arial" w:hAnsi="Arial" w:cs="Arial"/>
                          <w:color w:val="000000" w:themeColor="text1"/>
                          <w:lang w:val="es-PE"/>
                        </w:rPr>
                      </w:pPr>
                    </w:p>
                    <w:p w14:paraId="2C5FE620" w14:textId="790E09C4" w:rsidR="004A5ACD" w:rsidRPr="00EA58AC" w:rsidRDefault="004A5ACD" w:rsidP="004A5ACD">
                      <w:pPr>
                        <w:rPr>
                          <w:rFonts w:ascii="Arial" w:hAnsi="Arial" w:cs="Arial"/>
                          <w:color w:val="000000" w:themeColor="text1"/>
                          <w:lang w:val="es-PE"/>
                        </w:rPr>
                      </w:pPr>
                    </w:p>
                    <w:p w14:paraId="760C115E" w14:textId="77777777" w:rsidR="004A5ACD" w:rsidRPr="00EA58AC" w:rsidRDefault="004A5ACD" w:rsidP="004A5ACD">
                      <w:pPr>
                        <w:rPr>
                          <w:rFonts w:ascii="Arial" w:hAnsi="Arial" w:cs="Arial"/>
                          <w:color w:val="000000" w:themeColor="text1"/>
                          <w:lang w:val="es-PE"/>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A4488B">
      <w:pPr>
        <w:pStyle w:val="Prrafodelista"/>
        <w:numPr>
          <w:ilvl w:val="0"/>
          <w:numId w:val="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79A35A59" wp14:editId="4D1E6C67">
                <wp:extent cx="5747657" cy="1080000"/>
                <wp:effectExtent l="0" t="0" r="24765" b="13970"/>
                <wp:docPr id="1917708269" name="Rectángulo 13"/>
                <wp:cNvGraphicFramePr/>
                <a:graphic xmlns:a="http://schemas.openxmlformats.org/drawingml/2006/main">
                  <a:graphicData uri="http://schemas.microsoft.com/office/word/2010/wordprocessingShape">
                    <wps:wsp>
                      <wps:cNvSpPr/>
                      <wps:spPr>
                        <a:xfrm>
                          <a:off x="0" y="0"/>
                          <a:ext cx="5747657"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480348BF" w14:textId="77777777" w:rsidR="004A5ACD" w:rsidRPr="003F6FEA" w:rsidRDefault="004A5ACD" w:rsidP="004A5ACD">
                            <w:pPr>
                              <w:rPr>
                                <w:rFonts w:ascii="Arial" w:hAnsi="Arial" w:cs="Arial"/>
                                <w:color w:val="000000" w:themeColor="text1"/>
                              </w:rPr>
                            </w:pPr>
                          </w:p>
                          <w:p w14:paraId="410A9C22" w14:textId="77777777" w:rsidR="004A5ACD" w:rsidRPr="003F6FEA" w:rsidRDefault="004A5ACD" w:rsidP="004A5ACD">
                            <w:pPr>
                              <w:rPr>
                                <w:rFonts w:ascii="Arial" w:hAnsi="Arial" w:cs="Arial"/>
                                <w:color w:val="000000" w:themeColor="text1"/>
                              </w:rPr>
                            </w:pPr>
                          </w:p>
                          <w:p w14:paraId="18E1B129" w14:textId="77777777" w:rsidR="002F4E78" w:rsidRPr="002F4E78" w:rsidRDefault="002F4E78" w:rsidP="002F4E78">
                            <w:pPr>
                              <w:rPr>
                                <w:rFonts w:ascii="Arial" w:hAnsi="Arial" w:cs="Arial"/>
                                <w:color w:val="000000" w:themeColor="text1"/>
                              </w:rPr>
                            </w:pPr>
                            <w:r w:rsidRPr="002F4E78">
                              <w:rPr>
                                <w:rFonts w:ascii="Arial" w:hAnsi="Arial" w:cs="Arial"/>
                                <w:color w:val="000000" w:themeColor="text1"/>
                              </w:rPr>
                              <w:t xml:space="preserve">Para enfrentar esta problemática, se propone implementar un sistema automatizado de gestión de trámites basado en algoritmos de machine </w:t>
                            </w:r>
                            <w:proofErr w:type="spellStart"/>
                            <w:r w:rsidRPr="002F4E78">
                              <w:rPr>
                                <w:rFonts w:ascii="Arial" w:hAnsi="Arial" w:cs="Arial"/>
                                <w:color w:val="000000" w:themeColor="text1"/>
                              </w:rPr>
                              <w:t>learning</w:t>
                            </w:r>
                            <w:proofErr w:type="spellEnd"/>
                            <w:r w:rsidRPr="002F4E78">
                              <w:rPr>
                                <w:rFonts w:ascii="Arial" w:hAnsi="Arial" w:cs="Arial"/>
                                <w:color w:val="000000" w:themeColor="text1"/>
                              </w:rPr>
                              <w:t>. Esta solución permitirá clasificar y priorizar los trámites según su urgencia, reducir errores de procesamiento y ofrecer respuestas más rápidas y precisas. Asimismo, se podrá analizar grandes volúmenes de datos para identificar patrones de congestión, predecir incidencias y optimizar los recursos de atención al ciudadano.</w:t>
                            </w:r>
                          </w:p>
                          <w:p w14:paraId="25563F5F" w14:textId="77777777" w:rsidR="002F4E78" w:rsidRPr="002F4E78" w:rsidRDefault="002F4E78" w:rsidP="002F4E78">
                            <w:pPr>
                              <w:rPr>
                                <w:rFonts w:ascii="Arial" w:hAnsi="Arial" w:cs="Arial"/>
                                <w:color w:val="000000" w:themeColor="text1"/>
                              </w:rPr>
                            </w:pPr>
                          </w:p>
                          <w:p w14:paraId="4F148889" w14:textId="78C9F24E" w:rsidR="004A5ACD" w:rsidRDefault="002F4E78" w:rsidP="002F4E78">
                            <w:pPr>
                              <w:rPr>
                                <w:rFonts w:ascii="Arial" w:hAnsi="Arial" w:cs="Arial"/>
                                <w:color w:val="000000" w:themeColor="text1"/>
                              </w:rPr>
                            </w:pPr>
                            <w:r w:rsidRPr="002F4E78">
                              <w:rPr>
                                <w:rFonts w:ascii="Arial" w:hAnsi="Arial" w:cs="Arial"/>
                                <w:color w:val="000000" w:themeColor="text1"/>
                              </w:rPr>
                              <w:t>Este sistema incluirá una función de alertas automáticas que informen a los ciudadanos sobre el estado de sus solicitudes en tiempo real, mediante mensajes por correo electrónico o notificaciones móviles. Esto no solo mejora la experiencia del usuario, sino que también fortalece la transparencia y la confianza en la gestión pública. Casos similares en otras municipalidades han demostrado que estas herramientas digitales aumentan significativamente la eficiencia, reducen costos operativos y elevan los niveles de satisfacción ciudadana.</w:t>
                            </w:r>
                          </w:p>
                          <w:p w14:paraId="6E6139B4" w14:textId="77777777" w:rsidR="004A5ACD" w:rsidRPr="003F6FEA" w:rsidRDefault="004A5ACD" w:rsidP="004A5ACD">
                            <w:pPr>
                              <w:rPr>
                                <w:rFonts w:ascii="Arial" w:hAnsi="Arial" w:cs="Arial"/>
                                <w:color w:val="000000" w:themeColor="text1"/>
                              </w:rPr>
                            </w:pPr>
                          </w:p>
                          <w:p w14:paraId="22EF9E69" w14:textId="77777777" w:rsidR="004A5ACD" w:rsidRPr="003F6FEA" w:rsidRDefault="004A5ACD"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52.5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" filled="f" strokecolor="black [3213]">
                <v:stroke dashstyle="longDashDot"/>
                <v:textbox style="mso-fit-shape-to-text:t">
                  <w:txbxContent>
                    <w:p w14:paraId="480348BF" w14:textId="77777777" w:rsidR="004A5ACD" w:rsidRPr="003F6FEA" w:rsidRDefault="004A5ACD" w:rsidP="004A5ACD">
                      <w:pPr>
                        <w:rPr>
                          <w:rFonts w:ascii="Arial" w:hAnsi="Arial" w:cs="Arial"/>
                          <w:color w:val="000000" w:themeColor="text1"/>
                        </w:rPr>
                      </w:pPr>
                    </w:p>
                    <w:p w14:paraId="410A9C22" w14:textId="77777777" w:rsidR="004A5ACD" w:rsidRPr="003F6FEA" w:rsidRDefault="004A5ACD" w:rsidP="004A5ACD">
                      <w:pPr>
                        <w:rPr>
                          <w:rFonts w:ascii="Arial" w:hAnsi="Arial" w:cs="Arial"/>
                          <w:color w:val="000000" w:themeColor="text1"/>
                        </w:rPr>
                      </w:pPr>
                    </w:p>
                    <w:p w14:paraId="18E1B129" w14:textId="77777777" w:rsidR="002F4E78" w:rsidRPr="002F4E78" w:rsidRDefault="002F4E78" w:rsidP="002F4E78">
                      <w:pPr>
                        <w:rPr>
                          <w:rFonts w:ascii="Arial" w:hAnsi="Arial" w:cs="Arial"/>
                          <w:color w:val="000000" w:themeColor="text1"/>
                        </w:rPr>
                      </w:pPr>
                      <w:r w:rsidRPr="002F4E78">
                        <w:rPr>
                          <w:rFonts w:ascii="Arial" w:hAnsi="Arial" w:cs="Arial"/>
                          <w:color w:val="000000" w:themeColor="text1"/>
                        </w:rPr>
                        <w:t xml:space="preserve">Para enfrentar esta problemática, se propone implementar un sistema automatizado de gestión de trámites basado en algoritmos de machine </w:t>
                      </w:r>
                      <w:proofErr w:type="spellStart"/>
                      <w:r w:rsidRPr="002F4E78">
                        <w:rPr>
                          <w:rFonts w:ascii="Arial" w:hAnsi="Arial" w:cs="Arial"/>
                          <w:color w:val="000000" w:themeColor="text1"/>
                        </w:rPr>
                        <w:t>learning</w:t>
                      </w:r>
                      <w:proofErr w:type="spellEnd"/>
                      <w:r w:rsidRPr="002F4E78">
                        <w:rPr>
                          <w:rFonts w:ascii="Arial" w:hAnsi="Arial" w:cs="Arial"/>
                          <w:color w:val="000000" w:themeColor="text1"/>
                        </w:rPr>
                        <w:t>. Esta solución permitirá clasificar y priorizar los trámites según su urgencia, reducir errores de procesamiento y ofrecer respuestas más rápidas y precisas. Asimismo, se podrá analizar grandes volúmenes de datos para identificar patrones de congestión, predecir incidencias y optimizar los recursos de atención al ciudadano.</w:t>
                      </w:r>
                    </w:p>
                    <w:p w14:paraId="25563F5F" w14:textId="77777777" w:rsidR="002F4E78" w:rsidRPr="002F4E78" w:rsidRDefault="002F4E78" w:rsidP="002F4E78">
                      <w:pPr>
                        <w:rPr>
                          <w:rFonts w:ascii="Arial" w:hAnsi="Arial" w:cs="Arial"/>
                          <w:color w:val="000000" w:themeColor="text1"/>
                        </w:rPr>
                      </w:pPr>
                    </w:p>
                    <w:p w14:paraId="4F148889" w14:textId="78C9F24E" w:rsidR="004A5ACD" w:rsidRDefault="002F4E78" w:rsidP="002F4E78">
                      <w:pPr>
                        <w:rPr>
                          <w:rFonts w:ascii="Arial" w:hAnsi="Arial" w:cs="Arial"/>
                          <w:color w:val="000000" w:themeColor="text1"/>
                        </w:rPr>
                      </w:pPr>
                      <w:r w:rsidRPr="002F4E78">
                        <w:rPr>
                          <w:rFonts w:ascii="Arial" w:hAnsi="Arial" w:cs="Arial"/>
                          <w:color w:val="000000" w:themeColor="text1"/>
                        </w:rPr>
                        <w:t>Este sistema incluirá una función de alertas automáticas que informen a los ciudadanos sobre el estado de sus solicitudes en tiempo real, mediante mensajes por correo electrónico o notificaciones móviles. Esto no solo mejora la experiencia del usuario, sino que también fortalece la transparencia y la confianza en la gestión pública. Casos similares en otras municipalidades han demostrado que estas herramientas digitales aumentan significativamente la eficiencia, reducen costos operativos y elevan los niveles de satisfacción ciudadana.</w:t>
                      </w:r>
                    </w:p>
                    <w:p w14:paraId="6E6139B4" w14:textId="77777777" w:rsidR="004A5ACD" w:rsidRPr="003F6FEA" w:rsidRDefault="004A5ACD" w:rsidP="004A5ACD">
                      <w:pPr>
                        <w:rPr>
                          <w:rFonts w:ascii="Arial" w:hAnsi="Arial" w:cs="Arial"/>
                          <w:color w:val="000000" w:themeColor="text1"/>
                        </w:rPr>
                      </w:pPr>
                    </w:p>
                    <w:p w14:paraId="22EF9E69" w14:textId="77777777" w:rsidR="004A5ACD" w:rsidRPr="003F6FEA" w:rsidRDefault="004A5ACD" w:rsidP="004A5ACD">
                      <w:pPr>
                        <w:rPr>
                          <w:rFonts w:ascii="Arial" w:hAnsi="Arial" w:cs="Arial"/>
                          <w:color w:val="000000" w:themeColor="text1"/>
                        </w:rPr>
                      </w:pPr>
                    </w:p>
                  </w:txbxContent>
                </v:textbox>
                <w10:anchorlock/>
              </v:rect>
            </w:pict>
          </mc:Fallback>
        </mc:AlternateContent>
      </w:r>
    </w:p>
    <w:p w14:paraId="47D7DA74" w14:textId="76618F85" w:rsidR="008B2238" w:rsidRDefault="008B2238" w:rsidP="006655E6">
      <w:pPr>
        <w:pStyle w:val="Prrafodelista"/>
        <w:ind w:left="360"/>
        <w:rPr>
          <w:rFonts w:ascii="Arial" w:hAnsi="Arial" w:cs="Arial"/>
          <w:b/>
          <w:bCs/>
        </w:rPr>
      </w:pPr>
    </w:p>
    <w:p w14:paraId="534750BF" w14:textId="2B18FF9E" w:rsidR="006655E6" w:rsidRDefault="00785837" w:rsidP="00A4488B">
      <w:pPr>
        <w:pStyle w:val="Prrafodelista"/>
        <w:numPr>
          <w:ilvl w:val="0"/>
          <w:numId w:val="3"/>
        </w:numPr>
        <w:ind w:left="568" w:hanging="284"/>
        <w:rPr>
          <w:rFonts w:ascii="Arial" w:hAnsi="Arial" w:cs="Arial"/>
          <w:b/>
          <w:bCs/>
          <w:sz w:val="20"/>
          <w:szCs w:val="20"/>
        </w:rPr>
      </w:pPr>
      <w:r w:rsidRPr="009650EC">
        <w:rPr>
          <w:rFonts w:ascii="Arial" w:hAnsi="Arial" w:cs="Arial"/>
          <w:b/>
          <w:bCs/>
        </w:rPr>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334A0785" w:rsidR="006655E6" w:rsidRPr="0092640B" w:rsidRDefault="0092640B" w:rsidP="006655E6">
            <w:pPr>
              <w:pStyle w:val="Prrafodelista"/>
              <w:ind w:left="360"/>
              <w:rPr>
                <w:rFonts w:ascii="Arial" w:hAnsi="Arial" w:cs="Arial"/>
                <w:sz w:val="20"/>
                <w:szCs w:val="20"/>
                <w:lang w:val="es-PE"/>
              </w:rPr>
            </w:pPr>
            <w:r w:rsidRPr="0092640B">
              <w:rPr>
                <w:rFonts w:ascii="Arial" w:hAnsi="Arial" w:cs="Arial"/>
                <w:sz w:val="20"/>
                <w:szCs w:val="20"/>
                <w:lang w:val="es-PE"/>
              </w:rPr>
              <w:t>¿Cuáles son los principales trámites que generan más retrasos frustración entre los ciudadanos en la municipalidad?</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93FB24A" w14:textId="48CA92A9" w:rsidR="00E70718" w:rsidRPr="00E70718" w:rsidRDefault="00E70718" w:rsidP="00E70718">
            <w:pPr>
              <w:spacing w:before="120"/>
              <w:ind w:left="284"/>
              <w:rPr>
                <w:rFonts w:ascii="Arial" w:hAnsi="Arial" w:cs="Arial"/>
                <w:sz w:val="20"/>
                <w:szCs w:val="20"/>
                <w:lang w:val="es-PE"/>
              </w:rPr>
            </w:pPr>
            <w:r w:rsidRPr="00E70718">
              <w:rPr>
                <w:rFonts w:ascii="Arial" w:hAnsi="Arial" w:cs="Arial"/>
                <w:sz w:val="20"/>
                <w:szCs w:val="20"/>
                <w:lang w:val="es-PE"/>
              </w:rPr>
              <w:t>Los trámites que causan más retrasos son las solicitudes de licencias de funcionamiento, permisos de construcción y acceso a servicios públicos como agua y saneamiento. Estos procesos requieren múltiples validaciones, revisión de documentos físicos y firmas manuales, lo cual los vuelve lentos e ineficientes.</w:t>
            </w:r>
          </w:p>
          <w:p w14:paraId="5C19A363" w14:textId="77777777" w:rsidR="006655E6" w:rsidRDefault="00E70718" w:rsidP="00E70718">
            <w:pPr>
              <w:spacing w:before="120"/>
              <w:ind w:left="284"/>
              <w:rPr>
                <w:rFonts w:ascii="Arial" w:hAnsi="Arial" w:cs="Arial"/>
                <w:sz w:val="20"/>
                <w:szCs w:val="20"/>
                <w:lang w:val="es-PE"/>
              </w:rPr>
            </w:pPr>
            <w:r w:rsidRPr="00E70718">
              <w:rPr>
                <w:rFonts w:ascii="Arial" w:hAnsi="Arial" w:cs="Arial"/>
                <w:sz w:val="20"/>
                <w:szCs w:val="20"/>
                <w:lang w:val="es-PE"/>
              </w:rPr>
              <w:t>Además, al no existir una plataforma que permita seguimiento en tiempo real, los ciudadanos deben acudir constantemente a las oficinas para consultar el estado de su trámite, generando colas y pérdida de tiempo, lo que aumenta la frustración y reduce la confianza en el servicio.</w:t>
            </w:r>
          </w:p>
          <w:p w14:paraId="6F673492" w14:textId="63B97064" w:rsidR="00AE07BF" w:rsidRPr="009650EC" w:rsidRDefault="00AE07BF" w:rsidP="00E70718">
            <w:pPr>
              <w:spacing w:before="120"/>
              <w:ind w:left="284"/>
              <w:rPr>
                <w:rFonts w:ascii="Arial" w:hAnsi="Arial" w:cs="Arial"/>
                <w:sz w:val="20"/>
                <w:szCs w:val="20"/>
                <w:lang w:val="es-PE"/>
              </w:rPr>
            </w:pP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3A985FA9" w14:textId="310323D8" w:rsidR="006655E6" w:rsidRPr="006655E6" w:rsidRDefault="0092640B" w:rsidP="0092640B">
            <w:pPr>
              <w:pStyle w:val="Prrafodelista"/>
              <w:ind w:left="360"/>
              <w:rPr>
                <w:rFonts w:ascii="Arial" w:hAnsi="Arial" w:cs="Arial"/>
                <w:sz w:val="20"/>
                <w:szCs w:val="20"/>
                <w:lang w:val="es-PE"/>
              </w:rPr>
            </w:pPr>
            <w:r w:rsidRPr="0092640B">
              <w:rPr>
                <w:rFonts w:ascii="Arial" w:hAnsi="Arial" w:cs="Arial"/>
                <w:sz w:val="20"/>
                <w:szCs w:val="20"/>
                <w:lang w:val="es-PE"/>
              </w:rPr>
              <w:t xml:space="preserve">¿Qué datos históricos son necesarios para entrenar el modelo de machine </w:t>
            </w:r>
            <w:proofErr w:type="spellStart"/>
            <w:r w:rsidRPr="0092640B">
              <w:rPr>
                <w:rFonts w:ascii="Arial" w:hAnsi="Arial" w:cs="Arial"/>
                <w:sz w:val="20"/>
                <w:szCs w:val="20"/>
                <w:lang w:val="es-PE"/>
              </w:rPr>
              <w:t>learning</w:t>
            </w:r>
            <w:proofErr w:type="spellEnd"/>
            <w:r w:rsidRPr="0092640B">
              <w:rPr>
                <w:rFonts w:ascii="Arial" w:hAnsi="Arial" w:cs="Arial"/>
                <w:sz w:val="20"/>
                <w:szCs w:val="20"/>
                <w:lang w:val="es-PE"/>
              </w:rPr>
              <w:t xml:space="preserve"> y cómo se pueden recolectar de manera efectiva?</w:t>
            </w:r>
            <w:r w:rsidR="006655E6" w:rsidRPr="006655E6">
              <w:rPr>
                <w:rFonts w:ascii="Arial" w:hAnsi="Arial" w:cs="Arial"/>
                <w:sz w:val="20"/>
                <w:szCs w:val="20"/>
                <w:lang w:val="es-PE"/>
              </w:rPr>
              <w:t> </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8A622C4" w14:textId="52805BE1" w:rsidR="00E70718" w:rsidRPr="00E70718" w:rsidRDefault="00E70718" w:rsidP="00E70718">
            <w:pPr>
              <w:spacing w:before="120"/>
              <w:ind w:left="284"/>
              <w:rPr>
                <w:rFonts w:ascii="Arial" w:hAnsi="Arial" w:cs="Arial"/>
                <w:sz w:val="20"/>
                <w:szCs w:val="20"/>
                <w:lang w:val="es-PE"/>
              </w:rPr>
            </w:pPr>
            <w:r w:rsidRPr="00E70718">
              <w:rPr>
                <w:rFonts w:ascii="Arial" w:hAnsi="Arial" w:cs="Arial"/>
                <w:sz w:val="20"/>
                <w:szCs w:val="20"/>
                <w:lang w:val="es-PE"/>
              </w:rPr>
              <w:t xml:space="preserve">Para entrenar el modelo de machine </w:t>
            </w:r>
            <w:proofErr w:type="spellStart"/>
            <w:r w:rsidRPr="00E70718">
              <w:rPr>
                <w:rFonts w:ascii="Arial" w:hAnsi="Arial" w:cs="Arial"/>
                <w:sz w:val="20"/>
                <w:szCs w:val="20"/>
                <w:lang w:val="es-PE"/>
              </w:rPr>
              <w:t>learning</w:t>
            </w:r>
            <w:proofErr w:type="spellEnd"/>
            <w:r w:rsidRPr="00E70718">
              <w:rPr>
                <w:rFonts w:ascii="Arial" w:hAnsi="Arial" w:cs="Arial"/>
                <w:sz w:val="20"/>
                <w:szCs w:val="20"/>
                <w:lang w:val="es-PE"/>
              </w:rPr>
              <w:t>, se necesitan datos como tipo de trámite, fecha de ingreso y salida, tiempo de procesamiento, cantidad de observaciones por trámite, departamento responsable, errores detectados y nivel de satisfacción del ciudadano. También es útil registrar eventos de congestión o retrasos pasados.</w:t>
            </w:r>
          </w:p>
          <w:p w14:paraId="7FCA291C" w14:textId="4890AA92" w:rsidR="006655E6" w:rsidRPr="006655E6" w:rsidRDefault="00E70718" w:rsidP="00E70718">
            <w:pPr>
              <w:spacing w:before="120"/>
              <w:ind w:left="284"/>
              <w:rPr>
                <w:rFonts w:ascii="Arial" w:hAnsi="Arial" w:cs="Arial"/>
                <w:sz w:val="20"/>
                <w:szCs w:val="20"/>
                <w:lang w:val="es-PE"/>
              </w:rPr>
            </w:pPr>
            <w:r w:rsidRPr="00E70718">
              <w:rPr>
                <w:rFonts w:ascii="Arial" w:hAnsi="Arial" w:cs="Arial"/>
                <w:sz w:val="20"/>
                <w:szCs w:val="20"/>
                <w:lang w:val="es-PE"/>
              </w:rPr>
              <w:t xml:space="preserve">Estos datos pueden recolectarse digitalizando los registros actuales, integrando formularios web para nuevos trámites, y haciendo uso de herramientas como Google </w:t>
            </w:r>
            <w:proofErr w:type="spellStart"/>
            <w:r w:rsidRPr="00E70718">
              <w:rPr>
                <w:rFonts w:ascii="Arial" w:hAnsi="Arial" w:cs="Arial"/>
                <w:sz w:val="20"/>
                <w:szCs w:val="20"/>
                <w:lang w:val="es-PE"/>
              </w:rPr>
              <w:t>Forms</w:t>
            </w:r>
            <w:proofErr w:type="spellEnd"/>
            <w:r w:rsidRPr="00E70718">
              <w:rPr>
                <w:rFonts w:ascii="Arial" w:hAnsi="Arial" w:cs="Arial"/>
                <w:sz w:val="20"/>
                <w:szCs w:val="20"/>
                <w:lang w:val="es-PE"/>
              </w:rPr>
              <w:t xml:space="preserve"> o sistemas internos para encuestas. Es clave estructurar una base de datos limpia, centralizada y segura para garantizar la calidad del entrenamiento.</w:t>
            </w: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68591792" w:rsidR="009650EC" w:rsidRPr="006655E6" w:rsidRDefault="0092640B" w:rsidP="009650EC">
            <w:pPr>
              <w:pStyle w:val="Prrafodelista"/>
              <w:ind w:left="360"/>
              <w:rPr>
                <w:rFonts w:ascii="Arial" w:hAnsi="Arial" w:cs="Arial"/>
                <w:sz w:val="20"/>
                <w:szCs w:val="20"/>
                <w:lang w:val="es-PE"/>
              </w:rPr>
            </w:pPr>
            <w:r w:rsidRPr="0092640B">
              <w:rPr>
                <w:rFonts w:ascii="Arial" w:hAnsi="Arial" w:cs="Arial"/>
                <w:sz w:val="20"/>
                <w:szCs w:val="20"/>
                <w:lang w:val="es-PE"/>
              </w:rPr>
              <w:t xml:space="preserve">¿Qué métricas se utilizarán para evaluar la efectividad del sistema de machine </w:t>
            </w:r>
            <w:proofErr w:type="spellStart"/>
            <w:r w:rsidRPr="0092640B">
              <w:rPr>
                <w:rFonts w:ascii="Arial" w:hAnsi="Arial" w:cs="Arial"/>
                <w:sz w:val="20"/>
                <w:szCs w:val="20"/>
                <w:lang w:val="es-PE"/>
              </w:rPr>
              <w:t>learning</w:t>
            </w:r>
            <w:proofErr w:type="spellEnd"/>
            <w:r w:rsidRPr="0092640B">
              <w:rPr>
                <w:rFonts w:ascii="Arial" w:hAnsi="Arial" w:cs="Arial"/>
                <w:sz w:val="20"/>
                <w:szCs w:val="20"/>
                <w:lang w:val="es-PE"/>
              </w:rPr>
              <w:t xml:space="preserve"> implementado?</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1CC462C" w14:textId="48D29A90" w:rsidR="00E70718" w:rsidRPr="00E70718" w:rsidRDefault="00E70718" w:rsidP="00E70718">
            <w:pPr>
              <w:spacing w:before="120"/>
              <w:ind w:left="284"/>
              <w:rPr>
                <w:rFonts w:ascii="Arial" w:hAnsi="Arial" w:cs="Arial"/>
                <w:sz w:val="20"/>
                <w:szCs w:val="20"/>
                <w:lang w:val="es-PE"/>
              </w:rPr>
            </w:pPr>
            <w:r w:rsidRPr="00E70718">
              <w:rPr>
                <w:rFonts w:ascii="Arial" w:hAnsi="Arial" w:cs="Arial"/>
                <w:sz w:val="20"/>
                <w:szCs w:val="20"/>
                <w:lang w:val="es-PE"/>
              </w:rPr>
              <w:t>Entre las métricas principales están: el tiempo promedio de resolución de trámites, la reducción de errores administrativos, el porcentaje de solicitudes atendidas dentro del plazo establecido y la cantidad de trámites priorizados correctamente.</w:t>
            </w:r>
          </w:p>
          <w:p w14:paraId="1FB57AB2" w14:textId="04ACE539" w:rsidR="009650EC" w:rsidRPr="006655E6" w:rsidRDefault="00E70718" w:rsidP="00E70718">
            <w:pPr>
              <w:spacing w:before="120"/>
              <w:ind w:left="284"/>
              <w:rPr>
                <w:rFonts w:ascii="Arial" w:hAnsi="Arial" w:cs="Arial"/>
                <w:sz w:val="20"/>
                <w:szCs w:val="20"/>
                <w:lang w:val="es-PE"/>
              </w:rPr>
            </w:pPr>
            <w:r w:rsidRPr="00E70718">
              <w:rPr>
                <w:rFonts w:ascii="Arial" w:hAnsi="Arial" w:cs="Arial"/>
                <w:sz w:val="20"/>
                <w:szCs w:val="20"/>
                <w:lang w:val="es-PE"/>
              </w:rPr>
              <w:t>También se medirá la satisfacción del usuario mediante encuestas, así como la reducción del número de visitas físicas a la municipalidad. Estas métricas permitirán validar si el sistema está cumpliendo su objetivo de optimizar la atención y reducir la carga operativa.</w:t>
            </w: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A959082" w14:textId="41A27E6F" w:rsidR="009650EC" w:rsidRPr="006655E6" w:rsidRDefault="009650EC" w:rsidP="009650EC">
            <w:pPr>
              <w:pStyle w:val="Prrafodelista"/>
              <w:ind w:left="360"/>
              <w:rPr>
                <w:rFonts w:ascii="Arial" w:hAnsi="Arial" w:cs="Arial"/>
                <w:sz w:val="20"/>
                <w:szCs w:val="20"/>
                <w:lang w:val="es-PE"/>
              </w:rPr>
            </w:pPr>
            <w:r w:rsidRPr="006655E6">
              <w:rPr>
                <w:rFonts w:ascii="Arial" w:hAnsi="Arial" w:cs="Arial"/>
                <w:sz w:val="20"/>
                <w:szCs w:val="20"/>
                <w:lang w:val="es-PE"/>
              </w:rPr>
              <w:t> </w:t>
            </w:r>
            <w:r w:rsidR="0092640B" w:rsidRPr="0092640B">
              <w:rPr>
                <w:rFonts w:ascii="Arial" w:hAnsi="Arial" w:cs="Arial"/>
                <w:sz w:val="20"/>
                <w:szCs w:val="20"/>
                <w:lang w:val="es-PE"/>
              </w:rPr>
              <w:t>¿Cómo se garantizará la aceptación y uso del nuevo sistema por parte del personal de la municipalidad?</w:t>
            </w:r>
          </w:p>
        </w:tc>
      </w:tr>
      <w:tr w:rsidR="009650EC" w:rsidRPr="006655E6" w14:paraId="138CDDF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29205340" w14:textId="21E0E89F" w:rsidR="00AE07BF" w:rsidRPr="00AE07BF" w:rsidRDefault="00AE07BF" w:rsidP="00AE07BF">
            <w:pPr>
              <w:spacing w:before="120"/>
              <w:ind w:left="284"/>
              <w:rPr>
                <w:rFonts w:ascii="Arial" w:hAnsi="Arial" w:cs="Arial"/>
                <w:sz w:val="20"/>
                <w:szCs w:val="20"/>
                <w:lang w:val="es-PE"/>
              </w:rPr>
            </w:pPr>
            <w:r w:rsidRPr="00AE07BF">
              <w:rPr>
                <w:rFonts w:ascii="Arial" w:hAnsi="Arial" w:cs="Arial"/>
                <w:sz w:val="20"/>
                <w:szCs w:val="20"/>
                <w:lang w:val="es-PE"/>
              </w:rPr>
              <w:t>La aceptación se logrará a través de capacitaciones prácticas y progresivas, adaptadas al nivel técnico del personal. Se brindará acompañamiento inicial con soporte técnico constante para asegurar que todos comprendan y dominen el uso del sistema.</w:t>
            </w:r>
          </w:p>
          <w:p w14:paraId="52BC0EB4" w14:textId="582698FD" w:rsidR="009650EC" w:rsidRPr="006655E6" w:rsidRDefault="00AE07BF" w:rsidP="00AE07BF">
            <w:pPr>
              <w:spacing w:before="120"/>
              <w:ind w:left="284"/>
              <w:rPr>
                <w:rFonts w:ascii="Arial" w:hAnsi="Arial" w:cs="Arial"/>
                <w:sz w:val="20"/>
                <w:szCs w:val="20"/>
                <w:lang w:val="es-PE"/>
              </w:rPr>
            </w:pPr>
            <w:r w:rsidRPr="00AE07BF">
              <w:rPr>
                <w:rFonts w:ascii="Arial" w:hAnsi="Arial" w:cs="Arial"/>
                <w:sz w:val="20"/>
                <w:szCs w:val="20"/>
                <w:lang w:val="es-PE"/>
              </w:rPr>
              <w:t>Además, se involucrará al personal en el diseño y prueba piloto, permitiéndoles opinar y proponer mejoras. Esto fomentará el sentido de pertenencia y reducirá la resistencia al cambio tecnológico, garantizando una transición fluida.</w:t>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446B2F99" w14:textId="29FF3F25" w:rsidR="009650EC" w:rsidRPr="006655E6" w:rsidRDefault="009650EC" w:rsidP="009650EC">
            <w:pPr>
              <w:pStyle w:val="Prrafodelista"/>
              <w:ind w:left="360"/>
              <w:rPr>
                <w:rFonts w:ascii="Arial" w:hAnsi="Arial" w:cs="Arial"/>
                <w:sz w:val="20"/>
                <w:szCs w:val="20"/>
                <w:lang w:val="es-PE"/>
              </w:rPr>
            </w:pPr>
            <w:r w:rsidRPr="006655E6">
              <w:rPr>
                <w:rFonts w:ascii="Arial" w:hAnsi="Arial" w:cs="Arial"/>
                <w:sz w:val="20"/>
                <w:szCs w:val="20"/>
                <w:lang w:val="es-PE"/>
              </w:rPr>
              <w:t> </w:t>
            </w:r>
            <w:r w:rsidR="0092640B" w:rsidRPr="0092640B">
              <w:rPr>
                <w:rFonts w:ascii="Arial" w:hAnsi="Arial" w:cs="Arial"/>
                <w:sz w:val="20"/>
                <w:szCs w:val="20"/>
                <w:lang w:val="es-PE"/>
              </w:rPr>
              <w:t xml:space="preserve">¿Qué mecanismos de </w:t>
            </w:r>
            <w:proofErr w:type="spellStart"/>
            <w:r w:rsidR="0092640B" w:rsidRPr="0092640B">
              <w:rPr>
                <w:rFonts w:ascii="Arial" w:hAnsi="Arial" w:cs="Arial"/>
                <w:sz w:val="20"/>
                <w:szCs w:val="20"/>
                <w:lang w:val="es-PE"/>
              </w:rPr>
              <w:t>feedback</w:t>
            </w:r>
            <w:proofErr w:type="spellEnd"/>
            <w:r w:rsidR="0092640B" w:rsidRPr="0092640B">
              <w:rPr>
                <w:rFonts w:ascii="Arial" w:hAnsi="Arial" w:cs="Arial"/>
                <w:sz w:val="20"/>
                <w:szCs w:val="20"/>
                <w:lang w:val="es-PE"/>
              </w:rPr>
              <w:t xml:space="preserve"> se establecerán para ajustar el sistema en función de la experiencia del ciudadano y del personal?</w:t>
            </w:r>
          </w:p>
        </w:tc>
      </w:tr>
      <w:tr w:rsidR="009650EC" w:rsidRPr="006655E6" w14:paraId="074600AA"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F31FD8C" w14:textId="1CB4C181" w:rsidR="00AE07BF" w:rsidRPr="00AE07BF" w:rsidRDefault="00AE07BF" w:rsidP="00AE07BF">
            <w:pPr>
              <w:spacing w:before="120"/>
              <w:ind w:left="284"/>
              <w:rPr>
                <w:rFonts w:ascii="Arial" w:hAnsi="Arial" w:cs="Arial"/>
                <w:sz w:val="20"/>
                <w:szCs w:val="20"/>
                <w:lang w:val="es-PE"/>
              </w:rPr>
            </w:pPr>
            <w:r w:rsidRPr="00AE07BF">
              <w:rPr>
                <w:rFonts w:ascii="Arial" w:hAnsi="Arial" w:cs="Arial"/>
                <w:sz w:val="20"/>
                <w:szCs w:val="20"/>
                <w:lang w:val="es-PE"/>
              </w:rPr>
              <w:t>Se establecerán formularios digitales de retroalimentación luego de cada trámite, donde los ciudadanos podrán calificar el servicio y dejar comentarios. A nivel interno, se habilitarán buzones digitales y reuniones mensuales para recoger opiniones del personal.</w:t>
            </w:r>
          </w:p>
          <w:p w14:paraId="3668BD55" w14:textId="2D07BF8C" w:rsidR="009650EC" w:rsidRDefault="00AE07BF" w:rsidP="00AE07BF">
            <w:pPr>
              <w:spacing w:before="120"/>
              <w:ind w:left="284"/>
              <w:rPr>
                <w:rFonts w:ascii="Arial" w:hAnsi="Arial" w:cs="Arial"/>
                <w:sz w:val="20"/>
                <w:szCs w:val="20"/>
                <w:lang w:val="es-PE"/>
              </w:rPr>
            </w:pPr>
            <w:r w:rsidRPr="00AE07BF">
              <w:rPr>
                <w:rFonts w:ascii="Arial" w:hAnsi="Arial" w:cs="Arial"/>
                <w:sz w:val="20"/>
                <w:szCs w:val="20"/>
                <w:lang w:val="es-PE"/>
              </w:rPr>
              <w:t>Los datos recopilados serán analizados periódicamente por el equipo técnico y utilizados para ajustar algoritmos, corregir errores del sistema o mejorar la experiencia de usuario. Esto permitirá una evolución continua y centrada en las necesidades reales de todos los actores.</w:t>
            </w:r>
            <w:r w:rsidR="00497F53">
              <w:rPr>
                <w:rFonts w:ascii="Arial" w:hAnsi="Arial" w:cs="Arial"/>
                <w:sz w:val="20"/>
                <w:szCs w:val="20"/>
                <w:lang w:val="es-PE"/>
              </w:rPr>
              <w:t xml:space="preserve"> </w:t>
            </w:r>
          </w:p>
          <w:p w14:paraId="6E46F4FE" w14:textId="77777777" w:rsidR="00AE07BF" w:rsidRDefault="00AE07BF" w:rsidP="00AE07BF">
            <w:pPr>
              <w:spacing w:before="120"/>
              <w:ind w:left="284"/>
              <w:rPr>
                <w:rFonts w:ascii="Arial" w:hAnsi="Arial" w:cs="Arial"/>
                <w:sz w:val="20"/>
                <w:szCs w:val="20"/>
                <w:lang w:val="es-PE"/>
              </w:rPr>
            </w:pPr>
          </w:p>
          <w:p w14:paraId="32D74384" w14:textId="5D704089" w:rsidR="00AE07BF" w:rsidRPr="006655E6" w:rsidRDefault="00AE07BF" w:rsidP="00AE07BF">
            <w:pPr>
              <w:spacing w:before="120"/>
              <w:ind w:left="284"/>
              <w:rPr>
                <w:rFonts w:ascii="Arial" w:hAnsi="Arial" w:cs="Arial"/>
                <w:sz w:val="20"/>
                <w:szCs w:val="20"/>
                <w:lang w:val="es-PE"/>
              </w:rPr>
            </w:pPr>
          </w:p>
        </w:tc>
      </w:tr>
    </w:tbl>
    <w:p w14:paraId="02501553" w14:textId="77777777" w:rsidR="004A5ACD" w:rsidRDefault="004A5ACD" w:rsidP="006655E6">
      <w:pPr>
        <w:pStyle w:val="Prrafodelista"/>
        <w:ind w:left="360"/>
        <w:rPr>
          <w:rFonts w:ascii="Arial" w:hAnsi="Arial" w:cs="Arial"/>
          <w:sz w:val="20"/>
          <w:szCs w:val="20"/>
          <w:lang w:val="es-PE"/>
        </w:rPr>
      </w:pPr>
    </w:p>
    <w:p w14:paraId="6A492407" w14:textId="77777777" w:rsidR="00B54587" w:rsidRDefault="00B54587"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w:lastRenderedPageBreak/>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YhEQ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BTrjYh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A4488B">
      <w:pPr>
        <w:pStyle w:val="Prrafodelista"/>
        <w:numPr>
          <w:ilvl w:val="0"/>
          <w:numId w:val="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930" w:type="dxa"/>
        <w:tblInd w:w="421" w:type="dxa"/>
        <w:tblLook w:val="04A0" w:firstRow="1" w:lastRow="0" w:firstColumn="1" w:lastColumn="0" w:noHBand="0" w:noVBand="1"/>
      </w:tblPr>
      <w:tblGrid>
        <w:gridCol w:w="567"/>
        <w:gridCol w:w="4191"/>
        <w:gridCol w:w="717"/>
        <w:gridCol w:w="717"/>
        <w:gridCol w:w="712"/>
        <w:gridCol w:w="713"/>
        <w:gridCol w:w="718"/>
        <w:gridCol w:w="595"/>
      </w:tblGrid>
      <w:tr w:rsidR="00A27FDD" w:rsidRPr="005B5DCF" w14:paraId="5C805323" w14:textId="77777777" w:rsidTr="00F86E7C">
        <w:trPr>
          <w:trHeight w:val="409"/>
        </w:trPr>
        <w:tc>
          <w:tcPr>
            <w:tcW w:w="567" w:type="dxa"/>
            <w:vMerge w:val="restart"/>
            <w:shd w:val="clear" w:color="auto" w:fill="C6D9F1" w:themeFill="text2" w:themeFillTint="33"/>
            <w:vAlign w:val="center"/>
          </w:tcPr>
          <w:p w14:paraId="431E488C" w14:textId="77777777" w:rsidR="00A27FDD" w:rsidRPr="00A81C07" w:rsidRDefault="00A27FDD" w:rsidP="003828F7">
            <w:pPr>
              <w:ind w:left="-111" w:firstLine="111"/>
              <w:jc w:val="center"/>
              <w:rPr>
                <w:rFonts w:ascii="Arial" w:hAnsi="Arial" w:cs="Arial"/>
                <w:b/>
                <w:color w:val="0000FF"/>
                <w:sz w:val="20"/>
                <w:szCs w:val="20"/>
              </w:rPr>
            </w:pPr>
            <w:r w:rsidRPr="00A81C07">
              <w:rPr>
                <w:rFonts w:ascii="Arial" w:hAnsi="Arial" w:cs="Arial"/>
                <w:b/>
                <w:color w:val="0000FF"/>
                <w:sz w:val="20"/>
                <w:szCs w:val="20"/>
              </w:rPr>
              <w:t>N°</w:t>
            </w:r>
          </w:p>
        </w:tc>
        <w:tc>
          <w:tcPr>
            <w:tcW w:w="4191"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172"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F86E7C">
        <w:trPr>
          <w:trHeight w:val="409"/>
        </w:trPr>
        <w:tc>
          <w:tcPr>
            <w:tcW w:w="567"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4191"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7" w:type="dxa"/>
            <w:shd w:val="clear" w:color="auto" w:fill="C6D9F1" w:themeFill="text2" w:themeFillTint="33"/>
            <w:vAlign w:val="center"/>
          </w:tcPr>
          <w:p w14:paraId="7B00ED5C" w14:textId="77777777" w:rsidR="00A27FDD" w:rsidRPr="00FD5AD6" w:rsidRDefault="00A27FDD" w:rsidP="000D00AC">
            <w:pPr>
              <w:jc w:val="center"/>
              <w:rPr>
                <w:rFonts w:ascii="Arial" w:hAnsi="Arial" w:cs="Arial"/>
                <w:color w:val="0000FF"/>
                <w:sz w:val="20"/>
                <w:szCs w:val="20"/>
              </w:rPr>
            </w:pPr>
          </w:p>
        </w:tc>
        <w:tc>
          <w:tcPr>
            <w:tcW w:w="717" w:type="dxa"/>
            <w:shd w:val="clear" w:color="auto" w:fill="C6D9F1" w:themeFill="text2" w:themeFillTint="33"/>
            <w:vAlign w:val="center"/>
          </w:tcPr>
          <w:p w14:paraId="6D9ED86E" w14:textId="77777777" w:rsidR="00A27FDD" w:rsidRPr="00FD5AD6" w:rsidRDefault="00A27FDD" w:rsidP="000D00AC">
            <w:pPr>
              <w:jc w:val="center"/>
              <w:rPr>
                <w:rFonts w:ascii="Arial" w:hAnsi="Arial" w:cs="Arial"/>
                <w:color w:val="0000FF"/>
                <w:sz w:val="20"/>
                <w:szCs w:val="20"/>
              </w:rPr>
            </w:pPr>
          </w:p>
        </w:tc>
        <w:tc>
          <w:tcPr>
            <w:tcW w:w="712" w:type="dxa"/>
            <w:shd w:val="clear" w:color="auto" w:fill="C6D9F1" w:themeFill="text2" w:themeFillTint="33"/>
            <w:vAlign w:val="center"/>
          </w:tcPr>
          <w:p w14:paraId="01E1F777" w14:textId="77777777" w:rsidR="00A27FDD" w:rsidRPr="00FD5AD6" w:rsidRDefault="00A27FDD" w:rsidP="000D00AC">
            <w:pPr>
              <w:jc w:val="center"/>
              <w:rPr>
                <w:rFonts w:ascii="Arial" w:hAnsi="Arial" w:cs="Arial"/>
                <w:color w:val="0000FF"/>
                <w:sz w:val="20"/>
                <w:szCs w:val="20"/>
              </w:rPr>
            </w:pPr>
          </w:p>
        </w:tc>
        <w:tc>
          <w:tcPr>
            <w:tcW w:w="713" w:type="dxa"/>
            <w:shd w:val="clear" w:color="auto" w:fill="C6D9F1" w:themeFill="text2" w:themeFillTint="33"/>
            <w:vAlign w:val="center"/>
          </w:tcPr>
          <w:p w14:paraId="54DF3B50" w14:textId="77777777" w:rsidR="00A27FDD" w:rsidRPr="00FD5AD6" w:rsidRDefault="00A27FDD" w:rsidP="000D00AC">
            <w:pPr>
              <w:jc w:val="center"/>
              <w:rPr>
                <w:rFonts w:ascii="Arial" w:hAnsi="Arial" w:cs="Arial"/>
                <w:color w:val="0000FF"/>
                <w:sz w:val="20"/>
                <w:szCs w:val="20"/>
              </w:rPr>
            </w:pPr>
          </w:p>
        </w:tc>
        <w:tc>
          <w:tcPr>
            <w:tcW w:w="718" w:type="dxa"/>
            <w:shd w:val="clear" w:color="auto" w:fill="C6D9F1" w:themeFill="text2" w:themeFillTint="33"/>
            <w:vAlign w:val="center"/>
          </w:tcPr>
          <w:p w14:paraId="600B2B92" w14:textId="77777777" w:rsidR="00A27FDD" w:rsidRPr="00FD5AD6" w:rsidRDefault="00A27FDD" w:rsidP="000D00AC">
            <w:pPr>
              <w:jc w:val="center"/>
              <w:rPr>
                <w:rFonts w:ascii="Arial" w:hAnsi="Arial" w:cs="Arial"/>
                <w:color w:val="0000FF"/>
                <w:sz w:val="20"/>
                <w:szCs w:val="20"/>
              </w:rPr>
            </w:pPr>
          </w:p>
        </w:tc>
        <w:tc>
          <w:tcPr>
            <w:tcW w:w="595" w:type="dxa"/>
            <w:shd w:val="clear" w:color="auto" w:fill="C6D9F1" w:themeFill="text2" w:themeFillTint="33"/>
            <w:vAlign w:val="center"/>
          </w:tcPr>
          <w:p w14:paraId="2793784D" w14:textId="77777777" w:rsidR="00A27FDD" w:rsidRPr="00FD5AD6" w:rsidRDefault="00A27FDD" w:rsidP="00FD5AD6">
            <w:pPr>
              <w:jc w:val="center"/>
              <w:rPr>
                <w:rFonts w:ascii="Arial" w:hAnsi="Arial" w:cs="Arial"/>
                <w:color w:val="0000FF"/>
                <w:sz w:val="20"/>
                <w:szCs w:val="20"/>
              </w:rPr>
            </w:pPr>
          </w:p>
        </w:tc>
      </w:tr>
      <w:tr w:rsidR="005B5DCF" w:rsidRPr="005B5DCF" w14:paraId="1BF1DA2F" w14:textId="77777777" w:rsidTr="00F86E7C">
        <w:trPr>
          <w:trHeight w:val="409"/>
        </w:trPr>
        <w:tc>
          <w:tcPr>
            <w:tcW w:w="567" w:type="dxa"/>
            <w:vAlign w:val="center"/>
          </w:tcPr>
          <w:p w14:paraId="15BFF752" w14:textId="46F5FA19" w:rsidR="005B5DCF" w:rsidRPr="005B5DCF" w:rsidRDefault="0023543C" w:rsidP="000D00AC">
            <w:pPr>
              <w:jc w:val="center"/>
              <w:rPr>
                <w:rFonts w:ascii="Arial" w:hAnsi="Arial" w:cs="Arial"/>
                <w:sz w:val="20"/>
                <w:szCs w:val="20"/>
              </w:rPr>
            </w:pPr>
            <w:r>
              <w:rPr>
                <w:rFonts w:ascii="Arial" w:hAnsi="Arial" w:cs="Arial"/>
                <w:sz w:val="20"/>
                <w:szCs w:val="20"/>
              </w:rPr>
              <w:t>1</w:t>
            </w:r>
          </w:p>
        </w:tc>
        <w:tc>
          <w:tcPr>
            <w:tcW w:w="4191" w:type="dxa"/>
            <w:vAlign w:val="center"/>
          </w:tcPr>
          <w:p w14:paraId="007FC635" w14:textId="734DB344" w:rsidR="005B5DCF" w:rsidRPr="005B5DCF" w:rsidRDefault="0023543C" w:rsidP="000D00AC">
            <w:pPr>
              <w:rPr>
                <w:rFonts w:ascii="Arial" w:hAnsi="Arial" w:cs="Arial"/>
                <w:sz w:val="20"/>
                <w:szCs w:val="20"/>
              </w:rPr>
            </w:pPr>
            <w:r>
              <w:rPr>
                <w:rFonts w:ascii="ArialMT" w:eastAsiaTheme="minorHAnsi" w:hAnsi="ArialMT" w:cs="ArialMT"/>
                <w:sz w:val="20"/>
                <w:szCs w:val="20"/>
                <w:lang w:val="es-PE" w:eastAsia="en-US"/>
              </w:rPr>
              <w:t>PLANIFICAR</w:t>
            </w:r>
          </w:p>
        </w:tc>
        <w:tc>
          <w:tcPr>
            <w:tcW w:w="717" w:type="dxa"/>
            <w:vAlign w:val="center"/>
          </w:tcPr>
          <w:p w14:paraId="40E38252" w14:textId="2ADF8151" w:rsidR="005B5DCF" w:rsidRPr="005B5DCF" w:rsidRDefault="0023543C" w:rsidP="000D00AC">
            <w:pPr>
              <w:jc w:val="center"/>
              <w:rPr>
                <w:rFonts w:ascii="Arial" w:hAnsi="Arial" w:cs="Arial"/>
                <w:sz w:val="20"/>
                <w:szCs w:val="20"/>
              </w:rPr>
            </w:pPr>
            <w:r>
              <w:rPr>
                <w:rFonts w:ascii="Arial" w:hAnsi="Arial" w:cs="Arial"/>
                <w:sz w:val="20"/>
                <w:szCs w:val="20"/>
              </w:rPr>
              <w:t>1</w:t>
            </w:r>
            <w:r w:rsidR="00F86E7C">
              <w:rPr>
                <w:rFonts w:ascii="Arial" w:hAnsi="Arial" w:cs="Arial"/>
                <w:sz w:val="20"/>
                <w:szCs w:val="20"/>
              </w:rPr>
              <w:t>5</w:t>
            </w:r>
            <w:r>
              <w:rPr>
                <w:rFonts w:ascii="Arial" w:hAnsi="Arial" w:cs="Arial"/>
                <w:sz w:val="20"/>
                <w:szCs w:val="20"/>
              </w:rPr>
              <w:t>/06</w:t>
            </w:r>
          </w:p>
        </w:tc>
        <w:tc>
          <w:tcPr>
            <w:tcW w:w="717" w:type="dxa"/>
            <w:vAlign w:val="center"/>
          </w:tcPr>
          <w:p w14:paraId="730B5DED" w14:textId="10B1F410" w:rsidR="005B5DCF" w:rsidRPr="005B5DCF" w:rsidRDefault="00F86E7C" w:rsidP="000D00AC">
            <w:pPr>
              <w:jc w:val="center"/>
              <w:rPr>
                <w:rFonts w:ascii="Arial" w:hAnsi="Arial" w:cs="Arial"/>
                <w:sz w:val="20"/>
                <w:szCs w:val="20"/>
              </w:rPr>
            </w:pPr>
            <w:r>
              <w:rPr>
                <w:rFonts w:ascii="Arial" w:hAnsi="Arial" w:cs="Arial"/>
                <w:sz w:val="20"/>
                <w:szCs w:val="20"/>
              </w:rPr>
              <w:t>16/05</w:t>
            </w:r>
          </w:p>
        </w:tc>
        <w:tc>
          <w:tcPr>
            <w:tcW w:w="712" w:type="dxa"/>
            <w:vAlign w:val="center"/>
          </w:tcPr>
          <w:p w14:paraId="161F461C" w14:textId="77777777" w:rsidR="005B5DCF" w:rsidRPr="005B5DCF" w:rsidRDefault="005B5DCF" w:rsidP="000D00AC">
            <w:pPr>
              <w:jc w:val="center"/>
              <w:rPr>
                <w:rFonts w:ascii="Arial" w:hAnsi="Arial" w:cs="Arial"/>
                <w:sz w:val="20"/>
                <w:szCs w:val="20"/>
              </w:rPr>
            </w:pPr>
          </w:p>
        </w:tc>
        <w:tc>
          <w:tcPr>
            <w:tcW w:w="713" w:type="dxa"/>
            <w:vAlign w:val="center"/>
          </w:tcPr>
          <w:p w14:paraId="48D16122" w14:textId="77777777" w:rsidR="005B5DCF" w:rsidRPr="005B5DCF" w:rsidRDefault="005B5DCF" w:rsidP="000D00AC">
            <w:pPr>
              <w:jc w:val="center"/>
              <w:rPr>
                <w:rFonts w:ascii="Arial" w:hAnsi="Arial" w:cs="Arial"/>
                <w:sz w:val="20"/>
                <w:szCs w:val="20"/>
              </w:rPr>
            </w:pPr>
          </w:p>
        </w:tc>
        <w:tc>
          <w:tcPr>
            <w:tcW w:w="718" w:type="dxa"/>
            <w:vAlign w:val="center"/>
          </w:tcPr>
          <w:p w14:paraId="4CB8D1A4" w14:textId="77777777" w:rsidR="005B5DCF" w:rsidRPr="005B5DCF" w:rsidRDefault="005B5DCF" w:rsidP="000D00AC">
            <w:pPr>
              <w:jc w:val="center"/>
              <w:rPr>
                <w:rFonts w:ascii="Arial" w:hAnsi="Arial" w:cs="Arial"/>
                <w:sz w:val="20"/>
                <w:szCs w:val="20"/>
              </w:rPr>
            </w:pPr>
          </w:p>
        </w:tc>
        <w:tc>
          <w:tcPr>
            <w:tcW w:w="595" w:type="dxa"/>
            <w:vAlign w:val="center"/>
          </w:tcPr>
          <w:p w14:paraId="694F58D7" w14:textId="77777777" w:rsidR="005B5DCF" w:rsidRPr="005B5DCF" w:rsidRDefault="005B5DCF" w:rsidP="00FD5AD6">
            <w:pPr>
              <w:jc w:val="center"/>
              <w:rPr>
                <w:rFonts w:ascii="Arial" w:hAnsi="Arial" w:cs="Arial"/>
                <w:sz w:val="20"/>
                <w:szCs w:val="20"/>
              </w:rPr>
            </w:pPr>
          </w:p>
        </w:tc>
      </w:tr>
      <w:tr w:rsidR="005B5DCF" w:rsidRPr="005B5DCF" w14:paraId="71FF2464" w14:textId="77777777" w:rsidTr="00F86E7C">
        <w:trPr>
          <w:trHeight w:val="409"/>
        </w:trPr>
        <w:tc>
          <w:tcPr>
            <w:tcW w:w="567" w:type="dxa"/>
            <w:vAlign w:val="center"/>
          </w:tcPr>
          <w:p w14:paraId="284C036F" w14:textId="65886B5E" w:rsidR="005B5DCF" w:rsidRPr="005B5DCF" w:rsidRDefault="0023543C" w:rsidP="000D00AC">
            <w:pPr>
              <w:jc w:val="center"/>
              <w:rPr>
                <w:rFonts w:ascii="Arial" w:hAnsi="Arial" w:cs="Arial"/>
                <w:sz w:val="20"/>
                <w:szCs w:val="20"/>
              </w:rPr>
            </w:pPr>
            <w:r>
              <w:rPr>
                <w:rFonts w:ascii="Arial" w:hAnsi="Arial" w:cs="Arial"/>
                <w:sz w:val="20"/>
                <w:szCs w:val="20"/>
              </w:rPr>
              <w:t>2</w:t>
            </w:r>
          </w:p>
        </w:tc>
        <w:tc>
          <w:tcPr>
            <w:tcW w:w="4191" w:type="dxa"/>
            <w:vAlign w:val="center"/>
          </w:tcPr>
          <w:p w14:paraId="072C824F" w14:textId="34714766" w:rsidR="005B5DCF" w:rsidRPr="005B5DCF" w:rsidRDefault="0023543C" w:rsidP="000D00AC">
            <w:pPr>
              <w:rPr>
                <w:rFonts w:ascii="Arial" w:hAnsi="Arial" w:cs="Arial"/>
                <w:sz w:val="20"/>
                <w:szCs w:val="20"/>
              </w:rPr>
            </w:pPr>
            <w:r>
              <w:rPr>
                <w:rFonts w:ascii="ArialMT" w:eastAsiaTheme="minorHAnsi" w:hAnsi="ArialMT" w:cs="ArialMT"/>
                <w:sz w:val="20"/>
                <w:szCs w:val="20"/>
                <w:lang w:val="es-PE" w:eastAsia="en-US"/>
              </w:rPr>
              <w:t>INFORMAR</w:t>
            </w:r>
          </w:p>
        </w:tc>
        <w:tc>
          <w:tcPr>
            <w:tcW w:w="717" w:type="dxa"/>
            <w:vAlign w:val="center"/>
          </w:tcPr>
          <w:p w14:paraId="518FC107" w14:textId="3979EDE1" w:rsidR="005B5DCF" w:rsidRPr="005B5DCF" w:rsidRDefault="00F86E7C" w:rsidP="000D00AC">
            <w:pPr>
              <w:jc w:val="center"/>
              <w:rPr>
                <w:rFonts w:ascii="Arial" w:hAnsi="Arial" w:cs="Arial"/>
                <w:sz w:val="20"/>
                <w:szCs w:val="20"/>
              </w:rPr>
            </w:pPr>
            <w:r>
              <w:rPr>
                <w:rFonts w:ascii="Arial" w:hAnsi="Arial" w:cs="Arial"/>
                <w:sz w:val="20"/>
                <w:szCs w:val="20"/>
              </w:rPr>
              <w:t>17</w:t>
            </w:r>
            <w:r w:rsidR="0023543C">
              <w:rPr>
                <w:rFonts w:ascii="Arial" w:hAnsi="Arial" w:cs="Arial"/>
                <w:sz w:val="20"/>
                <w:szCs w:val="20"/>
              </w:rPr>
              <w:t>/06</w:t>
            </w:r>
          </w:p>
        </w:tc>
        <w:tc>
          <w:tcPr>
            <w:tcW w:w="717" w:type="dxa"/>
            <w:vAlign w:val="center"/>
          </w:tcPr>
          <w:p w14:paraId="12ED0974" w14:textId="3C629767" w:rsidR="005B5DCF" w:rsidRPr="005B5DCF" w:rsidRDefault="00F86E7C" w:rsidP="000D00AC">
            <w:pPr>
              <w:jc w:val="center"/>
              <w:rPr>
                <w:rFonts w:ascii="Arial" w:hAnsi="Arial" w:cs="Arial"/>
                <w:sz w:val="20"/>
                <w:szCs w:val="20"/>
              </w:rPr>
            </w:pPr>
            <w:r>
              <w:rPr>
                <w:rFonts w:ascii="Arial" w:hAnsi="Arial" w:cs="Arial"/>
                <w:sz w:val="20"/>
                <w:szCs w:val="20"/>
              </w:rPr>
              <w:t>18/05</w:t>
            </w:r>
          </w:p>
        </w:tc>
        <w:tc>
          <w:tcPr>
            <w:tcW w:w="712" w:type="dxa"/>
            <w:vAlign w:val="center"/>
          </w:tcPr>
          <w:p w14:paraId="2A906DCD" w14:textId="77777777" w:rsidR="005B5DCF" w:rsidRPr="005B5DCF" w:rsidRDefault="005B5DCF" w:rsidP="000D00AC">
            <w:pPr>
              <w:jc w:val="center"/>
              <w:rPr>
                <w:rFonts w:ascii="Arial" w:hAnsi="Arial" w:cs="Arial"/>
                <w:sz w:val="20"/>
                <w:szCs w:val="20"/>
              </w:rPr>
            </w:pPr>
          </w:p>
        </w:tc>
        <w:tc>
          <w:tcPr>
            <w:tcW w:w="713" w:type="dxa"/>
            <w:vAlign w:val="center"/>
          </w:tcPr>
          <w:p w14:paraId="01D10FF8" w14:textId="77777777" w:rsidR="005B5DCF" w:rsidRPr="005B5DCF" w:rsidRDefault="005B5DCF" w:rsidP="000D00AC">
            <w:pPr>
              <w:jc w:val="center"/>
              <w:rPr>
                <w:rFonts w:ascii="Arial" w:hAnsi="Arial" w:cs="Arial"/>
                <w:sz w:val="20"/>
                <w:szCs w:val="20"/>
              </w:rPr>
            </w:pPr>
          </w:p>
        </w:tc>
        <w:tc>
          <w:tcPr>
            <w:tcW w:w="718" w:type="dxa"/>
            <w:vAlign w:val="center"/>
          </w:tcPr>
          <w:p w14:paraId="66A5419F" w14:textId="77777777" w:rsidR="005B5DCF" w:rsidRPr="005B5DCF" w:rsidRDefault="005B5DCF" w:rsidP="000D00AC">
            <w:pPr>
              <w:jc w:val="center"/>
              <w:rPr>
                <w:rFonts w:ascii="Arial" w:hAnsi="Arial" w:cs="Arial"/>
                <w:sz w:val="20"/>
                <w:szCs w:val="20"/>
              </w:rPr>
            </w:pPr>
          </w:p>
        </w:tc>
        <w:tc>
          <w:tcPr>
            <w:tcW w:w="595" w:type="dxa"/>
            <w:vAlign w:val="center"/>
          </w:tcPr>
          <w:p w14:paraId="6CD365A6" w14:textId="77777777" w:rsidR="005B5DCF" w:rsidRPr="005B5DCF" w:rsidRDefault="005B5DCF" w:rsidP="00FD5AD6">
            <w:pPr>
              <w:jc w:val="center"/>
              <w:rPr>
                <w:rFonts w:ascii="Arial" w:hAnsi="Arial" w:cs="Arial"/>
                <w:sz w:val="20"/>
                <w:szCs w:val="20"/>
              </w:rPr>
            </w:pPr>
          </w:p>
        </w:tc>
      </w:tr>
      <w:tr w:rsidR="00F86E7C" w:rsidRPr="005B5DCF" w14:paraId="3D560B3E" w14:textId="77777777" w:rsidTr="00F86E7C">
        <w:trPr>
          <w:trHeight w:val="409"/>
        </w:trPr>
        <w:tc>
          <w:tcPr>
            <w:tcW w:w="567" w:type="dxa"/>
            <w:vAlign w:val="center"/>
          </w:tcPr>
          <w:p w14:paraId="6423F9AD" w14:textId="3D8BF0A1" w:rsidR="00F86E7C" w:rsidRPr="005B5DCF" w:rsidRDefault="00F86E7C" w:rsidP="00F86E7C">
            <w:pPr>
              <w:jc w:val="center"/>
              <w:rPr>
                <w:rFonts w:ascii="Arial" w:hAnsi="Arial" w:cs="Arial"/>
                <w:sz w:val="20"/>
                <w:szCs w:val="20"/>
              </w:rPr>
            </w:pPr>
            <w:r>
              <w:rPr>
                <w:rFonts w:ascii="Arial" w:hAnsi="Arial" w:cs="Arial"/>
                <w:sz w:val="20"/>
                <w:szCs w:val="20"/>
              </w:rPr>
              <w:t>3</w:t>
            </w:r>
          </w:p>
        </w:tc>
        <w:tc>
          <w:tcPr>
            <w:tcW w:w="4191" w:type="dxa"/>
            <w:vAlign w:val="center"/>
          </w:tcPr>
          <w:p w14:paraId="532E4AAC" w14:textId="35434FD5" w:rsidR="00F86E7C" w:rsidRPr="005B5DCF" w:rsidRDefault="00F86E7C" w:rsidP="00F86E7C">
            <w:pPr>
              <w:rPr>
                <w:rFonts w:ascii="Arial" w:hAnsi="Arial" w:cs="Arial"/>
                <w:sz w:val="20"/>
                <w:szCs w:val="20"/>
              </w:rPr>
            </w:pPr>
            <w:r>
              <w:rPr>
                <w:rFonts w:ascii="ArialMT" w:eastAsiaTheme="minorHAnsi" w:hAnsi="ArialMT" w:cs="ArialMT"/>
                <w:sz w:val="20"/>
                <w:szCs w:val="20"/>
                <w:lang w:val="es-PE" w:eastAsia="en-US"/>
              </w:rPr>
              <w:t>DECIDIR</w:t>
            </w:r>
          </w:p>
        </w:tc>
        <w:tc>
          <w:tcPr>
            <w:tcW w:w="717" w:type="dxa"/>
            <w:vAlign w:val="center"/>
          </w:tcPr>
          <w:p w14:paraId="31F386BF" w14:textId="0497F853" w:rsidR="00F86E7C" w:rsidRPr="005B5DCF" w:rsidRDefault="00F86E7C" w:rsidP="00F86E7C">
            <w:pPr>
              <w:jc w:val="center"/>
              <w:rPr>
                <w:rFonts w:ascii="Arial" w:hAnsi="Arial" w:cs="Arial"/>
                <w:sz w:val="20"/>
                <w:szCs w:val="20"/>
              </w:rPr>
            </w:pPr>
            <w:r>
              <w:rPr>
                <w:rFonts w:ascii="Arial" w:hAnsi="Arial" w:cs="Arial"/>
                <w:sz w:val="20"/>
                <w:szCs w:val="20"/>
              </w:rPr>
              <w:t>20/06</w:t>
            </w:r>
          </w:p>
        </w:tc>
        <w:tc>
          <w:tcPr>
            <w:tcW w:w="717" w:type="dxa"/>
            <w:vAlign w:val="center"/>
          </w:tcPr>
          <w:p w14:paraId="66851431" w14:textId="018C7C10" w:rsidR="00F86E7C" w:rsidRPr="005B5DCF" w:rsidRDefault="00F86E7C" w:rsidP="00F86E7C">
            <w:pPr>
              <w:jc w:val="center"/>
              <w:rPr>
                <w:rFonts w:ascii="Arial" w:hAnsi="Arial" w:cs="Arial"/>
                <w:sz w:val="20"/>
                <w:szCs w:val="20"/>
              </w:rPr>
            </w:pPr>
            <w:r>
              <w:rPr>
                <w:rFonts w:ascii="Arial" w:hAnsi="Arial" w:cs="Arial"/>
                <w:sz w:val="20"/>
                <w:szCs w:val="20"/>
              </w:rPr>
              <w:t>21/05</w:t>
            </w:r>
          </w:p>
        </w:tc>
        <w:tc>
          <w:tcPr>
            <w:tcW w:w="712" w:type="dxa"/>
            <w:vAlign w:val="center"/>
          </w:tcPr>
          <w:p w14:paraId="1A648E98" w14:textId="77777777" w:rsidR="00F86E7C" w:rsidRPr="005B5DCF" w:rsidRDefault="00F86E7C" w:rsidP="00F86E7C">
            <w:pPr>
              <w:jc w:val="center"/>
              <w:rPr>
                <w:rFonts w:ascii="Arial" w:hAnsi="Arial" w:cs="Arial"/>
                <w:sz w:val="20"/>
                <w:szCs w:val="20"/>
              </w:rPr>
            </w:pPr>
          </w:p>
        </w:tc>
        <w:tc>
          <w:tcPr>
            <w:tcW w:w="713" w:type="dxa"/>
            <w:vAlign w:val="center"/>
          </w:tcPr>
          <w:p w14:paraId="1EBF1B30" w14:textId="77777777" w:rsidR="00F86E7C" w:rsidRPr="005B5DCF" w:rsidRDefault="00F86E7C" w:rsidP="00F86E7C">
            <w:pPr>
              <w:jc w:val="center"/>
              <w:rPr>
                <w:rFonts w:ascii="Arial" w:hAnsi="Arial" w:cs="Arial"/>
                <w:sz w:val="20"/>
                <w:szCs w:val="20"/>
              </w:rPr>
            </w:pPr>
          </w:p>
        </w:tc>
        <w:tc>
          <w:tcPr>
            <w:tcW w:w="718" w:type="dxa"/>
            <w:vAlign w:val="center"/>
          </w:tcPr>
          <w:p w14:paraId="593E55AD" w14:textId="77777777" w:rsidR="00F86E7C" w:rsidRPr="005B5DCF" w:rsidRDefault="00F86E7C" w:rsidP="00F86E7C">
            <w:pPr>
              <w:jc w:val="center"/>
              <w:rPr>
                <w:rFonts w:ascii="Arial" w:hAnsi="Arial" w:cs="Arial"/>
                <w:sz w:val="20"/>
                <w:szCs w:val="20"/>
              </w:rPr>
            </w:pPr>
          </w:p>
        </w:tc>
        <w:tc>
          <w:tcPr>
            <w:tcW w:w="595" w:type="dxa"/>
            <w:vAlign w:val="center"/>
          </w:tcPr>
          <w:p w14:paraId="4769B8B2" w14:textId="77777777" w:rsidR="00F86E7C" w:rsidRPr="005B5DCF" w:rsidRDefault="00F86E7C" w:rsidP="00F86E7C">
            <w:pPr>
              <w:jc w:val="center"/>
              <w:rPr>
                <w:rFonts w:ascii="Arial" w:hAnsi="Arial" w:cs="Arial"/>
                <w:sz w:val="20"/>
                <w:szCs w:val="20"/>
              </w:rPr>
            </w:pPr>
          </w:p>
        </w:tc>
      </w:tr>
      <w:tr w:rsidR="00F86E7C" w:rsidRPr="005B5DCF" w14:paraId="2EF6CCF9" w14:textId="77777777" w:rsidTr="00F86E7C">
        <w:trPr>
          <w:trHeight w:val="409"/>
        </w:trPr>
        <w:tc>
          <w:tcPr>
            <w:tcW w:w="567" w:type="dxa"/>
            <w:vAlign w:val="center"/>
          </w:tcPr>
          <w:p w14:paraId="28FA2011" w14:textId="3C9B3784" w:rsidR="00F86E7C" w:rsidRPr="005B5DCF" w:rsidRDefault="00F86E7C" w:rsidP="00F86E7C">
            <w:pPr>
              <w:jc w:val="center"/>
              <w:rPr>
                <w:rFonts w:ascii="Arial" w:hAnsi="Arial" w:cs="Arial"/>
                <w:sz w:val="20"/>
                <w:szCs w:val="20"/>
              </w:rPr>
            </w:pPr>
            <w:r>
              <w:rPr>
                <w:rFonts w:ascii="Arial" w:hAnsi="Arial" w:cs="Arial"/>
                <w:sz w:val="20"/>
                <w:szCs w:val="20"/>
              </w:rPr>
              <w:t>4</w:t>
            </w:r>
          </w:p>
        </w:tc>
        <w:tc>
          <w:tcPr>
            <w:tcW w:w="4191" w:type="dxa"/>
            <w:vAlign w:val="center"/>
          </w:tcPr>
          <w:p w14:paraId="1EACFE26" w14:textId="2ECE4305" w:rsidR="00F86E7C" w:rsidRPr="005B5DCF" w:rsidRDefault="00F86E7C" w:rsidP="00F86E7C">
            <w:pPr>
              <w:rPr>
                <w:rFonts w:ascii="Arial" w:hAnsi="Arial" w:cs="Arial"/>
                <w:sz w:val="20"/>
                <w:szCs w:val="20"/>
              </w:rPr>
            </w:pPr>
            <w:r>
              <w:rPr>
                <w:rFonts w:ascii="ArialMT" w:eastAsiaTheme="minorHAnsi" w:hAnsi="ArialMT" w:cs="ArialMT"/>
                <w:sz w:val="20"/>
                <w:szCs w:val="20"/>
                <w:lang w:val="es-PE" w:eastAsia="en-US"/>
              </w:rPr>
              <w:t>REALIZAR</w:t>
            </w:r>
          </w:p>
        </w:tc>
        <w:tc>
          <w:tcPr>
            <w:tcW w:w="717" w:type="dxa"/>
            <w:vAlign w:val="center"/>
          </w:tcPr>
          <w:p w14:paraId="6D9EC6B4" w14:textId="220C0393" w:rsidR="00F86E7C" w:rsidRPr="005B5DCF" w:rsidRDefault="00F86E7C" w:rsidP="00F86E7C">
            <w:pPr>
              <w:jc w:val="center"/>
              <w:rPr>
                <w:rFonts w:ascii="Arial" w:hAnsi="Arial" w:cs="Arial"/>
                <w:sz w:val="20"/>
                <w:szCs w:val="20"/>
              </w:rPr>
            </w:pPr>
            <w:r>
              <w:rPr>
                <w:rFonts w:ascii="Arial" w:hAnsi="Arial" w:cs="Arial"/>
                <w:sz w:val="20"/>
                <w:szCs w:val="20"/>
              </w:rPr>
              <w:t>22/06</w:t>
            </w:r>
          </w:p>
        </w:tc>
        <w:tc>
          <w:tcPr>
            <w:tcW w:w="717" w:type="dxa"/>
            <w:vAlign w:val="center"/>
          </w:tcPr>
          <w:p w14:paraId="7F39CB7E" w14:textId="28E1AB19" w:rsidR="00F86E7C" w:rsidRPr="005B5DCF" w:rsidRDefault="00F86E7C" w:rsidP="00F86E7C">
            <w:pPr>
              <w:jc w:val="center"/>
              <w:rPr>
                <w:rFonts w:ascii="Arial" w:hAnsi="Arial" w:cs="Arial"/>
                <w:sz w:val="20"/>
                <w:szCs w:val="20"/>
              </w:rPr>
            </w:pPr>
            <w:r>
              <w:rPr>
                <w:rFonts w:ascii="Arial" w:hAnsi="Arial" w:cs="Arial"/>
                <w:sz w:val="20"/>
                <w:szCs w:val="20"/>
              </w:rPr>
              <w:t>26/06</w:t>
            </w:r>
          </w:p>
        </w:tc>
        <w:tc>
          <w:tcPr>
            <w:tcW w:w="712" w:type="dxa"/>
            <w:vAlign w:val="center"/>
          </w:tcPr>
          <w:p w14:paraId="67409463" w14:textId="77777777" w:rsidR="00F86E7C" w:rsidRPr="005B5DCF" w:rsidRDefault="00F86E7C" w:rsidP="00F86E7C">
            <w:pPr>
              <w:jc w:val="center"/>
              <w:rPr>
                <w:rFonts w:ascii="Arial" w:hAnsi="Arial" w:cs="Arial"/>
                <w:sz w:val="20"/>
                <w:szCs w:val="20"/>
              </w:rPr>
            </w:pPr>
          </w:p>
        </w:tc>
        <w:tc>
          <w:tcPr>
            <w:tcW w:w="713" w:type="dxa"/>
            <w:vAlign w:val="center"/>
          </w:tcPr>
          <w:p w14:paraId="33897E4B" w14:textId="77777777" w:rsidR="00F86E7C" w:rsidRPr="005B5DCF" w:rsidRDefault="00F86E7C" w:rsidP="00F86E7C">
            <w:pPr>
              <w:jc w:val="center"/>
              <w:rPr>
                <w:rFonts w:ascii="Arial" w:hAnsi="Arial" w:cs="Arial"/>
                <w:sz w:val="20"/>
                <w:szCs w:val="20"/>
              </w:rPr>
            </w:pPr>
          </w:p>
        </w:tc>
        <w:tc>
          <w:tcPr>
            <w:tcW w:w="718" w:type="dxa"/>
            <w:vAlign w:val="center"/>
          </w:tcPr>
          <w:p w14:paraId="51D9838A" w14:textId="77777777" w:rsidR="00F86E7C" w:rsidRPr="005B5DCF" w:rsidRDefault="00F86E7C" w:rsidP="00F86E7C">
            <w:pPr>
              <w:jc w:val="center"/>
              <w:rPr>
                <w:rFonts w:ascii="Arial" w:hAnsi="Arial" w:cs="Arial"/>
                <w:sz w:val="20"/>
                <w:szCs w:val="20"/>
              </w:rPr>
            </w:pPr>
          </w:p>
        </w:tc>
        <w:tc>
          <w:tcPr>
            <w:tcW w:w="595" w:type="dxa"/>
            <w:vAlign w:val="center"/>
          </w:tcPr>
          <w:p w14:paraId="2098209F" w14:textId="77777777" w:rsidR="00F86E7C" w:rsidRPr="005B5DCF" w:rsidRDefault="00F86E7C" w:rsidP="00F86E7C">
            <w:pPr>
              <w:jc w:val="center"/>
              <w:rPr>
                <w:rFonts w:ascii="Arial" w:hAnsi="Arial" w:cs="Arial"/>
                <w:sz w:val="20"/>
                <w:szCs w:val="20"/>
              </w:rPr>
            </w:pPr>
          </w:p>
        </w:tc>
      </w:tr>
      <w:tr w:rsidR="00F86E7C" w:rsidRPr="005B5DCF" w14:paraId="13331B27" w14:textId="77777777" w:rsidTr="00F86E7C">
        <w:trPr>
          <w:trHeight w:val="409"/>
        </w:trPr>
        <w:tc>
          <w:tcPr>
            <w:tcW w:w="567" w:type="dxa"/>
            <w:vAlign w:val="center"/>
          </w:tcPr>
          <w:p w14:paraId="4D2242EC" w14:textId="2BF55112" w:rsidR="00F86E7C" w:rsidRPr="005B5DCF" w:rsidRDefault="00F86E7C" w:rsidP="00F86E7C">
            <w:pPr>
              <w:jc w:val="center"/>
              <w:rPr>
                <w:rFonts w:ascii="Arial" w:hAnsi="Arial" w:cs="Arial"/>
                <w:sz w:val="20"/>
                <w:szCs w:val="20"/>
              </w:rPr>
            </w:pPr>
            <w:r>
              <w:rPr>
                <w:rFonts w:ascii="Arial" w:hAnsi="Arial" w:cs="Arial"/>
                <w:sz w:val="20"/>
                <w:szCs w:val="20"/>
              </w:rPr>
              <w:t>5</w:t>
            </w:r>
          </w:p>
        </w:tc>
        <w:tc>
          <w:tcPr>
            <w:tcW w:w="4191" w:type="dxa"/>
            <w:vAlign w:val="center"/>
          </w:tcPr>
          <w:p w14:paraId="366E491A" w14:textId="71FE602C" w:rsidR="00F86E7C" w:rsidRPr="005B5DCF" w:rsidRDefault="00F86E7C" w:rsidP="00F86E7C">
            <w:pPr>
              <w:rPr>
                <w:rFonts w:ascii="Arial" w:hAnsi="Arial" w:cs="Arial"/>
                <w:sz w:val="20"/>
                <w:szCs w:val="20"/>
              </w:rPr>
            </w:pPr>
            <w:r>
              <w:rPr>
                <w:rFonts w:ascii="ArialMT" w:eastAsiaTheme="minorHAnsi" w:hAnsi="ArialMT" w:cs="ArialMT"/>
                <w:sz w:val="20"/>
                <w:szCs w:val="20"/>
                <w:lang w:val="es-PE" w:eastAsia="en-US"/>
              </w:rPr>
              <w:t>CONTROLAR</w:t>
            </w:r>
          </w:p>
        </w:tc>
        <w:tc>
          <w:tcPr>
            <w:tcW w:w="717" w:type="dxa"/>
            <w:vAlign w:val="center"/>
          </w:tcPr>
          <w:p w14:paraId="3FF73D77" w14:textId="503E2203" w:rsidR="00F86E7C" w:rsidRPr="005B5DCF" w:rsidRDefault="00F86E7C" w:rsidP="00F86E7C">
            <w:pPr>
              <w:jc w:val="center"/>
              <w:rPr>
                <w:rFonts w:ascii="Arial" w:hAnsi="Arial" w:cs="Arial"/>
                <w:sz w:val="20"/>
                <w:szCs w:val="20"/>
              </w:rPr>
            </w:pPr>
            <w:r>
              <w:rPr>
                <w:rFonts w:ascii="Arial" w:hAnsi="Arial" w:cs="Arial"/>
                <w:sz w:val="20"/>
                <w:szCs w:val="20"/>
              </w:rPr>
              <w:t>27/06</w:t>
            </w:r>
          </w:p>
        </w:tc>
        <w:tc>
          <w:tcPr>
            <w:tcW w:w="717" w:type="dxa"/>
            <w:vAlign w:val="center"/>
          </w:tcPr>
          <w:p w14:paraId="0AFDE1F7" w14:textId="71FF8894" w:rsidR="00F86E7C" w:rsidRPr="005B5DCF" w:rsidRDefault="00F86E7C" w:rsidP="00F86E7C">
            <w:pPr>
              <w:jc w:val="center"/>
              <w:rPr>
                <w:rFonts w:ascii="Arial" w:hAnsi="Arial" w:cs="Arial"/>
                <w:sz w:val="20"/>
                <w:szCs w:val="20"/>
              </w:rPr>
            </w:pPr>
            <w:r>
              <w:rPr>
                <w:rFonts w:ascii="Arial" w:hAnsi="Arial" w:cs="Arial"/>
                <w:sz w:val="20"/>
                <w:szCs w:val="20"/>
              </w:rPr>
              <w:t>28/06</w:t>
            </w:r>
          </w:p>
        </w:tc>
        <w:tc>
          <w:tcPr>
            <w:tcW w:w="712" w:type="dxa"/>
            <w:vAlign w:val="center"/>
          </w:tcPr>
          <w:p w14:paraId="48D26B24" w14:textId="77777777" w:rsidR="00F86E7C" w:rsidRPr="005B5DCF" w:rsidRDefault="00F86E7C" w:rsidP="00F86E7C">
            <w:pPr>
              <w:jc w:val="center"/>
              <w:rPr>
                <w:rFonts w:ascii="Arial" w:hAnsi="Arial" w:cs="Arial"/>
                <w:sz w:val="20"/>
                <w:szCs w:val="20"/>
              </w:rPr>
            </w:pPr>
          </w:p>
        </w:tc>
        <w:tc>
          <w:tcPr>
            <w:tcW w:w="713" w:type="dxa"/>
            <w:vAlign w:val="center"/>
          </w:tcPr>
          <w:p w14:paraId="4B651693" w14:textId="77777777" w:rsidR="00F86E7C" w:rsidRPr="005B5DCF" w:rsidRDefault="00F86E7C" w:rsidP="00F86E7C">
            <w:pPr>
              <w:jc w:val="center"/>
              <w:rPr>
                <w:rFonts w:ascii="Arial" w:hAnsi="Arial" w:cs="Arial"/>
                <w:sz w:val="20"/>
                <w:szCs w:val="20"/>
              </w:rPr>
            </w:pPr>
          </w:p>
        </w:tc>
        <w:tc>
          <w:tcPr>
            <w:tcW w:w="718" w:type="dxa"/>
            <w:vAlign w:val="center"/>
          </w:tcPr>
          <w:p w14:paraId="0E38E4C8" w14:textId="77777777" w:rsidR="00F86E7C" w:rsidRPr="005B5DCF" w:rsidRDefault="00F86E7C" w:rsidP="00F86E7C">
            <w:pPr>
              <w:jc w:val="center"/>
              <w:rPr>
                <w:rFonts w:ascii="Arial" w:hAnsi="Arial" w:cs="Arial"/>
                <w:sz w:val="20"/>
                <w:szCs w:val="20"/>
              </w:rPr>
            </w:pPr>
          </w:p>
        </w:tc>
        <w:tc>
          <w:tcPr>
            <w:tcW w:w="595" w:type="dxa"/>
            <w:vAlign w:val="center"/>
          </w:tcPr>
          <w:p w14:paraId="37AD85E7" w14:textId="77777777" w:rsidR="00F86E7C" w:rsidRPr="005B5DCF" w:rsidRDefault="00F86E7C" w:rsidP="00F86E7C">
            <w:pPr>
              <w:jc w:val="center"/>
              <w:rPr>
                <w:rFonts w:ascii="Arial" w:hAnsi="Arial" w:cs="Arial"/>
                <w:sz w:val="20"/>
                <w:szCs w:val="20"/>
              </w:rPr>
            </w:pPr>
          </w:p>
        </w:tc>
      </w:tr>
      <w:tr w:rsidR="00F86E7C" w:rsidRPr="005B5DCF" w14:paraId="7B8B3EFD" w14:textId="77777777" w:rsidTr="00F86E7C">
        <w:trPr>
          <w:trHeight w:val="409"/>
        </w:trPr>
        <w:tc>
          <w:tcPr>
            <w:tcW w:w="567" w:type="dxa"/>
            <w:vAlign w:val="center"/>
          </w:tcPr>
          <w:p w14:paraId="2AA56BE1" w14:textId="7D33D7CF" w:rsidR="00F86E7C" w:rsidRPr="00616347" w:rsidRDefault="00F86E7C" w:rsidP="00F86E7C">
            <w:pPr>
              <w:jc w:val="center"/>
              <w:rPr>
                <w:rFonts w:ascii="Arial" w:hAnsi="Arial" w:cs="Arial"/>
                <w:sz w:val="20"/>
                <w:szCs w:val="20"/>
              </w:rPr>
            </w:pPr>
            <w:r>
              <w:rPr>
                <w:rFonts w:ascii="Arial" w:hAnsi="Arial" w:cs="Arial"/>
                <w:sz w:val="20"/>
                <w:szCs w:val="20"/>
              </w:rPr>
              <w:t>6</w:t>
            </w:r>
          </w:p>
        </w:tc>
        <w:tc>
          <w:tcPr>
            <w:tcW w:w="4191" w:type="dxa"/>
            <w:vAlign w:val="center"/>
          </w:tcPr>
          <w:p w14:paraId="27285FDF" w14:textId="77777777" w:rsidR="00F86E7C" w:rsidRPr="005B5DCF" w:rsidRDefault="00F86E7C" w:rsidP="00F86E7C">
            <w:pPr>
              <w:rPr>
                <w:rFonts w:ascii="Arial" w:hAnsi="Arial" w:cs="Arial"/>
                <w:sz w:val="20"/>
                <w:szCs w:val="20"/>
              </w:rPr>
            </w:pPr>
          </w:p>
        </w:tc>
        <w:tc>
          <w:tcPr>
            <w:tcW w:w="717" w:type="dxa"/>
            <w:vAlign w:val="center"/>
          </w:tcPr>
          <w:p w14:paraId="52F2AC47" w14:textId="77777777" w:rsidR="00F86E7C" w:rsidRPr="005B5DCF" w:rsidRDefault="00F86E7C" w:rsidP="00F86E7C">
            <w:pPr>
              <w:jc w:val="center"/>
              <w:rPr>
                <w:rFonts w:ascii="Arial" w:hAnsi="Arial" w:cs="Arial"/>
                <w:sz w:val="20"/>
                <w:szCs w:val="20"/>
              </w:rPr>
            </w:pPr>
          </w:p>
        </w:tc>
        <w:tc>
          <w:tcPr>
            <w:tcW w:w="717" w:type="dxa"/>
            <w:vAlign w:val="center"/>
          </w:tcPr>
          <w:p w14:paraId="42C7F776" w14:textId="77777777" w:rsidR="00F86E7C" w:rsidRPr="005B5DCF" w:rsidRDefault="00F86E7C" w:rsidP="00F86E7C">
            <w:pPr>
              <w:jc w:val="center"/>
              <w:rPr>
                <w:rFonts w:ascii="Arial" w:hAnsi="Arial" w:cs="Arial"/>
                <w:sz w:val="20"/>
                <w:szCs w:val="20"/>
              </w:rPr>
            </w:pPr>
          </w:p>
        </w:tc>
        <w:tc>
          <w:tcPr>
            <w:tcW w:w="712" w:type="dxa"/>
            <w:vAlign w:val="center"/>
          </w:tcPr>
          <w:p w14:paraId="0C6D3147" w14:textId="77777777" w:rsidR="00F86E7C" w:rsidRPr="005B5DCF" w:rsidRDefault="00F86E7C" w:rsidP="00F86E7C">
            <w:pPr>
              <w:jc w:val="center"/>
              <w:rPr>
                <w:rFonts w:ascii="Arial" w:hAnsi="Arial" w:cs="Arial"/>
                <w:sz w:val="20"/>
                <w:szCs w:val="20"/>
              </w:rPr>
            </w:pPr>
          </w:p>
        </w:tc>
        <w:tc>
          <w:tcPr>
            <w:tcW w:w="713" w:type="dxa"/>
            <w:vAlign w:val="center"/>
          </w:tcPr>
          <w:p w14:paraId="5408283D" w14:textId="77777777" w:rsidR="00F86E7C" w:rsidRPr="005B5DCF" w:rsidRDefault="00F86E7C" w:rsidP="00F86E7C">
            <w:pPr>
              <w:jc w:val="center"/>
              <w:rPr>
                <w:rFonts w:ascii="Arial" w:hAnsi="Arial" w:cs="Arial"/>
                <w:sz w:val="20"/>
                <w:szCs w:val="20"/>
              </w:rPr>
            </w:pPr>
          </w:p>
        </w:tc>
        <w:tc>
          <w:tcPr>
            <w:tcW w:w="718" w:type="dxa"/>
            <w:vAlign w:val="center"/>
          </w:tcPr>
          <w:p w14:paraId="03FE4497" w14:textId="77777777" w:rsidR="00F86E7C" w:rsidRPr="005B5DCF" w:rsidRDefault="00F86E7C" w:rsidP="00F86E7C">
            <w:pPr>
              <w:jc w:val="center"/>
              <w:rPr>
                <w:rFonts w:ascii="Arial" w:hAnsi="Arial" w:cs="Arial"/>
                <w:sz w:val="20"/>
                <w:szCs w:val="20"/>
              </w:rPr>
            </w:pPr>
          </w:p>
        </w:tc>
        <w:tc>
          <w:tcPr>
            <w:tcW w:w="595" w:type="dxa"/>
            <w:vAlign w:val="center"/>
          </w:tcPr>
          <w:p w14:paraId="4C9A0EED" w14:textId="77777777" w:rsidR="00F86E7C" w:rsidRPr="005B5DCF" w:rsidRDefault="00F86E7C" w:rsidP="00F86E7C">
            <w:pPr>
              <w:jc w:val="center"/>
              <w:rPr>
                <w:rFonts w:ascii="Arial" w:hAnsi="Arial" w:cs="Arial"/>
                <w:sz w:val="20"/>
                <w:szCs w:val="20"/>
              </w:rPr>
            </w:pP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676AEE8C" w14:textId="77777777" w:rsidR="008B2238" w:rsidRDefault="008B2238" w:rsidP="009650EC">
      <w:pPr>
        <w:rPr>
          <w:rFonts w:ascii="Arial" w:hAnsi="Arial" w:cs="Arial"/>
          <w:sz w:val="20"/>
          <w:szCs w:val="20"/>
        </w:rPr>
      </w:pPr>
    </w:p>
    <w:p w14:paraId="44BD22C0" w14:textId="08255D91" w:rsidR="007D1CAF" w:rsidRPr="00461FB9" w:rsidRDefault="00F70500" w:rsidP="00A4488B">
      <w:pPr>
        <w:pStyle w:val="Prrafodelista"/>
        <w:numPr>
          <w:ilvl w:val="0"/>
          <w:numId w:val="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44627669" w14:textId="77777777" w:rsidR="00F70500" w:rsidRPr="00616347" w:rsidRDefault="00F70500" w:rsidP="00A81C07">
      <w:pPr>
        <w:rPr>
          <w:rFonts w:ascii="Arial" w:hAnsi="Arial" w:cs="Arial"/>
          <w:bCs/>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C3D0E5A"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A4488B">
            <w:pPr>
              <w:pStyle w:val="Prrafodelista"/>
              <w:numPr>
                <w:ilvl w:val="0"/>
                <w:numId w:val="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3828F7">
            <w:pPr>
              <w:jc w:val="center"/>
              <w:rPr>
                <w:rFonts w:ascii="Arial" w:hAnsi="Arial" w:cs="Arial"/>
                <w:b/>
              </w:rPr>
            </w:pPr>
            <w:r>
              <w:rPr>
                <w:rFonts w:ascii="Arial" w:hAnsi="Arial" w:cs="Arial"/>
                <w:b/>
              </w:rPr>
              <w:t>Cantidad</w:t>
            </w:r>
          </w:p>
        </w:tc>
      </w:tr>
      <w:tr w:rsidR="004F384C" w14:paraId="4CFFEA48" w14:textId="77777777" w:rsidTr="00616347">
        <w:tc>
          <w:tcPr>
            <w:tcW w:w="7792" w:type="dxa"/>
            <w:tcBorders>
              <w:top w:val="single" w:sz="4" w:space="0" w:color="auto"/>
              <w:left w:val="single" w:sz="4" w:space="0" w:color="auto"/>
              <w:bottom w:val="single" w:sz="4" w:space="0" w:color="auto"/>
              <w:right w:val="single" w:sz="4" w:space="0" w:color="auto"/>
            </w:tcBorders>
          </w:tcPr>
          <w:p w14:paraId="23FFABD9" w14:textId="5BE84B6E" w:rsidR="004F384C" w:rsidRDefault="004F384C" w:rsidP="004F384C">
            <w:pPr>
              <w:ind w:left="171"/>
              <w:rPr>
                <w:rFonts w:ascii="Arial" w:hAnsi="Arial" w:cs="Arial"/>
              </w:rPr>
            </w:pPr>
            <w:r>
              <w:rPr>
                <w:rFonts w:ascii="Arial" w:hAnsi="Arial" w:cs="Arial"/>
              </w:rPr>
              <w:t>Ordenador (PC)</w:t>
            </w:r>
          </w:p>
        </w:tc>
        <w:tc>
          <w:tcPr>
            <w:tcW w:w="1275" w:type="dxa"/>
            <w:tcBorders>
              <w:top w:val="single" w:sz="4" w:space="0" w:color="auto"/>
              <w:left w:val="single" w:sz="4" w:space="0" w:color="auto"/>
              <w:bottom w:val="single" w:sz="4" w:space="0" w:color="auto"/>
              <w:right w:val="single" w:sz="4" w:space="0" w:color="auto"/>
            </w:tcBorders>
          </w:tcPr>
          <w:p w14:paraId="227065D9" w14:textId="79A2928D" w:rsidR="004F384C" w:rsidRDefault="004F384C" w:rsidP="004F384C">
            <w:pPr>
              <w:jc w:val="center"/>
              <w:rPr>
                <w:rFonts w:ascii="Arial" w:hAnsi="Arial" w:cs="Arial"/>
              </w:rPr>
            </w:pPr>
            <w:r w:rsidRPr="00E27F2E">
              <w:rPr>
                <w:rFonts w:ascii="Arial" w:hAnsi="Arial" w:cs="Arial"/>
              </w:rPr>
              <w:t>1</w:t>
            </w:r>
          </w:p>
        </w:tc>
      </w:tr>
      <w:tr w:rsidR="004F384C" w14:paraId="706F94C7" w14:textId="77777777" w:rsidTr="00616347">
        <w:tc>
          <w:tcPr>
            <w:tcW w:w="7792" w:type="dxa"/>
            <w:tcBorders>
              <w:top w:val="single" w:sz="4" w:space="0" w:color="auto"/>
              <w:left w:val="single" w:sz="4" w:space="0" w:color="auto"/>
              <w:bottom w:val="single" w:sz="4" w:space="0" w:color="auto"/>
              <w:right w:val="single" w:sz="4" w:space="0" w:color="auto"/>
            </w:tcBorders>
          </w:tcPr>
          <w:p w14:paraId="10CBABB1" w14:textId="6CDD1206" w:rsidR="004F384C" w:rsidRDefault="004F384C" w:rsidP="004F384C">
            <w:pPr>
              <w:tabs>
                <w:tab w:val="left" w:pos="-720"/>
                <w:tab w:val="left" w:pos="0"/>
              </w:tabs>
              <w:suppressAutoHyphens/>
              <w:ind w:left="171"/>
              <w:rPr>
                <w:rFonts w:ascii="Arial" w:hAnsi="Arial" w:cs="Arial"/>
                <w:spacing w:val="-3"/>
              </w:rPr>
            </w:pPr>
            <w:r>
              <w:rPr>
                <w:rFonts w:ascii="Arial" w:hAnsi="Arial" w:cs="Arial"/>
                <w:spacing w:val="-3"/>
              </w:rPr>
              <w:t>Celular</w:t>
            </w:r>
          </w:p>
        </w:tc>
        <w:tc>
          <w:tcPr>
            <w:tcW w:w="1275" w:type="dxa"/>
            <w:tcBorders>
              <w:top w:val="single" w:sz="4" w:space="0" w:color="auto"/>
              <w:left w:val="single" w:sz="4" w:space="0" w:color="auto"/>
              <w:bottom w:val="single" w:sz="4" w:space="0" w:color="auto"/>
              <w:right w:val="single" w:sz="4" w:space="0" w:color="auto"/>
            </w:tcBorders>
          </w:tcPr>
          <w:p w14:paraId="70866F7A" w14:textId="7809521C" w:rsidR="004F384C" w:rsidRDefault="004F384C" w:rsidP="004F384C">
            <w:pPr>
              <w:jc w:val="center"/>
              <w:rPr>
                <w:rFonts w:ascii="Arial" w:hAnsi="Arial" w:cs="Arial"/>
                <w:szCs w:val="20"/>
              </w:rPr>
            </w:pPr>
            <w:r w:rsidRPr="00E27F2E">
              <w:rPr>
                <w:rFonts w:ascii="Arial" w:hAnsi="Arial" w:cs="Arial"/>
              </w:rPr>
              <w:t>1</w:t>
            </w:r>
          </w:p>
        </w:tc>
      </w:tr>
      <w:tr w:rsidR="004F384C" w14:paraId="76C30CBA" w14:textId="77777777" w:rsidTr="00616347">
        <w:tc>
          <w:tcPr>
            <w:tcW w:w="7792" w:type="dxa"/>
            <w:tcBorders>
              <w:top w:val="single" w:sz="4" w:space="0" w:color="auto"/>
              <w:left w:val="single" w:sz="4" w:space="0" w:color="auto"/>
              <w:bottom w:val="single" w:sz="4" w:space="0" w:color="auto"/>
              <w:right w:val="single" w:sz="4" w:space="0" w:color="auto"/>
            </w:tcBorders>
          </w:tcPr>
          <w:p w14:paraId="03AB8112" w14:textId="189FE599" w:rsidR="004F384C" w:rsidRDefault="004F384C" w:rsidP="004F384C">
            <w:pPr>
              <w:tabs>
                <w:tab w:val="left" w:pos="-720"/>
                <w:tab w:val="left" w:pos="0"/>
              </w:tabs>
              <w:suppressAutoHyphens/>
              <w:ind w:left="171"/>
              <w:rPr>
                <w:rFonts w:ascii="Arial" w:hAnsi="Arial" w:cs="Arial"/>
              </w:rPr>
            </w:pPr>
            <w:r>
              <w:rPr>
                <w:rFonts w:ascii="Arial" w:hAnsi="Arial" w:cs="Arial"/>
              </w:rPr>
              <w:t>Monitor (24”)</w:t>
            </w:r>
          </w:p>
        </w:tc>
        <w:tc>
          <w:tcPr>
            <w:tcW w:w="1275" w:type="dxa"/>
            <w:tcBorders>
              <w:top w:val="single" w:sz="4" w:space="0" w:color="auto"/>
              <w:left w:val="single" w:sz="4" w:space="0" w:color="auto"/>
              <w:bottom w:val="single" w:sz="4" w:space="0" w:color="auto"/>
              <w:right w:val="single" w:sz="4" w:space="0" w:color="auto"/>
            </w:tcBorders>
          </w:tcPr>
          <w:p w14:paraId="65833CDE" w14:textId="4937E7F0" w:rsidR="004F384C" w:rsidRDefault="004F384C" w:rsidP="004F384C">
            <w:pPr>
              <w:jc w:val="center"/>
              <w:rPr>
                <w:rFonts w:ascii="Arial" w:hAnsi="Arial" w:cs="Arial"/>
                <w:szCs w:val="20"/>
              </w:rPr>
            </w:pPr>
            <w:r w:rsidRPr="00E27F2E">
              <w:rPr>
                <w:rFonts w:ascii="Arial" w:hAnsi="Arial" w:cs="Arial"/>
              </w:rPr>
              <w:t>1</w:t>
            </w:r>
          </w:p>
        </w:tc>
      </w:tr>
      <w:tr w:rsidR="004F384C" w14:paraId="00600228" w14:textId="77777777" w:rsidTr="00616347">
        <w:tc>
          <w:tcPr>
            <w:tcW w:w="7792" w:type="dxa"/>
            <w:tcBorders>
              <w:top w:val="single" w:sz="4" w:space="0" w:color="auto"/>
              <w:left w:val="single" w:sz="4" w:space="0" w:color="auto"/>
              <w:bottom w:val="single" w:sz="4" w:space="0" w:color="auto"/>
              <w:right w:val="single" w:sz="4" w:space="0" w:color="auto"/>
            </w:tcBorders>
          </w:tcPr>
          <w:p w14:paraId="0BAEC40B" w14:textId="00C9B55D" w:rsidR="004F384C" w:rsidRDefault="004F384C" w:rsidP="004F384C">
            <w:pPr>
              <w:tabs>
                <w:tab w:val="left" w:pos="-720"/>
                <w:tab w:val="left" w:pos="0"/>
              </w:tabs>
              <w:suppressAutoHyphens/>
              <w:ind w:left="171"/>
              <w:rPr>
                <w:rFonts w:ascii="Arial" w:hAnsi="Arial" w:cs="Arial"/>
              </w:rPr>
            </w:pPr>
            <w:r>
              <w:rPr>
                <w:rFonts w:ascii="Arial" w:hAnsi="Arial" w:cs="Arial"/>
              </w:rPr>
              <w:t>USB (32 GB)</w:t>
            </w:r>
          </w:p>
        </w:tc>
        <w:tc>
          <w:tcPr>
            <w:tcW w:w="1275" w:type="dxa"/>
            <w:tcBorders>
              <w:top w:val="single" w:sz="4" w:space="0" w:color="auto"/>
              <w:left w:val="single" w:sz="4" w:space="0" w:color="auto"/>
              <w:bottom w:val="single" w:sz="4" w:space="0" w:color="auto"/>
              <w:right w:val="single" w:sz="4" w:space="0" w:color="auto"/>
            </w:tcBorders>
          </w:tcPr>
          <w:p w14:paraId="4AA3938A" w14:textId="553F55B9" w:rsidR="004F384C" w:rsidRDefault="004F384C" w:rsidP="004F384C">
            <w:pPr>
              <w:jc w:val="center"/>
              <w:rPr>
                <w:rFonts w:ascii="Arial" w:hAnsi="Arial" w:cs="Arial"/>
                <w:szCs w:val="20"/>
              </w:rPr>
            </w:pPr>
            <w:r w:rsidRPr="00E27F2E">
              <w:rPr>
                <w:rFonts w:ascii="Arial" w:hAnsi="Arial" w:cs="Arial"/>
              </w:rPr>
              <w:t>1</w:t>
            </w:r>
          </w:p>
        </w:tc>
      </w:tr>
    </w:tbl>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917C99B"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A4488B">
            <w:pPr>
              <w:pStyle w:val="Prrafodelista"/>
              <w:numPr>
                <w:ilvl w:val="0"/>
                <w:numId w:val="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3828F7">
            <w:pPr>
              <w:jc w:val="center"/>
              <w:rPr>
                <w:rFonts w:ascii="Arial" w:hAnsi="Arial" w:cs="Arial"/>
                <w:b/>
              </w:rPr>
            </w:pPr>
            <w:r>
              <w:rPr>
                <w:rFonts w:ascii="Arial" w:hAnsi="Arial" w:cs="Arial"/>
                <w:b/>
              </w:rPr>
              <w:t>Cantidad</w:t>
            </w:r>
          </w:p>
        </w:tc>
      </w:tr>
      <w:tr w:rsidR="00461FB9" w14:paraId="4A2829B7" w14:textId="77777777" w:rsidTr="00616347">
        <w:tc>
          <w:tcPr>
            <w:tcW w:w="7792" w:type="dxa"/>
            <w:tcBorders>
              <w:top w:val="single" w:sz="4" w:space="0" w:color="auto"/>
              <w:left w:val="single" w:sz="4" w:space="0" w:color="auto"/>
              <w:bottom w:val="single" w:sz="4" w:space="0" w:color="auto"/>
              <w:right w:val="single" w:sz="4" w:space="0" w:color="auto"/>
            </w:tcBorders>
          </w:tcPr>
          <w:p w14:paraId="321BABE3" w14:textId="394CC4EA" w:rsidR="00461FB9" w:rsidRDefault="006958DF" w:rsidP="00616347">
            <w:pPr>
              <w:ind w:left="171"/>
              <w:rPr>
                <w:rFonts w:ascii="Arial" w:hAnsi="Arial" w:cs="Arial"/>
              </w:rPr>
            </w:pPr>
            <w:proofErr w:type="spellStart"/>
            <w:r w:rsidRPr="006958DF">
              <w:rPr>
                <w:rFonts w:ascii="Arial" w:hAnsi="Arial" w:cs="Arial"/>
              </w:rPr>
              <w:t>OpenCV</w:t>
            </w:r>
            <w:proofErr w:type="spellEnd"/>
            <w:r w:rsidRPr="006958DF">
              <w:rPr>
                <w:rFonts w:ascii="Arial" w:hAnsi="Arial" w:cs="Arial"/>
              </w:rPr>
              <w:t xml:space="preserve"> (Librería para Visión por Computadora)</w:t>
            </w:r>
          </w:p>
        </w:tc>
        <w:tc>
          <w:tcPr>
            <w:tcW w:w="1275" w:type="dxa"/>
            <w:tcBorders>
              <w:top w:val="single" w:sz="4" w:space="0" w:color="auto"/>
              <w:left w:val="single" w:sz="4" w:space="0" w:color="auto"/>
              <w:bottom w:val="single" w:sz="4" w:space="0" w:color="auto"/>
              <w:right w:val="single" w:sz="4" w:space="0" w:color="auto"/>
            </w:tcBorders>
          </w:tcPr>
          <w:p w14:paraId="6A9DFE0D" w14:textId="691E6887" w:rsidR="00461FB9" w:rsidRDefault="007C50EC" w:rsidP="00616347">
            <w:pPr>
              <w:jc w:val="center"/>
              <w:rPr>
                <w:rFonts w:ascii="Arial" w:hAnsi="Arial" w:cs="Arial"/>
              </w:rPr>
            </w:pPr>
            <w:r w:rsidRPr="007C50EC">
              <w:rPr>
                <w:rFonts w:ascii="Arial" w:hAnsi="Arial" w:cs="Arial"/>
              </w:rPr>
              <w:t>1</w:t>
            </w:r>
          </w:p>
        </w:tc>
      </w:tr>
      <w:tr w:rsidR="00461FB9" w14:paraId="1F42E712" w14:textId="77777777" w:rsidTr="00616347">
        <w:tc>
          <w:tcPr>
            <w:tcW w:w="7792" w:type="dxa"/>
            <w:tcBorders>
              <w:top w:val="single" w:sz="4" w:space="0" w:color="auto"/>
              <w:left w:val="single" w:sz="4" w:space="0" w:color="auto"/>
              <w:bottom w:val="single" w:sz="4" w:space="0" w:color="auto"/>
              <w:right w:val="single" w:sz="4" w:space="0" w:color="auto"/>
            </w:tcBorders>
          </w:tcPr>
          <w:p w14:paraId="01D52807" w14:textId="191A93ED" w:rsidR="00461FB9" w:rsidRDefault="006958DF" w:rsidP="00616347">
            <w:pPr>
              <w:tabs>
                <w:tab w:val="left" w:pos="-720"/>
                <w:tab w:val="left" w:pos="0"/>
              </w:tabs>
              <w:suppressAutoHyphens/>
              <w:ind w:left="171"/>
              <w:jc w:val="both"/>
              <w:rPr>
                <w:rFonts w:ascii="Arial" w:hAnsi="Arial" w:cs="Arial"/>
                <w:spacing w:val="-3"/>
              </w:rPr>
            </w:pPr>
            <w:r w:rsidRPr="006958DF">
              <w:rPr>
                <w:rFonts w:ascii="Arial" w:hAnsi="Arial" w:cs="Arial"/>
                <w:spacing w:val="-3"/>
              </w:rPr>
              <w:t xml:space="preserve">Google </w:t>
            </w:r>
            <w:proofErr w:type="spellStart"/>
            <w:r w:rsidRPr="006958DF">
              <w:rPr>
                <w:rFonts w:ascii="Arial" w:hAnsi="Arial" w:cs="Arial"/>
                <w:spacing w:val="-3"/>
              </w:rPr>
              <w:t>Colab</w:t>
            </w:r>
            <w:proofErr w:type="spellEnd"/>
            <w:r w:rsidRPr="006958DF">
              <w:rPr>
                <w:rFonts w:ascii="Arial" w:hAnsi="Arial" w:cs="Arial"/>
                <w:spacing w:val="-3"/>
              </w:rPr>
              <w:t xml:space="preserve"> / </w:t>
            </w:r>
            <w:proofErr w:type="spellStart"/>
            <w:r w:rsidRPr="006958DF">
              <w:rPr>
                <w:rFonts w:ascii="Arial" w:hAnsi="Arial" w:cs="Arial"/>
                <w:spacing w:val="-3"/>
              </w:rPr>
              <w:t>Jupyter</w:t>
            </w:r>
            <w:proofErr w:type="spellEnd"/>
            <w:r w:rsidRPr="006958DF">
              <w:rPr>
                <w:rFonts w:ascii="Arial" w:hAnsi="Arial" w:cs="Arial"/>
                <w:spacing w:val="-3"/>
              </w:rPr>
              <w:t xml:space="preserve"> Notebook</w:t>
            </w:r>
          </w:p>
        </w:tc>
        <w:tc>
          <w:tcPr>
            <w:tcW w:w="1275" w:type="dxa"/>
            <w:tcBorders>
              <w:top w:val="single" w:sz="4" w:space="0" w:color="auto"/>
              <w:left w:val="single" w:sz="4" w:space="0" w:color="auto"/>
              <w:bottom w:val="single" w:sz="4" w:space="0" w:color="auto"/>
              <w:right w:val="single" w:sz="4" w:space="0" w:color="auto"/>
            </w:tcBorders>
          </w:tcPr>
          <w:p w14:paraId="696D4026" w14:textId="0A00833D" w:rsidR="00461FB9" w:rsidRDefault="007C50EC" w:rsidP="00616347">
            <w:pPr>
              <w:jc w:val="center"/>
              <w:rPr>
                <w:rFonts w:ascii="Arial" w:hAnsi="Arial" w:cs="Arial"/>
                <w:szCs w:val="20"/>
              </w:rPr>
            </w:pPr>
            <w:r w:rsidRPr="007C50EC">
              <w:rPr>
                <w:rFonts w:ascii="Arial" w:hAnsi="Arial" w:cs="Arial"/>
                <w:szCs w:val="20"/>
              </w:rPr>
              <w:t>1</w:t>
            </w:r>
          </w:p>
        </w:tc>
      </w:tr>
      <w:tr w:rsidR="00461FB9" w14:paraId="2C1EC478" w14:textId="77777777" w:rsidTr="00616347">
        <w:tc>
          <w:tcPr>
            <w:tcW w:w="7792" w:type="dxa"/>
            <w:tcBorders>
              <w:top w:val="single" w:sz="4" w:space="0" w:color="auto"/>
              <w:left w:val="single" w:sz="4" w:space="0" w:color="auto"/>
              <w:bottom w:val="single" w:sz="4" w:space="0" w:color="auto"/>
              <w:right w:val="single" w:sz="4" w:space="0" w:color="auto"/>
            </w:tcBorders>
          </w:tcPr>
          <w:p w14:paraId="64A77248" w14:textId="67449614" w:rsidR="00461FB9" w:rsidRDefault="007C50EC" w:rsidP="00616347">
            <w:pPr>
              <w:tabs>
                <w:tab w:val="left" w:pos="-720"/>
                <w:tab w:val="left" w:pos="0"/>
              </w:tabs>
              <w:suppressAutoHyphens/>
              <w:ind w:left="171"/>
              <w:jc w:val="both"/>
              <w:rPr>
                <w:rFonts w:ascii="Arial" w:hAnsi="Arial" w:cs="Arial"/>
              </w:rPr>
            </w:pPr>
            <w:proofErr w:type="spellStart"/>
            <w:r w:rsidRPr="007C50EC">
              <w:rPr>
                <w:rFonts w:ascii="Arial" w:hAnsi="Arial" w:cs="Arial"/>
              </w:rPr>
              <w:t>TensorFlow</w:t>
            </w:r>
            <w:proofErr w:type="spellEnd"/>
            <w:r w:rsidRPr="007C50EC">
              <w:rPr>
                <w:rFonts w:ascii="Arial" w:hAnsi="Arial" w:cs="Arial"/>
              </w:rPr>
              <w:t xml:space="preserve"> y </w:t>
            </w:r>
            <w:proofErr w:type="spellStart"/>
            <w:r w:rsidRPr="007C50EC">
              <w:rPr>
                <w:rFonts w:ascii="Arial" w:hAnsi="Arial" w:cs="Arial"/>
              </w:rPr>
              <w:t>Keras</w:t>
            </w:r>
            <w:proofErr w:type="spellEnd"/>
            <w:r w:rsidRPr="007C50EC">
              <w:rPr>
                <w:rFonts w:ascii="Arial" w:hAnsi="Arial" w:cs="Arial"/>
              </w:rPr>
              <w:t xml:space="preserve"> (Framework para Redes Neuronales)</w:t>
            </w:r>
          </w:p>
        </w:tc>
        <w:tc>
          <w:tcPr>
            <w:tcW w:w="1275" w:type="dxa"/>
            <w:tcBorders>
              <w:top w:val="single" w:sz="4" w:space="0" w:color="auto"/>
              <w:left w:val="single" w:sz="4" w:space="0" w:color="auto"/>
              <w:bottom w:val="single" w:sz="4" w:space="0" w:color="auto"/>
              <w:right w:val="single" w:sz="4" w:space="0" w:color="auto"/>
            </w:tcBorders>
          </w:tcPr>
          <w:p w14:paraId="06D81EB5" w14:textId="67FFEB9E" w:rsidR="00461FB9" w:rsidRDefault="007C50EC" w:rsidP="00616347">
            <w:pPr>
              <w:jc w:val="center"/>
              <w:rPr>
                <w:rFonts w:ascii="Arial" w:hAnsi="Arial" w:cs="Arial"/>
                <w:szCs w:val="20"/>
              </w:rPr>
            </w:pPr>
            <w:r w:rsidRPr="007C50EC">
              <w:rPr>
                <w:rFonts w:ascii="Arial" w:hAnsi="Arial" w:cs="Arial"/>
                <w:szCs w:val="20"/>
              </w:rPr>
              <w:t>Múltiple</w:t>
            </w:r>
          </w:p>
        </w:tc>
      </w:tr>
      <w:tr w:rsidR="00461FB9" w14:paraId="11D4F02C" w14:textId="77777777" w:rsidTr="00616347">
        <w:tc>
          <w:tcPr>
            <w:tcW w:w="7792" w:type="dxa"/>
            <w:tcBorders>
              <w:top w:val="single" w:sz="4" w:space="0" w:color="auto"/>
              <w:left w:val="single" w:sz="4" w:space="0" w:color="auto"/>
              <w:bottom w:val="single" w:sz="4" w:space="0" w:color="auto"/>
              <w:right w:val="single" w:sz="4" w:space="0" w:color="auto"/>
            </w:tcBorders>
          </w:tcPr>
          <w:p w14:paraId="33640AB5" w14:textId="1D58DA29" w:rsidR="00461FB9" w:rsidRDefault="006958DF" w:rsidP="00616347">
            <w:pPr>
              <w:tabs>
                <w:tab w:val="left" w:pos="-720"/>
                <w:tab w:val="left" w:pos="0"/>
              </w:tabs>
              <w:suppressAutoHyphens/>
              <w:ind w:left="171"/>
              <w:jc w:val="both"/>
              <w:rPr>
                <w:rFonts w:ascii="Arial" w:hAnsi="Arial" w:cs="Arial"/>
              </w:rPr>
            </w:pPr>
            <w:proofErr w:type="spellStart"/>
            <w:r w:rsidRPr="006958DF">
              <w:rPr>
                <w:rFonts w:ascii="Arial" w:hAnsi="Arial" w:cs="Arial"/>
              </w:rPr>
              <w:t>Dataset</w:t>
            </w:r>
            <w:r>
              <w:rPr>
                <w:rFonts w:ascii="Arial" w:hAnsi="Arial" w:cs="Arial"/>
              </w:rPr>
              <w:t>s</w:t>
            </w:r>
            <w:proofErr w:type="spellEnd"/>
            <w:r>
              <w:rPr>
                <w:rFonts w:ascii="Arial" w:hAnsi="Arial" w:cs="Arial"/>
              </w:rPr>
              <w:t xml:space="preserve"> </w:t>
            </w:r>
            <w:r w:rsidRPr="006958DF">
              <w:rPr>
                <w:rFonts w:ascii="Arial" w:hAnsi="Arial" w:cs="Arial"/>
              </w:rPr>
              <w:t>(Datos para entrenamiento de la CNN)</w:t>
            </w:r>
          </w:p>
        </w:tc>
        <w:tc>
          <w:tcPr>
            <w:tcW w:w="1275" w:type="dxa"/>
            <w:tcBorders>
              <w:top w:val="single" w:sz="4" w:space="0" w:color="auto"/>
              <w:left w:val="single" w:sz="4" w:space="0" w:color="auto"/>
              <w:bottom w:val="single" w:sz="4" w:space="0" w:color="auto"/>
              <w:right w:val="single" w:sz="4" w:space="0" w:color="auto"/>
            </w:tcBorders>
          </w:tcPr>
          <w:p w14:paraId="1FFB96CD" w14:textId="4D722CEA" w:rsidR="00461FB9" w:rsidRDefault="007C50EC" w:rsidP="00616347">
            <w:pPr>
              <w:jc w:val="center"/>
              <w:rPr>
                <w:rFonts w:ascii="Arial" w:hAnsi="Arial" w:cs="Arial"/>
                <w:szCs w:val="20"/>
              </w:rPr>
            </w:pPr>
            <w:r w:rsidRPr="007C50EC">
              <w:rPr>
                <w:rFonts w:ascii="Arial" w:hAnsi="Arial" w:cs="Arial"/>
                <w:szCs w:val="20"/>
              </w:rPr>
              <w:t>1</w:t>
            </w:r>
          </w:p>
        </w:tc>
      </w:tr>
      <w:tr w:rsidR="00C82A93" w14:paraId="075CAC67" w14:textId="77777777" w:rsidTr="00616347">
        <w:tc>
          <w:tcPr>
            <w:tcW w:w="7792" w:type="dxa"/>
            <w:tcBorders>
              <w:top w:val="single" w:sz="4" w:space="0" w:color="auto"/>
              <w:left w:val="single" w:sz="4" w:space="0" w:color="auto"/>
              <w:bottom w:val="single" w:sz="4" w:space="0" w:color="auto"/>
              <w:right w:val="single" w:sz="4" w:space="0" w:color="auto"/>
            </w:tcBorders>
          </w:tcPr>
          <w:p w14:paraId="3401935A" w14:textId="35154938" w:rsidR="00C82A93" w:rsidRDefault="007C50EC" w:rsidP="00616347">
            <w:pPr>
              <w:tabs>
                <w:tab w:val="left" w:pos="-720"/>
                <w:tab w:val="left" w:pos="0"/>
              </w:tabs>
              <w:suppressAutoHyphens/>
              <w:ind w:left="171"/>
              <w:jc w:val="both"/>
              <w:rPr>
                <w:rFonts w:ascii="Arial" w:hAnsi="Arial" w:cs="Arial"/>
              </w:rPr>
            </w:pPr>
            <w:r w:rsidRPr="007C50EC">
              <w:rPr>
                <w:rFonts w:ascii="Arial" w:hAnsi="Arial" w:cs="Arial"/>
              </w:rPr>
              <w:t xml:space="preserve">Clasificadores en Cascada de </w:t>
            </w:r>
            <w:proofErr w:type="spellStart"/>
            <w:r w:rsidRPr="007C50EC">
              <w:rPr>
                <w:rFonts w:ascii="Arial" w:hAnsi="Arial" w:cs="Arial"/>
              </w:rPr>
              <w:t>Haar</w:t>
            </w:r>
            <w:proofErr w:type="spellEnd"/>
          </w:p>
        </w:tc>
        <w:tc>
          <w:tcPr>
            <w:tcW w:w="1275" w:type="dxa"/>
            <w:tcBorders>
              <w:top w:val="single" w:sz="4" w:space="0" w:color="auto"/>
              <w:left w:val="single" w:sz="4" w:space="0" w:color="auto"/>
              <w:bottom w:val="single" w:sz="4" w:space="0" w:color="auto"/>
              <w:right w:val="single" w:sz="4" w:space="0" w:color="auto"/>
            </w:tcBorders>
          </w:tcPr>
          <w:p w14:paraId="3B7EB7C4" w14:textId="3031F71C" w:rsidR="00C82A93" w:rsidRDefault="007C50EC" w:rsidP="00616347">
            <w:pPr>
              <w:jc w:val="center"/>
              <w:rPr>
                <w:rFonts w:ascii="Arial" w:hAnsi="Arial" w:cs="Arial"/>
                <w:szCs w:val="20"/>
              </w:rPr>
            </w:pPr>
            <w:r>
              <w:rPr>
                <w:rFonts w:ascii="Arial" w:hAnsi="Arial" w:cs="Arial"/>
                <w:szCs w:val="20"/>
              </w:rPr>
              <w:t>2</w:t>
            </w:r>
          </w:p>
        </w:tc>
      </w:tr>
      <w:tr w:rsidR="00C82A93" w14:paraId="183986EB" w14:textId="77777777" w:rsidTr="00616347">
        <w:tc>
          <w:tcPr>
            <w:tcW w:w="7792" w:type="dxa"/>
            <w:tcBorders>
              <w:top w:val="single" w:sz="4" w:space="0" w:color="auto"/>
              <w:left w:val="single" w:sz="4" w:space="0" w:color="auto"/>
              <w:bottom w:val="single" w:sz="4" w:space="0" w:color="auto"/>
              <w:right w:val="single" w:sz="4" w:space="0" w:color="auto"/>
            </w:tcBorders>
          </w:tcPr>
          <w:p w14:paraId="256941D1" w14:textId="7A31A3E8" w:rsidR="00C82A93" w:rsidRDefault="007C50EC" w:rsidP="00616347">
            <w:pPr>
              <w:tabs>
                <w:tab w:val="left" w:pos="-720"/>
                <w:tab w:val="left" w:pos="0"/>
              </w:tabs>
              <w:suppressAutoHyphens/>
              <w:ind w:left="171"/>
              <w:jc w:val="both"/>
              <w:rPr>
                <w:rFonts w:ascii="Arial" w:hAnsi="Arial" w:cs="Arial"/>
              </w:rPr>
            </w:pPr>
            <w:r w:rsidRPr="007C50EC">
              <w:rPr>
                <w:rFonts w:ascii="Arial" w:hAnsi="Arial" w:cs="Arial"/>
              </w:rPr>
              <w:t>Cámara Web (Hardware para captura de video)</w:t>
            </w:r>
          </w:p>
        </w:tc>
        <w:tc>
          <w:tcPr>
            <w:tcW w:w="1275" w:type="dxa"/>
            <w:tcBorders>
              <w:top w:val="single" w:sz="4" w:space="0" w:color="auto"/>
              <w:left w:val="single" w:sz="4" w:space="0" w:color="auto"/>
              <w:bottom w:val="single" w:sz="4" w:space="0" w:color="auto"/>
              <w:right w:val="single" w:sz="4" w:space="0" w:color="auto"/>
            </w:tcBorders>
          </w:tcPr>
          <w:p w14:paraId="520EAE17" w14:textId="000B41D8" w:rsidR="00C82A93" w:rsidRDefault="007C50EC" w:rsidP="00616347">
            <w:pPr>
              <w:jc w:val="center"/>
              <w:rPr>
                <w:rFonts w:ascii="Arial" w:hAnsi="Arial" w:cs="Arial"/>
                <w:szCs w:val="20"/>
              </w:rPr>
            </w:pPr>
            <w:r w:rsidRPr="007C50EC">
              <w:rPr>
                <w:rFonts w:ascii="Arial" w:hAnsi="Arial" w:cs="Arial"/>
                <w:szCs w:val="20"/>
              </w:rPr>
              <w:t>1</w:t>
            </w:r>
          </w:p>
        </w:tc>
      </w:tr>
      <w:tr w:rsidR="005C1274" w14:paraId="63420973" w14:textId="77777777" w:rsidTr="00616347">
        <w:tc>
          <w:tcPr>
            <w:tcW w:w="7792" w:type="dxa"/>
            <w:tcBorders>
              <w:top w:val="single" w:sz="4" w:space="0" w:color="auto"/>
              <w:left w:val="single" w:sz="4" w:space="0" w:color="auto"/>
              <w:bottom w:val="single" w:sz="4" w:space="0" w:color="auto"/>
              <w:right w:val="single" w:sz="4" w:space="0" w:color="auto"/>
            </w:tcBorders>
          </w:tcPr>
          <w:p w14:paraId="3B3DAD29" w14:textId="7D7EEC23" w:rsidR="005C1274" w:rsidRPr="007C50EC" w:rsidRDefault="005C1274" w:rsidP="005C1274">
            <w:pPr>
              <w:tabs>
                <w:tab w:val="left" w:pos="-720"/>
                <w:tab w:val="left" w:pos="0"/>
              </w:tabs>
              <w:suppressAutoHyphens/>
              <w:ind w:left="171"/>
              <w:jc w:val="both"/>
              <w:rPr>
                <w:rFonts w:ascii="Arial" w:hAnsi="Arial" w:cs="Arial"/>
              </w:rPr>
            </w:pPr>
            <w:r>
              <w:rPr>
                <w:rFonts w:ascii="ArialMT" w:eastAsiaTheme="minorHAnsi" w:hAnsi="ArialMT" w:cs="ArialMT"/>
                <w:lang w:val="es-PE" w:eastAsia="en-US"/>
              </w:rPr>
              <w:t>GPT-4.5 y Claude</w:t>
            </w:r>
          </w:p>
        </w:tc>
        <w:tc>
          <w:tcPr>
            <w:tcW w:w="1275" w:type="dxa"/>
            <w:tcBorders>
              <w:top w:val="single" w:sz="4" w:space="0" w:color="auto"/>
              <w:left w:val="single" w:sz="4" w:space="0" w:color="auto"/>
              <w:bottom w:val="single" w:sz="4" w:space="0" w:color="auto"/>
              <w:right w:val="single" w:sz="4" w:space="0" w:color="auto"/>
            </w:tcBorders>
          </w:tcPr>
          <w:p w14:paraId="4828E0BA" w14:textId="0935F2AE" w:rsidR="005C1274" w:rsidRPr="007C50EC" w:rsidRDefault="005C1274" w:rsidP="005C1274">
            <w:pPr>
              <w:jc w:val="center"/>
              <w:rPr>
                <w:rFonts w:ascii="Arial" w:hAnsi="Arial" w:cs="Arial"/>
                <w:szCs w:val="20"/>
              </w:rPr>
            </w:pPr>
            <w:r w:rsidRPr="006A569C">
              <w:rPr>
                <w:rFonts w:ascii="Arial" w:hAnsi="Arial" w:cs="Arial"/>
                <w:szCs w:val="20"/>
                <w:lang w:val="es-PE"/>
              </w:rPr>
              <w:t>Múltiple</w:t>
            </w:r>
          </w:p>
        </w:tc>
      </w:tr>
      <w:tr w:rsidR="005C1274" w14:paraId="40EAFBE6" w14:textId="77777777" w:rsidTr="00616347">
        <w:tc>
          <w:tcPr>
            <w:tcW w:w="7792" w:type="dxa"/>
            <w:tcBorders>
              <w:top w:val="single" w:sz="4" w:space="0" w:color="auto"/>
              <w:left w:val="single" w:sz="4" w:space="0" w:color="auto"/>
              <w:bottom w:val="single" w:sz="4" w:space="0" w:color="auto"/>
              <w:right w:val="single" w:sz="4" w:space="0" w:color="auto"/>
            </w:tcBorders>
          </w:tcPr>
          <w:p w14:paraId="77E62AF5" w14:textId="75ABA957" w:rsidR="005C1274" w:rsidRPr="005C1274" w:rsidRDefault="005C1274" w:rsidP="005C1274">
            <w:pPr>
              <w:tabs>
                <w:tab w:val="left" w:pos="-720"/>
                <w:tab w:val="left" w:pos="0"/>
              </w:tabs>
              <w:suppressAutoHyphens/>
              <w:ind w:left="171"/>
              <w:jc w:val="both"/>
              <w:rPr>
                <w:rFonts w:ascii="Arial" w:hAnsi="Arial" w:cs="Arial"/>
                <w:lang w:val="en-US"/>
              </w:rPr>
            </w:pPr>
            <w:proofErr w:type="spellStart"/>
            <w:r w:rsidRPr="001E6C79">
              <w:rPr>
                <w:rFonts w:ascii="ArialMT" w:eastAsiaTheme="minorHAnsi" w:hAnsi="ArialMT" w:cs="ArialMT"/>
                <w:lang w:val="en-US" w:eastAsia="en-US"/>
              </w:rPr>
              <w:t>Navegador</w:t>
            </w:r>
            <w:proofErr w:type="spellEnd"/>
            <w:r w:rsidRPr="001E6C79">
              <w:rPr>
                <w:rFonts w:ascii="ArialMT" w:eastAsiaTheme="minorHAnsi" w:hAnsi="ArialMT" w:cs="ArialMT"/>
                <w:lang w:val="en-US" w:eastAsia="en-US"/>
              </w:rPr>
              <w:t xml:space="preserve"> Web (Google Chrome, Firefox)</w:t>
            </w:r>
          </w:p>
        </w:tc>
        <w:tc>
          <w:tcPr>
            <w:tcW w:w="1275" w:type="dxa"/>
            <w:tcBorders>
              <w:top w:val="single" w:sz="4" w:space="0" w:color="auto"/>
              <w:left w:val="single" w:sz="4" w:space="0" w:color="auto"/>
              <w:bottom w:val="single" w:sz="4" w:space="0" w:color="auto"/>
              <w:right w:val="single" w:sz="4" w:space="0" w:color="auto"/>
            </w:tcBorders>
          </w:tcPr>
          <w:p w14:paraId="540AE473" w14:textId="558C6E48" w:rsidR="005C1274" w:rsidRPr="007C50EC" w:rsidRDefault="005C1274" w:rsidP="005C1274">
            <w:pPr>
              <w:jc w:val="center"/>
              <w:rPr>
                <w:rFonts w:ascii="Arial" w:hAnsi="Arial" w:cs="Arial"/>
                <w:szCs w:val="20"/>
              </w:rPr>
            </w:pPr>
            <w:r w:rsidRPr="006A569C">
              <w:rPr>
                <w:rFonts w:ascii="Arial" w:hAnsi="Arial" w:cs="Arial"/>
                <w:szCs w:val="20"/>
                <w:lang w:val="es-PE"/>
              </w:rPr>
              <w:t>Múltiple</w:t>
            </w:r>
          </w:p>
        </w:tc>
      </w:tr>
    </w:tbl>
    <w:p w14:paraId="4CC710F3" w14:textId="77777777" w:rsidR="00B54587" w:rsidRDefault="00B54587" w:rsidP="009650EC">
      <w:pPr>
        <w:rPr>
          <w:rFonts w:ascii="Arial" w:hAnsi="Arial" w:cs="Arial"/>
          <w:color w:val="0000FF"/>
          <w:sz w:val="18"/>
          <w:szCs w:val="18"/>
        </w:rPr>
      </w:pPr>
    </w:p>
    <w:p w14:paraId="2BD1F723" w14:textId="77777777" w:rsidR="00B54587" w:rsidRPr="008B2238" w:rsidRDefault="00B54587" w:rsidP="009650EC">
      <w:pPr>
        <w:rPr>
          <w:rFonts w:ascii="Arial" w:hAnsi="Arial" w:cs="Arial"/>
          <w:color w:val="0000FF"/>
          <w:sz w:val="18"/>
          <w:szCs w:val="18"/>
        </w:rPr>
      </w:pPr>
    </w:p>
    <w:tbl>
      <w:tblPr>
        <w:tblStyle w:val="Tablaconcuadrcula"/>
        <w:tblpPr w:leftFromText="141" w:rightFromText="141" w:vertAnchor="text" w:horzAnchor="page" w:tblpX="1742" w:tblpY="-21"/>
        <w:tblW w:w="9067" w:type="dxa"/>
        <w:tblBorders>
          <w:insideV w:val="none" w:sz="0" w:space="0" w:color="auto"/>
        </w:tblBorders>
        <w:tblLook w:val="04A0" w:firstRow="1" w:lastRow="0" w:firstColumn="1" w:lastColumn="0" w:noHBand="0" w:noVBand="1"/>
      </w:tblPr>
      <w:tblGrid>
        <w:gridCol w:w="7792"/>
        <w:gridCol w:w="1275"/>
      </w:tblGrid>
      <w:tr w:rsidR="00FD5AD6" w:rsidRPr="00FD5AD6" w14:paraId="5E72BF94"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A4488B">
            <w:pPr>
              <w:pStyle w:val="Prrafodelista"/>
              <w:numPr>
                <w:ilvl w:val="0"/>
                <w:numId w:val="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3828F7">
            <w:pPr>
              <w:jc w:val="center"/>
              <w:rPr>
                <w:rFonts w:ascii="Arial" w:hAnsi="Arial" w:cs="Arial"/>
                <w:b/>
              </w:rPr>
            </w:pPr>
            <w:r>
              <w:rPr>
                <w:rFonts w:ascii="Arial" w:hAnsi="Arial" w:cs="Arial"/>
                <w:b/>
              </w:rPr>
              <w:t>Cantidad</w:t>
            </w:r>
          </w:p>
        </w:tc>
      </w:tr>
      <w:tr w:rsidR="00E17295" w14:paraId="2ADC52AB" w14:textId="77777777" w:rsidTr="00616347">
        <w:tc>
          <w:tcPr>
            <w:tcW w:w="7792" w:type="dxa"/>
            <w:tcBorders>
              <w:top w:val="single" w:sz="4" w:space="0" w:color="auto"/>
              <w:left w:val="single" w:sz="4" w:space="0" w:color="auto"/>
              <w:bottom w:val="single" w:sz="4" w:space="0" w:color="auto"/>
              <w:right w:val="single" w:sz="4" w:space="0" w:color="auto"/>
            </w:tcBorders>
          </w:tcPr>
          <w:p w14:paraId="243ED31A" w14:textId="6BCE7968" w:rsidR="00E17295" w:rsidRDefault="00E17295" w:rsidP="00E17295">
            <w:pPr>
              <w:ind w:left="171"/>
              <w:rPr>
                <w:rFonts w:ascii="Arial" w:hAnsi="Arial" w:cs="Arial"/>
              </w:rPr>
            </w:pPr>
            <w:r>
              <w:rPr>
                <w:rFonts w:ascii="ArialMT" w:eastAsiaTheme="minorHAnsi" w:hAnsi="ArialMT" w:cs="ArialMT"/>
                <w:lang w:val="es-PE" w:eastAsia="en-US"/>
              </w:rPr>
              <w:t>Lentes</w:t>
            </w:r>
          </w:p>
        </w:tc>
        <w:tc>
          <w:tcPr>
            <w:tcW w:w="1275" w:type="dxa"/>
            <w:tcBorders>
              <w:top w:val="single" w:sz="4" w:space="0" w:color="auto"/>
              <w:left w:val="single" w:sz="4" w:space="0" w:color="auto"/>
              <w:bottom w:val="single" w:sz="4" w:space="0" w:color="auto"/>
              <w:right w:val="single" w:sz="4" w:space="0" w:color="auto"/>
            </w:tcBorders>
          </w:tcPr>
          <w:p w14:paraId="19353FC6" w14:textId="6B14873C" w:rsidR="00E17295" w:rsidRDefault="00E17295" w:rsidP="00E17295">
            <w:pPr>
              <w:jc w:val="center"/>
              <w:rPr>
                <w:rFonts w:ascii="Arial" w:hAnsi="Arial" w:cs="Arial"/>
              </w:rPr>
            </w:pPr>
            <w:r>
              <w:rPr>
                <w:rFonts w:ascii="Arial" w:hAnsi="Arial" w:cs="Arial"/>
              </w:rPr>
              <w:t>1</w:t>
            </w:r>
          </w:p>
        </w:tc>
      </w:tr>
      <w:tr w:rsidR="00E17295" w14:paraId="27C3C3A2" w14:textId="77777777" w:rsidTr="00616347">
        <w:tc>
          <w:tcPr>
            <w:tcW w:w="7792" w:type="dxa"/>
            <w:tcBorders>
              <w:top w:val="single" w:sz="4" w:space="0" w:color="auto"/>
              <w:left w:val="single" w:sz="4" w:space="0" w:color="auto"/>
              <w:bottom w:val="single" w:sz="4" w:space="0" w:color="auto"/>
              <w:right w:val="single" w:sz="4" w:space="0" w:color="auto"/>
            </w:tcBorders>
          </w:tcPr>
          <w:p w14:paraId="615C2563" w14:textId="0D94FDC3" w:rsidR="00E17295" w:rsidRDefault="00E17295" w:rsidP="00E17295">
            <w:pPr>
              <w:tabs>
                <w:tab w:val="left" w:pos="-720"/>
                <w:tab w:val="left" w:pos="0"/>
              </w:tabs>
              <w:suppressAutoHyphens/>
              <w:ind w:left="171"/>
              <w:jc w:val="both"/>
              <w:rPr>
                <w:rFonts w:ascii="Arial" w:hAnsi="Arial" w:cs="Arial"/>
                <w:spacing w:val="-3"/>
              </w:rPr>
            </w:pPr>
            <w:r>
              <w:rPr>
                <w:rFonts w:ascii="Arial" w:hAnsi="Arial" w:cs="Arial"/>
                <w:spacing w:val="-3"/>
              </w:rPr>
              <w:t>Botella de agua</w:t>
            </w:r>
          </w:p>
        </w:tc>
        <w:tc>
          <w:tcPr>
            <w:tcW w:w="1275" w:type="dxa"/>
            <w:tcBorders>
              <w:top w:val="single" w:sz="4" w:space="0" w:color="auto"/>
              <w:left w:val="single" w:sz="4" w:space="0" w:color="auto"/>
              <w:bottom w:val="single" w:sz="4" w:space="0" w:color="auto"/>
              <w:right w:val="single" w:sz="4" w:space="0" w:color="auto"/>
            </w:tcBorders>
          </w:tcPr>
          <w:p w14:paraId="27133ACE" w14:textId="27D7EA26" w:rsidR="00E17295" w:rsidRDefault="00E17295" w:rsidP="00E17295">
            <w:pPr>
              <w:jc w:val="center"/>
              <w:rPr>
                <w:rFonts w:ascii="Arial" w:hAnsi="Arial" w:cs="Arial"/>
                <w:szCs w:val="20"/>
              </w:rPr>
            </w:pPr>
            <w:r>
              <w:rPr>
                <w:rFonts w:ascii="Arial" w:hAnsi="Arial" w:cs="Arial"/>
                <w:szCs w:val="20"/>
              </w:rPr>
              <w:t>8</w:t>
            </w:r>
          </w:p>
        </w:tc>
      </w:tr>
      <w:tr w:rsidR="00E17295" w14:paraId="05E8E5EC" w14:textId="77777777" w:rsidTr="00616347">
        <w:tc>
          <w:tcPr>
            <w:tcW w:w="7792" w:type="dxa"/>
            <w:tcBorders>
              <w:top w:val="single" w:sz="4" w:space="0" w:color="auto"/>
              <w:left w:val="single" w:sz="4" w:space="0" w:color="auto"/>
              <w:bottom w:val="single" w:sz="4" w:space="0" w:color="auto"/>
              <w:right w:val="single" w:sz="4" w:space="0" w:color="auto"/>
            </w:tcBorders>
          </w:tcPr>
          <w:p w14:paraId="1C34ECAE" w14:textId="213E7226" w:rsidR="00E17295" w:rsidRDefault="00E17295" w:rsidP="00E17295">
            <w:pPr>
              <w:tabs>
                <w:tab w:val="left" w:pos="-720"/>
                <w:tab w:val="left" w:pos="0"/>
              </w:tabs>
              <w:suppressAutoHyphens/>
              <w:ind w:left="171"/>
              <w:jc w:val="both"/>
              <w:rPr>
                <w:rFonts w:ascii="Arial" w:hAnsi="Arial" w:cs="Arial"/>
              </w:rPr>
            </w:pPr>
            <w:r>
              <w:rPr>
                <w:rFonts w:ascii="Arial" w:hAnsi="Arial" w:cs="Arial"/>
              </w:rPr>
              <w:t>Cargador</w:t>
            </w:r>
          </w:p>
        </w:tc>
        <w:tc>
          <w:tcPr>
            <w:tcW w:w="1275" w:type="dxa"/>
            <w:tcBorders>
              <w:top w:val="single" w:sz="4" w:space="0" w:color="auto"/>
              <w:left w:val="single" w:sz="4" w:space="0" w:color="auto"/>
              <w:bottom w:val="single" w:sz="4" w:space="0" w:color="auto"/>
              <w:right w:val="single" w:sz="4" w:space="0" w:color="auto"/>
            </w:tcBorders>
          </w:tcPr>
          <w:p w14:paraId="356885FC" w14:textId="73ADD413" w:rsidR="00E17295" w:rsidRDefault="00E17295" w:rsidP="00E17295">
            <w:pPr>
              <w:jc w:val="center"/>
              <w:rPr>
                <w:rFonts w:ascii="Arial" w:hAnsi="Arial" w:cs="Arial"/>
                <w:szCs w:val="20"/>
              </w:rPr>
            </w:pPr>
            <w:r>
              <w:rPr>
                <w:rFonts w:ascii="Arial" w:hAnsi="Arial" w:cs="Arial"/>
                <w:szCs w:val="20"/>
              </w:rPr>
              <w:t>1</w:t>
            </w:r>
          </w:p>
        </w:tc>
      </w:tr>
      <w:tr w:rsidR="00E17295" w14:paraId="18E0D4A0" w14:textId="77777777" w:rsidTr="00616347">
        <w:tc>
          <w:tcPr>
            <w:tcW w:w="7792" w:type="dxa"/>
            <w:tcBorders>
              <w:top w:val="single" w:sz="4" w:space="0" w:color="auto"/>
              <w:left w:val="single" w:sz="4" w:space="0" w:color="auto"/>
              <w:bottom w:val="single" w:sz="4" w:space="0" w:color="auto"/>
              <w:right w:val="single" w:sz="4" w:space="0" w:color="auto"/>
            </w:tcBorders>
          </w:tcPr>
          <w:p w14:paraId="52C94C40" w14:textId="6EADC68C" w:rsidR="00E17295" w:rsidRDefault="00E17295" w:rsidP="00E17295">
            <w:pPr>
              <w:tabs>
                <w:tab w:val="left" w:pos="-720"/>
                <w:tab w:val="left" w:pos="0"/>
              </w:tabs>
              <w:suppressAutoHyphens/>
              <w:ind w:left="171"/>
              <w:jc w:val="both"/>
              <w:rPr>
                <w:rFonts w:ascii="Arial" w:hAnsi="Arial" w:cs="Arial"/>
              </w:rPr>
            </w:pPr>
            <w:r>
              <w:rPr>
                <w:rFonts w:ascii="Arial" w:hAnsi="Arial" w:cs="Arial"/>
              </w:rPr>
              <w:t>Audífonos</w:t>
            </w:r>
          </w:p>
        </w:tc>
        <w:tc>
          <w:tcPr>
            <w:tcW w:w="1275" w:type="dxa"/>
            <w:tcBorders>
              <w:top w:val="single" w:sz="4" w:space="0" w:color="auto"/>
              <w:left w:val="single" w:sz="4" w:space="0" w:color="auto"/>
              <w:bottom w:val="single" w:sz="4" w:space="0" w:color="auto"/>
              <w:right w:val="single" w:sz="4" w:space="0" w:color="auto"/>
            </w:tcBorders>
          </w:tcPr>
          <w:p w14:paraId="0F7F11F6" w14:textId="1BA6ED8F" w:rsidR="00E17295" w:rsidRDefault="00E17295" w:rsidP="00E17295">
            <w:pPr>
              <w:jc w:val="center"/>
              <w:rPr>
                <w:rFonts w:ascii="Arial" w:hAnsi="Arial" w:cs="Arial"/>
                <w:szCs w:val="20"/>
              </w:rPr>
            </w:pPr>
            <w:r>
              <w:rPr>
                <w:rFonts w:ascii="Arial" w:hAnsi="Arial" w:cs="Arial"/>
                <w:szCs w:val="20"/>
              </w:rPr>
              <w:t>2</w:t>
            </w:r>
          </w:p>
        </w:tc>
      </w:tr>
    </w:tbl>
    <w:p w14:paraId="48B3E12D" w14:textId="07A7F30D" w:rsidR="005B5DCF" w:rsidRDefault="005B5DCF" w:rsidP="006C37E8">
      <w:pPr>
        <w:ind w:left="142" w:hanging="142"/>
        <w:rPr>
          <w:rFonts w:ascii="Arial" w:hAnsi="Arial" w:cs="Arial"/>
          <w:sz w:val="20"/>
          <w:szCs w:val="20"/>
        </w:rPr>
      </w:pPr>
      <w:r>
        <w:rPr>
          <w:rFonts w:ascii="Arial" w:hAnsi="Arial" w:cs="Arial"/>
          <w:sz w:val="20"/>
          <w:szCs w:val="20"/>
        </w:rPr>
        <w:br w:type="page"/>
      </w: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K5si+wQAwAAlA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A4488B">
      <w:pPr>
        <w:pStyle w:val="Prrafodelista"/>
        <w:numPr>
          <w:ilvl w:val="0"/>
          <w:numId w:val="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269" w:tblpY="292"/>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8"/>
      </w:tblGrid>
      <w:tr w:rsidR="00C67464" w:rsidRPr="006741FE" w14:paraId="3A0E03D1" w14:textId="77777777" w:rsidTr="003828F7">
        <w:trPr>
          <w:trHeight w:val="458"/>
        </w:trPr>
        <w:tc>
          <w:tcPr>
            <w:tcW w:w="9078" w:type="dxa"/>
            <w:shd w:val="clear" w:color="auto" w:fill="C6D9F1" w:themeFill="text2" w:themeFillTint="33"/>
            <w:vAlign w:val="center"/>
          </w:tcPr>
          <w:p w14:paraId="407094EC" w14:textId="0D01946B" w:rsidR="00C67464" w:rsidRPr="006741FE" w:rsidRDefault="00A27FDD" w:rsidP="003828F7">
            <w:pPr>
              <w:tabs>
                <w:tab w:val="left" w:pos="434"/>
              </w:tabs>
              <w:ind w:left="28"/>
              <w:jc w:val="center"/>
              <w:rPr>
                <w:rFonts w:ascii="Arial" w:hAnsi="Arial" w:cs="Arial"/>
                <w:b/>
                <w:sz w:val="20"/>
                <w:szCs w:val="20"/>
              </w:rPr>
            </w:pPr>
            <w:bookmarkStart w:id="0"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3828F7">
        <w:trPr>
          <w:trHeight w:val="3402"/>
        </w:trPr>
        <w:tc>
          <w:tcPr>
            <w:tcW w:w="9078" w:type="dxa"/>
            <w:shd w:val="clear" w:color="auto" w:fill="auto"/>
          </w:tcPr>
          <w:p w14:paraId="28868FA1" w14:textId="554F57D4" w:rsidR="00C67464" w:rsidRDefault="00C67464" w:rsidP="003828F7">
            <w:pPr>
              <w:spacing w:before="120" w:line="276" w:lineRule="auto"/>
              <w:rPr>
                <w:rFonts w:ascii="Arial" w:hAnsi="Arial" w:cs="Arial"/>
                <w:b/>
                <w:sz w:val="20"/>
                <w:szCs w:val="20"/>
              </w:rPr>
            </w:pPr>
          </w:p>
          <w:p w14:paraId="13F18F90" w14:textId="77777777" w:rsidR="00A05225" w:rsidRPr="00BA3E19" w:rsidRDefault="00A05225" w:rsidP="00A05225">
            <w:pPr>
              <w:spacing w:before="120" w:line="276" w:lineRule="auto"/>
              <w:rPr>
                <w:rFonts w:ascii="Arial" w:hAnsi="Arial" w:cs="Arial"/>
                <w:b/>
                <w:sz w:val="20"/>
                <w:szCs w:val="20"/>
              </w:rPr>
            </w:pPr>
            <w:r w:rsidRPr="00BA3E19">
              <w:rPr>
                <w:rFonts w:ascii="Arial" w:hAnsi="Arial" w:cs="Arial"/>
                <w:b/>
                <w:sz w:val="20"/>
                <w:szCs w:val="20"/>
              </w:rPr>
              <w:t xml:space="preserve">Como parte de la demostración de un ciclo completo de Machine </w:t>
            </w:r>
            <w:proofErr w:type="spellStart"/>
            <w:r w:rsidRPr="00BA3E19">
              <w:rPr>
                <w:rFonts w:ascii="Arial" w:hAnsi="Arial" w:cs="Arial"/>
                <w:b/>
                <w:sz w:val="20"/>
                <w:szCs w:val="20"/>
              </w:rPr>
              <w:t>Learning</w:t>
            </w:r>
            <w:proofErr w:type="spellEnd"/>
            <w:r w:rsidRPr="00BA3E19">
              <w:rPr>
                <w:rFonts w:ascii="Arial" w:hAnsi="Arial" w:cs="Arial"/>
                <w:b/>
                <w:sz w:val="20"/>
                <w:szCs w:val="20"/>
              </w:rPr>
              <w:t xml:space="preserve"> (ML), se propone la implementación de un sistema web de inferencia neuronal que utiliza un modelo de regresión entrenado para convertir grados Celsius a Fahrenheit. Esta solución busca ilustrar de manera práctica y tangible cómo un modelo de Inteligencia Artificial, que solo existe como un archivo de datos, puede ser "exportado" y desplegado en una aplicación interactiva y accesible para cualquier usuario a través de un navegador web, sin necesidad de conocimientos técnicos.</w:t>
            </w:r>
          </w:p>
          <w:p w14:paraId="351D5564" w14:textId="77777777" w:rsidR="00A05225" w:rsidRPr="00BA3E19" w:rsidRDefault="00A05225" w:rsidP="00A05225">
            <w:pPr>
              <w:spacing w:before="120" w:line="276" w:lineRule="auto"/>
              <w:rPr>
                <w:rFonts w:ascii="Arial" w:hAnsi="Arial" w:cs="Arial"/>
                <w:b/>
                <w:sz w:val="20"/>
                <w:szCs w:val="20"/>
              </w:rPr>
            </w:pPr>
          </w:p>
          <w:p w14:paraId="41619B25" w14:textId="1F233B9C" w:rsidR="00A05225" w:rsidRDefault="00A05225" w:rsidP="00A05225">
            <w:pPr>
              <w:spacing w:before="120" w:line="276" w:lineRule="auto"/>
              <w:rPr>
                <w:rFonts w:ascii="Arial" w:hAnsi="Arial" w:cs="Arial"/>
                <w:b/>
                <w:sz w:val="20"/>
                <w:szCs w:val="20"/>
              </w:rPr>
            </w:pPr>
            <w:r w:rsidRPr="00BA3E19">
              <w:rPr>
                <w:rFonts w:ascii="Arial" w:hAnsi="Arial" w:cs="Arial"/>
                <w:b/>
                <w:sz w:val="20"/>
                <w:szCs w:val="20"/>
              </w:rPr>
              <w:t xml:space="preserve">El sistema está desarrollado utilizando tecnologías web estándar (HTML5, CSS3 y JavaScript puro), con la librería TensorFlow.js como núcleo para la ejecución del modelo. El modelo de IA, un perceptrón multicapa simple, fue entrenado previamente en un entorno de Python con </w:t>
            </w:r>
            <w:proofErr w:type="spellStart"/>
            <w:r w:rsidRPr="00BA3E19">
              <w:rPr>
                <w:rFonts w:ascii="Arial" w:hAnsi="Arial" w:cs="Arial"/>
                <w:b/>
                <w:sz w:val="20"/>
                <w:szCs w:val="20"/>
              </w:rPr>
              <w:t>TensorFlow</w:t>
            </w:r>
            <w:proofErr w:type="spellEnd"/>
            <w:r w:rsidRPr="00BA3E19">
              <w:rPr>
                <w:rFonts w:ascii="Arial" w:hAnsi="Arial" w:cs="Arial"/>
                <w:b/>
                <w:sz w:val="20"/>
                <w:szCs w:val="20"/>
              </w:rPr>
              <w:t>/</w:t>
            </w:r>
            <w:proofErr w:type="spellStart"/>
            <w:r w:rsidRPr="00BA3E19">
              <w:rPr>
                <w:rFonts w:ascii="Arial" w:hAnsi="Arial" w:cs="Arial"/>
                <w:b/>
                <w:sz w:val="20"/>
                <w:szCs w:val="20"/>
              </w:rPr>
              <w:t>Keras</w:t>
            </w:r>
            <w:proofErr w:type="spellEnd"/>
            <w:r w:rsidRPr="00BA3E19">
              <w:rPr>
                <w:rFonts w:ascii="Arial" w:hAnsi="Arial" w:cs="Arial"/>
                <w:b/>
                <w:sz w:val="20"/>
                <w:szCs w:val="20"/>
              </w:rPr>
              <w:t xml:space="preserve"> y posteriormente convertido a un formato web (</w:t>
            </w:r>
            <w:proofErr w:type="spellStart"/>
            <w:r w:rsidRPr="00BA3E19">
              <w:rPr>
                <w:rFonts w:ascii="Arial" w:hAnsi="Arial" w:cs="Arial"/>
                <w:b/>
                <w:sz w:val="20"/>
                <w:szCs w:val="20"/>
              </w:rPr>
              <w:t>model.json</w:t>
            </w:r>
            <w:proofErr w:type="spellEnd"/>
            <w:r w:rsidRPr="00BA3E19">
              <w:rPr>
                <w:rFonts w:ascii="Arial" w:hAnsi="Arial" w:cs="Arial"/>
                <w:b/>
                <w:sz w:val="20"/>
                <w:szCs w:val="20"/>
              </w:rPr>
              <w:t xml:space="preserve"> y archivos .</w:t>
            </w:r>
            <w:proofErr w:type="spellStart"/>
            <w:r w:rsidRPr="00BA3E19">
              <w:rPr>
                <w:rFonts w:ascii="Arial" w:hAnsi="Arial" w:cs="Arial"/>
                <w:b/>
                <w:sz w:val="20"/>
                <w:szCs w:val="20"/>
              </w:rPr>
              <w:t>bin</w:t>
            </w:r>
            <w:proofErr w:type="spellEnd"/>
            <w:r w:rsidRPr="00BA3E19">
              <w:rPr>
                <w:rFonts w:ascii="Arial" w:hAnsi="Arial" w:cs="Arial"/>
                <w:b/>
                <w:sz w:val="20"/>
                <w:szCs w:val="20"/>
              </w:rPr>
              <w:t xml:space="preserve">). La aplicación carga este modelo directamente en el navegador del cliente, lo que permite que todas las predicciones se realicen localmente en el dispositivo del usuario. Esto elimina la necesidad de un servidor </w:t>
            </w:r>
            <w:proofErr w:type="spellStart"/>
            <w:r w:rsidRPr="00BA3E19">
              <w:rPr>
                <w:rFonts w:ascii="Arial" w:hAnsi="Arial" w:cs="Arial"/>
                <w:b/>
                <w:sz w:val="20"/>
                <w:szCs w:val="20"/>
              </w:rPr>
              <w:t>backend</w:t>
            </w:r>
            <w:proofErr w:type="spellEnd"/>
            <w:r w:rsidRPr="00BA3E19">
              <w:rPr>
                <w:rFonts w:ascii="Arial" w:hAnsi="Arial" w:cs="Arial"/>
                <w:b/>
                <w:sz w:val="20"/>
                <w:szCs w:val="20"/>
              </w:rPr>
              <w:t xml:space="preserve"> para los cálculos, resultando en una respuesta instantánea y una arquitectura altamente escalable y sin costes de servidor.</w:t>
            </w:r>
          </w:p>
          <w:p w14:paraId="25B281CD" w14:textId="17EDD4FA" w:rsidR="00A05225" w:rsidRDefault="00A05225" w:rsidP="00A05225">
            <w:pPr>
              <w:spacing w:before="120" w:line="276" w:lineRule="auto"/>
              <w:rPr>
                <w:rFonts w:ascii="Arial" w:hAnsi="Arial" w:cs="Arial"/>
                <w:b/>
                <w:sz w:val="20"/>
                <w:szCs w:val="20"/>
              </w:rPr>
            </w:pPr>
            <w:r>
              <w:rPr>
                <w:rFonts w:ascii="Arial" w:hAnsi="Arial" w:cs="Arial"/>
                <w:b/>
                <w:sz w:val="20"/>
                <w:szCs w:val="20"/>
              </w:rPr>
              <w:t>NOTEBOOK:</w:t>
            </w:r>
          </w:p>
          <w:p w14:paraId="103721AE" w14:textId="4A468614" w:rsidR="00A05225" w:rsidRDefault="00A05225" w:rsidP="00A05225">
            <w:pPr>
              <w:spacing w:before="120" w:line="276" w:lineRule="auto"/>
              <w:rPr>
                <w:rFonts w:ascii="Arial" w:hAnsi="Arial" w:cs="Arial"/>
                <w:b/>
                <w:sz w:val="20"/>
                <w:szCs w:val="20"/>
              </w:rPr>
            </w:pPr>
            <w:r>
              <w:rPr>
                <w:rFonts w:ascii="Arial" w:hAnsi="Arial" w:cs="Arial"/>
                <w:b/>
                <w:noProof/>
                <w:sz w:val="20"/>
                <w:szCs w:val="20"/>
              </w:rPr>
              <w:drawing>
                <wp:inline distT="0" distB="0" distL="0" distR="0" wp14:anchorId="0E9292DF" wp14:editId="60685986">
                  <wp:extent cx="5600700" cy="30549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otación 2025-07-08 11180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1028" cy="3055164"/>
                          </a:xfrm>
                          <a:prstGeom prst="rect">
                            <a:avLst/>
                          </a:prstGeom>
                        </pic:spPr>
                      </pic:pic>
                    </a:graphicData>
                  </a:graphic>
                </wp:inline>
              </w:drawing>
            </w:r>
          </w:p>
          <w:p w14:paraId="4CA73AAA" w14:textId="2A0D4CF8" w:rsidR="006C37E8" w:rsidRDefault="006C37E8" w:rsidP="003828F7">
            <w:pPr>
              <w:spacing w:before="120" w:line="276" w:lineRule="auto"/>
              <w:rPr>
                <w:rFonts w:ascii="Arial" w:hAnsi="Arial" w:cs="Arial"/>
                <w:b/>
                <w:sz w:val="20"/>
                <w:szCs w:val="20"/>
              </w:rPr>
            </w:pPr>
          </w:p>
          <w:p w14:paraId="145DC64C" w14:textId="2D86D7E1" w:rsidR="006C37E8" w:rsidRDefault="006C37E8" w:rsidP="003828F7">
            <w:pPr>
              <w:spacing w:before="120" w:line="276" w:lineRule="auto"/>
              <w:rPr>
                <w:rFonts w:ascii="Arial" w:hAnsi="Arial" w:cs="Arial"/>
                <w:b/>
                <w:sz w:val="20"/>
                <w:szCs w:val="20"/>
              </w:rPr>
            </w:pPr>
          </w:p>
          <w:p w14:paraId="7D27DF33" w14:textId="1F5E07C9" w:rsidR="006C37E8" w:rsidRDefault="006C37E8" w:rsidP="003828F7">
            <w:pPr>
              <w:spacing w:before="120" w:line="276" w:lineRule="auto"/>
              <w:rPr>
                <w:rFonts w:ascii="Arial" w:hAnsi="Arial" w:cs="Arial"/>
                <w:b/>
                <w:sz w:val="20"/>
                <w:szCs w:val="20"/>
              </w:rPr>
            </w:pPr>
          </w:p>
          <w:p w14:paraId="14735F65" w14:textId="7B5EF778" w:rsidR="006C37E8" w:rsidRDefault="006C37E8" w:rsidP="003828F7">
            <w:pPr>
              <w:spacing w:before="120" w:line="276" w:lineRule="auto"/>
              <w:rPr>
                <w:rFonts w:ascii="Arial" w:hAnsi="Arial" w:cs="Arial"/>
                <w:b/>
                <w:sz w:val="20"/>
                <w:szCs w:val="20"/>
              </w:rPr>
            </w:pPr>
          </w:p>
          <w:p w14:paraId="77709D71" w14:textId="2B93399E" w:rsidR="00D14E13" w:rsidRDefault="00D14E13" w:rsidP="00D14E13">
            <w:pPr>
              <w:spacing w:before="120" w:line="276" w:lineRule="auto"/>
              <w:rPr>
                <w:rFonts w:ascii="Arial" w:hAnsi="Arial" w:cs="Arial"/>
                <w:sz w:val="20"/>
                <w:szCs w:val="20"/>
              </w:rPr>
            </w:pPr>
            <w:r w:rsidRPr="00D14E13">
              <w:rPr>
                <w:rFonts w:ascii="Arial" w:hAnsi="Arial" w:cs="Arial"/>
                <w:sz w:val="20"/>
                <w:szCs w:val="20"/>
              </w:rPr>
              <w:lastRenderedPageBreak/>
              <w:t xml:space="preserve">Primero, comencé el proyecto en Google </w:t>
            </w:r>
            <w:proofErr w:type="spellStart"/>
            <w:r w:rsidRPr="00D14E13">
              <w:rPr>
                <w:rFonts w:ascii="Arial" w:hAnsi="Arial" w:cs="Arial"/>
                <w:sz w:val="20"/>
                <w:szCs w:val="20"/>
              </w:rPr>
              <w:t>Colab</w:t>
            </w:r>
            <w:proofErr w:type="spellEnd"/>
            <w:r w:rsidRPr="00D14E13">
              <w:rPr>
                <w:rFonts w:ascii="Arial" w:hAnsi="Arial" w:cs="Arial"/>
                <w:sz w:val="20"/>
                <w:szCs w:val="20"/>
              </w:rPr>
              <w:t xml:space="preserve">, un entorno basado en notebooks que proporciona acceso gratuito a </w:t>
            </w:r>
            <w:proofErr w:type="spellStart"/>
            <w:r w:rsidRPr="00D14E13">
              <w:rPr>
                <w:rFonts w:ascii="Arial" w:hAnsi="Arial" w:cs="Arial"/>
                <w:sz w:val="20"/>
                <w:szCs w:val="20"/>
              </w:rPr>
              <w:t>GPUs</w:t>
            </w:r>
            <w:proofErr w:type="spellEnd"/>
            <w:r w:rsidRPr="00D14E13">
              <w:rPr>
                <w:rFonts w:ascii="Arial" w:hAnsi="Arial" w:cs="Arial"/>
                <w:sz w:val="20"/>
                <w:szCs w:val="20"/>
              </w:rPr>
              <w:t xml:space="preserve">, lo cual es ideal para el entrenamiento de modelos de Machine </w:t>
            </w:r>
            <w:proofErr w:type="spellStart"/>
            <w:r w:rsidRPr="00D14E13">
              <w:rPr>
                <w:rFonts w:ascii="Arial" w:hAnsi="Arial" w:cs="Arial"/>
                <w:sz w:val="20"/>
                <w:szCs w:val="20"/>
              </w:rPr>
              <w:t>Learning</w:t>
            </w:r>
            <w:proofErr w:type="spellEnd"/>
            <w:r w:rsidRPr="00D14E13">
              <w:rPr>
                <w:rFonts w:ascii="Arial" w:hAnsi="Arial" w:cs="Arial"/>
                <w:sz w:val="20"/>
                <w:szCs w:val="20"/>
              </w:rPr>
              <w:t xml:space="preserve">. El objetivo inicial fue construir y validar un modelo de red neuronal capaz de aprender la relación matemática entre grados Celsius y Fahrenheit. Para ello, generé un conjunto de datos sintético con pares de valores correspondientes (ej. 0°C -&gt; 32°F) utilizando la librería </w:t>
            </w:r>
            <w:proofErr w:type="spellStart"/>
            <w:r w:rsidRPr="00D14E13">
              <w:rPr>
                <w:rFonts w:ascii="Arial" w:hAnsi="Arial" w:cs="Arial"/>
                <w:sz w:val="20"/>
                <w:szCs w:val="20"/>
              </w:rPr>
              <w:t>NumPy</w:t>
            </w:r>
            <w:proofErr w:type="spellEnd"/>
            <w:r w:rsidRPr="00D14E13">
              <w:rPr>
                <w:rFonts w:ascii="Arial" w:hAnsi="Arial" w:cs="Arial"/>
                <w:sz w:val="20"/>
                <w:szCs w:val="20"/>
              </w:rPr>
              <w:t>.</w:t>
            </w:r>
          </w:p>
          <w:p w14:paraId="4A1626E2" w14:textId="77777777" w:rsidR="00D14E13" w:rsidRPr="00D14E13" w:rsidRDefault="00D14E13" w:rsidP="00D14E13">
            <w:pPr>
              <w:spacing w:before="120" w:line="276" w:lineRule="auto"/>
              <w:rPr>
                <w:rFonts w:ascii="Arial" w:hAnsi="Arial" w:cs="Arial"/>
                <w:sz w:val="20"/>
                <w:szCs w:val="20"/>
              </w:rPr>
            </w:pPr>
          </w:p>
          <w:p w14:paraId="3654FCAD" w14:textId="77777777" w:rsidR="00D14E13" w:rsidRPr="00D14E13" w:rsidRDefault="00D14E13" w:rsidP="00D14E13">
            <w:pPr>
              <w:spacing w:before="120" w:line="276" w:lineRule="auto"/>
              <w:rPr>
                <w:rFonts w:ascii="Arial" w:hAnsi="Arial" w:cs="Arial"/>
                <w:sz w:val="20"/>
                <w:szCs w:val="20"/>
              </w:rPr>
            </w:pPr>
            <w:r w:rsidRPr="00D14E13">
              <w:rPr>
                <w:rFonts w:ascii="Arial" w:hAnsi="Arial" w:cs="Arial"/>
                <w:sz w:val="20"/>
                <w:szCs w:val="20"/>
              </w:rPr>
              <w:t xml:space="preserve">Luego, diseñé la arquitectura del modelo utilizando la librería </w:t>
            </w:r>
            <w:proofErr w:type="spellStart"/>
            <w:r w:rsidRPr="00D14E13">
              <w:rPr>
                <w:rFonts w:ascii="Arial" w:hAnsi="Arial" w:cs="Arial"/>
                <w:sz w:val="20"/>
                <w:szCs w:val="20"/>
              </w:rPr>
              <w:t>TensorFlow</w:t>
            </w:r>
            <w:proofErr w:type="spellEnd"/>
            <w:r w:rsidRPr="00D14E13">
              <w:rPr>
                <w:rFonts w:ascii="Arial" w:hAnsi="Arial" w:cs="Arial"/>
                <w:sz w:val="20"/>
                <w:szCs w:val="20"/>
              </w:rPr>
              <w:t xml:space="preserve"> con su API de alto nivel </w:t>
            </w:r>
            <w:proofErr w:type="spellStart"/>
            <w:r w:rsidRPr="00D14E13">
              <w:rPr>
                <w:rFonts w:ascii="Arial" w:hAnsi="Arial" w:cs="Arial"/>
                <w:sz w:val="20"/>
                <w:szCs w:val="20"/>
              </w:rPr>
              <w:t>Keras</w:t>
            </w:r>
            <w:proofErr w:type="spellEnd"/>
            <w:r w:rsidRPr="00D14E13">
              <w:rPr>
                <w:rFonts w:ascii="Arial" w:hAnsi="Arial" w:cs="Arial"/>
                <w:sz w:val="20"/>
                <w:szCs w:val="20"/>
              </w:rPr>
              <w:t xml:space="preserve">. Implementé un Perceptrón Multicapa (MLP) simple, compuesto por una capa de entrada que espera un solo valor, dos capas ocultas con activación </w:t>
            </w:r>
            <w:proofErr w:type="spellStart"/>
            <w:r w:rsidRPr="00D14E13">
              <w:rPr>
                <w:rFonts w:ascii="Arial" w:hAnsi="Arial" w:cs="Arial"/>
                <w:sz w:val="20"/>
                <w:szCs w:val="20"/>
              </w:rPr>
              <w:t>ReLU</w:t>
            </w:r>
            <w:proofErr w:type="spellEnd"/>
            <w:r w:rsidRPr="00D14E13">
              <w:rPr>
                <w:rFonts w:ascii="Arial" w:hAnsi="Arial" w:cs="Arial"/>
                <w:sz w:val="20"/>
                <w:szCs w:val="20"/>
              </w:rPr>
              <w:t xml:space="preserve"> y una capa de salida con una neurona para predecir el valor final. Este modelo fue compilado con el optimizador Adam y la función de pérdida </w:t>
            </w:r>
            <w:proofErr w:type="spellStart"/>
            <w:r w:rsidRPr="00D14E13">
              <w:rPr>
                <w:rFonts w:ascii="Arial" w:hAnsi="Arial" w:cs="Arial"/>
                <w:sz w:val="20"/>
                <w:szCs w:val="20"/>
              </w:rPr>
              <w:t>mean_squared_error</w:t>
            </w:r>
            <w:proofErr w:type="spellEnd"/>
            <w:r w:rsidRPr="00D14E13">
              <w:rPr>
                <w:rFonts w:ascii="Arial" w:hAnsi="Arial" w:cs="Arial"/>
                <w:sz w:val="20"/>
                <w:szCs w:val="20"/>
              </w:rPr>
              <w:t>, adecuada para problemas de regresión.</w:t>
            </w:r>
          </w:p>
          <w:p w14:paraId="756E3FCD" w14:textId="77777777" w:rsidR="00D14E13" w:rsidRPr="00D14E13" w:rsidRDefault="00D14E13" w:rsidP="00D14E13">
            <w:pPr>
              <w:spacing w:before="120" w:line="276" w:lineRule="auto"/>
              <w:rPr>
                <w:rFonts w:ascii="Arial" w:hAnsi="Arial" w:cs="Arial"/>
                <w:sz w:val="20"/>
                <w:szCs w:val="20"/>
              </w:rPr>
            </w:pPr>
          </w:p>
          <w:p w14:paraId="21929C34" w14:textId="77777777" w:rsidR="00D14E13" w:rsidRPr="00D14E13" w:rsidRDefault="00D14E13" w:rsidP="00D14E13">
            <w:pPr>
              <w:spacing w:before="120" w:line="276" w:lineRule="auto"/>
              <w:rPr>
                <w:rFonts w:ascii="Arial" w:hAnsi="Arial" w:cs="Arial"/>
                <w:sz w:val="20"/>
                <w:szCs w:val="20"/>
              </w:rPr>
            </w:pPr>
            <w:r w:rsidRPr="00D14E13">
              <w:rPr>
                <w:rFonts w:ascii="Arial" w:hAnsi="Arial" w:cs="Arial"/>
                <w:sz w:val="20"/>
                <w:szCs w:val="20"/>
              </w:rPr>
              <w:t xml:space="preserve">A continuación, entrené el modelo con los datos generados durante 500 épocas. Tras verificar que el modelo había aprendido la conversión con un error mínimo, procedí a la fase de exportación. Utilicé la función </w:t>
            </w:r>
            <w:proofErr w:type="spellStart"/>
            <w:r w:rsidRPr="00D14E13">
              <w:rPr>
                <w:rFonts w:ascii="Arial" w:hAnsi="Arial" w:cs="Arial"/>
                <w:sz w:val="20"/>
                <w:szCs w:val="20"/>
              </w:rPr>
              <w:t>model.save</w:t>
            </w:r>
            <w:proofErr w:type="spellEnd"/>
            <w:r w:rsidRPr="00D14E13">
              <w:rPr>
                <w:rFonts w:ascii="Arial" w:hAnsi="Arial" w:cs="Arial"/>
                <w:sz w:val="20"/>
                <w:szCs w:val="20"/>
              </w:rPr>
              <w:t>() para guardar el modelo entrenado en el formato estándar .h5. Este paso es crucial para preservar la arquitectura y los pesos aprendidos por la red.</w:t>
            </w:r>
          </w:p>
          <w:p w14:paraId="107F2CC4" w14:textId="77777777" w:rsidR="00D14E13" w:rsidRPr="00D14E13" w:rsidRDefault="00D14E13" w:rsidP="00D14E13">
            <w:pPr>
              <w:spacing w:before="120" w:line="276" w:lineRule="auto"/>
              <w:rPr>
                <w:rFonts w:ascii="Arial" w:hAnsi="Arial" w:cs="Arial"/>
                <w:sz w:val="20"/>
                <w:szCs w:val="20"/>
              </w:rPr>
            </w:pPr>
          </w:p>
          <w:p w14:paraId="79E525AE" w14:textId="77777777" w:rsidR="00D14E13" w:rsidRPr="00D14E13" w:rsidRDefault="00D14E13" w:rsidP="00D14E13">
            <w:pPr>
              <w:spacing w:before="120" w:line="276" w:lineRule="auto"/>
              <w:rPr>
                <w:rFonts w:ascii="Arial" w:hAnsi="Arial" w:cs="Arial"/>
                <w:sz w:val="20"/>
                <w:szCs w:val="20"/>
              </w:rPr>
            </w:pPr>
            <w:r w:rsidRPr="00D14E13">
              <w:rPr>
                <w:rFonts w:ascii="Arial" w:hAnsi="Arial" w:cs="Arial"/>
                <w:sz w:val="20"/>
                <w:szCs w:val="20"/>
              </w:rPr>
              <w:t xml:space="preserve">Después, preparé un entorno virtual local con Python 3.10 para asegurar la compatibilidad. Dentro de este entorno, instalé la librería </w:t>
            </w:r>
            <w:proofErr w:type="spellStart"/>
            <w:r w:rsidRPr="00D14E13">
              <w:rPr>
                <w:rFonts w:ascii="Arial" w:hAnsi="Arial" w:cs="Arial"/>
                <w:sz w:val="20"/>
                <w:szCs w:val="20"/>
              </w:rPr>
              <w:t>tensorflowjs</w:t>
            </w:r>
            <w:proofErr w:type="spellEnd"/>
            <w:r w:rsidRPr="00D14E13">
              <w:rPr>
                <w:rFonts w:ascii="Arial" w:hAnsi="Arial" w:cs="Arial"/>
                <w:sz w:val="20"/>
                <w:szCs w:val="20"/>
              </w:rPr>
              <w:t xml:space="preserve">, la herramienta oficial para convertir modelos de </w:t>
            </w:r>
            <w:proofErr w:type="spellStart"/>
            <w:r w:rsidRPr="00D14E13">
              <w:rPr>
                <w:rFonts w:ascii="Arial" w:hAnsi="Arial" w:cs="Arial"/>
                <w:sz w:val="20"/>
                <w:szCs w:val="20"/>
              </w:rPr>
              <w:t>TensorFlow</w:t>
            </w:r>
            <w:proofErr w:type="spellEnd"/>
            <w:r w:rsidRPr="00D14E13">
              <w:rPr>
                <w:rFonts w:ascii="Arial" w:hAnsi="Arial" w:cs="Arial"/>
                <w:sz w:val="20"/>
                <w:szCs w:val="20"/>
              </w:rPr>
              <w:t xml:space="preserve"> a un formato compatible con la web. Ejecuté el comando </w:t>
            </w:r>
            <w:proofErr w:type="spellStart"/>
            <w:r w:rsidRPr="00D14E13">
              <w:rPr>
                <w:rFonts w:ascii="Arial" w:hAnsi="Arial" w:cs="Arial"/>
                <w:sz w:val="20"/>
                <w:szCs w:val="20"/>
              </w:rPr>
              <w:t>tensorflowjs_converter</w:t>
            </w:r>
            <w:proofErr w:type="spellEnd"/>
            <w:r w:rsidRPr="00D14E13">
              <w:rPr>
                <w:rFonts w:ascii="Arial" w:hAnsi="Arial" w:cs="Arial"/>
                <w:sz w:val="20"/>
                <w:szCs w:val="20"/>
              </w:rPr>
              <w:t xml:space="preserve"> desde la línea de comandos (PowerShell), tomando como entrada el archivo .h5 y generando una carpeta con el </w:t>
            </w:r>
            <w:proofErr w:type="spellStart"/>
            <w:r w:rsidRPr="00D14E13">
              <w:rPr>
                <w:rFonts w:ascii="Arial" w:hAnsi="Arial" w:cs="Arial"/>
                <w:sz w:val="20"/>
                <w:szCs w:val="20"/>
              </w:rPr>
              <w:t>model.json</w:t>
            </w:r>
            <w:proofErr w:type="spellEnd"/>
            <w:r w:rsidRPr="00D14E13">
              <w:rPr>
                <w:rFonts w:ascii="Arial" w:hAnsi="Arial" w:cs="Arial"/>
                <w:sz w:val="20"/>
                <w:szCs w:val="20"/>
              </w:rPr>
              <w:t xml:space="preserve"> (que describe la estructura del modelo) y los archivos .</w:t>
            </w:r>
            <w:proofErr w:type="spellStart"/>
            <w:r w:rsidRPr="00D14E13">
              <w:rPr>
                <w:rFonts w:ascii="Arial" w:hAnsi="Arial" w:cs="Arial"/>
                <w:sz w:val="20"/>
                <w:szCs w:val="20"/>
              </w:rPr>
              <w:t>bin</w:t>
            </w:r>
            <w:proofErr w:type="spellEnd"/>
            <w:r w:rsidRPr="00D14E13">
              <w:rPr>
                <w:rFonts w:ascii="Arial" w:hAnsi="Arial" w:cs="Arial"/>
                <w:sz w:val="20"/>
                <w:szCs w:val="20"/>
              </w:rPr>
              <w:t xml:space="preserve"> (que contienen los pesos).</w:t>
            </w:r>
          </w:p>
          <w:p w14:paraId="66E3732D" w14:textId="77777777" w:rsidR="00D14E13" w:rsidRPr="00D14E13" w:rsidRDefault="00D14E13" w:rsidP="00D14E13">
            <w:pPr>
              <w:spacing w:before="120" w:line="276" w:lineRule="auto"/>
              <w:rPr>
                <w:rFonts w:ascii="Arial" w:hAnsi="Arial" w:cs="Arial"/>
                <w:sz w:val="20"/>
                <w:szCs w:val="20"/>
              </w:rPr>
            </w:pPr>
          </w:p>
          <w:p w14:paraId="3EC68600" w14:textId="77777777" w:rsidR="00D14E13" w:rsidRPr="00D14E13" w:rsidRDefault="00D14E13" w:rsidP="00D14E13">
            <w:pPr>
              <w:spacing w:before="120" w:line="276" w:lineRule="auto"/>
              <w:rPr>
                <w:rFonts w:ascii="Arial" w:hAnsi="Arial" w:cs="Arial"/>
                <w:sz w:val="20"/>
                <w:szCs w:val="20"/>
              </w:rPr>
            </w:pPr>
            <w:r w:rsidRPr="00D14E13">
              <w:rPr>
                <w:rFonts w:ascii="Arial" w:hAnsi="Arial" w:cs="Arial"/>
                <w:sz w:val="20"/>
                <w:szCs w:val="20"/>
              </w:rPr>
              <w:t>Posteriormente, desarrollé la interfaz de la aplicación web utilizando HTML5 para la estructura, CSS3 para el diseño visual moderno y responsivo, y JavaScript puro para la lógica y la interactividad. La página fue diseñada con un control deslizante (slider) para que el usuario pueda introducir el valor en Celsius de forma intuitiva.</w:t>
            </w:r>
          </w:p>
          <w:p w14:paraId="610F831E" w14:textId="77777777" w:rsidR="00D14E13" w:rsidRPr="00D14E13" w:rsidRDefault="00D14E13" w:rsidP="00D14E13">
            <w:pPr>
              <w:spacing w:before="120" w:line="276" w:lineRule="auto"/>
              <w:rPr>
                <w:rFonts w:ascii="Arial" w:hAnsi="Arial" w:cs="Arial"/>
                <w:sz w:val="20"/>
                <w:szCs w:val="20"/>
              </w:rPr>
            </w:pPr>
          </w:p>
          <w:p w14:paraId="2B25FCED" w14:textId="77777777" w:rsidR="00D14E13" w:rsidRPr="00D14E13" w:rsidRDefault="00D14E13" w:rsidP="00D14E13">
            <w:pPr>
              <w:spacing w:before="120" w:line="276" w:lineRule="auto"/>
              <w:rPr>
                <w:rFonts w:ascii="Arial" w:hAnsi="Arial" w:cs="Arial"/>
                <w:sz w:val="20"/>
                <w:szCs w:val="20"/>
              </w:rPr>
            </w:pPr>
            <w:r w:rsidRPr="00D14E13">
              <w:rPr>
                <w:rFonts w:ascii="Arial" w:hAnsi="Arial" w:cs="Arial"/>
                <w:sz w:val="20"/>
                <w:szCs w:val="20"/>
              </w:rPr>
              <w:t xml:space="preserve">Luego, en el archivo script.js, implementé la lógica para interactuar con el modelo. Primero, utilicé la función </w:t>
            </w:r>
            <w:proofErr w:type="spellStart"/>
            <w:r w:rsidRPr="00D14E13">
              <w:rPr>
                <w:rFonts w:ascii="Arial" w:hAnsi="Arial" w:cs="Arial"/>
                <w:sz w:val="20"/>
                <w:szCs w:val="20"/>
              </w:rPr>
              <w:t>tf.loadLayersModel</w:t>
            </w:r>
            <w:proofErr w:type="spellEnd"/>
            <w:r w:rsidRPr="00D14E13">
              <w:rPr>
                <w:rFonts w:ascii="Arial" w:hAnsi="Arial" w:cs="Arial"/>
                <w:sz w:val="20"/>
                <w:szCs w:val="20"/>
              </w:rPr>
              <w:t xml:space="preserve">() de la librería TensorFlow.js (importada desde una CDN) para cargar el </w:t>
            </w:r>
            <w:proofErr w:type="spellStart"/>
            <w:r w:rsidRPr="00D14E13">
              <w:rPr>
                <w:rFonts w:ascii="Arial" w:hAnsi="Arial" w:cs="Arial"/>
                <w:sz w:val="20"/>
                <w:szCs w:val="20"/>
              </w:rPr>
              <w:t>model.json</w:t>
            </w:r>
            <w:proofErr w:type="spellEnd"/>
            <w:r w:rsidRPr="00D14E13">
              <w:rPr>
                <w:rFonts w:ascii="Arial" w:hAnsi="Arial" w:cs="Arial"/>
                <w:sz w:val="20"/>
                <w:szCs w:val="20"/>
              </w:rPr>
              <w:t xml:space="preserve"> de forma asíncrona. Una vez que el modelo está cargado, un "</w:t>
            </w:r>
            <w:proofErr w:type="spellStart"/>
            <w:r w:rsidRPr="00D14E13">
              <w:rPr>
                <w:rFonts w:ascii="Arial" w:hAnsi="Arial" w:cs="Arial"/>
                <w:sz w:val="20"/>
                <w:szCs w:val="20"/>
              </w:rPr>
              <w:t>event</w:t>
            </w:r>
            <w:proofErr w:type="spellEnd"/>
            <w:r w:rsidRPr="00D14E13">
              <w:rPr>
                <w:rFonts w:ascii="Arial" w:hAnsi="Arial" w:cs="Arial"/>
                <w:sz w:val="20"/>
                <w:szCs w:val="20"/>
              </w:rPr>
              <w:t xml:space="preserve"> </w:t>
            </w:r>
            <w:proofErr w:type="spellStart"/>
            <w:r w:rsidRPr="00D14E13">
              <w:rPr>
                <w:rFonts w:ascii="Arial" w:hAnsi="Arial" w:cs="Arial"/>
                <w:sz w:val="20"/>
                <w:szCs w:val="20"/>
              </w:rPr>
              <w:t>listener</w:t>
            </w:r>
            <w:proofErr w:type="spellEnd"/>
            <w:r w:rsidRPr="00D14E13">
              <w:rPr>
                <w:rFonts w:ascii="Arial" w:hAnsi="Arial" w:cs="Arial"/>
                <w:sz w:val="20"/>
                <w:szCs w:val="20"/>
              </w:rPr>
              <w:t>" detecta cada cambio en el slider.</w:t>
            </w:r>
          </w:p>
          <w:p w14:paraId="6B64E091" w14:textId="77777777" w:rsidR="00D14E13" w:rsidRPr="00D14E13" w:rsidRDefault="00D14E13" w:rsidP="00D14E13">
            <w:pPr>
              <w:spacing w:before="120" w:line="276" w:lineRule="auto"/>
              <w:rPr>
                <w:rFonts w:ascii="Arial" w:hAnsi="Arial" w:cs="Arial"/>
                <w:sz w:val="20"/>
                <w:szCs w:val="20"/>
              </w:rPr>
            </w:pPr>
          </w:p>
          <w:p w14:paraId="18081E07" w14:textId="77777777" w:rsidR="00D14E13" w:rsidRPr="00D14E13" w:rsidRDefault="00D14E13" w:rsidP="00D14E13">
            <w:pPr>
              <w:spacing w:before="120" w:line="276" w:lineRule="auto"/>
              <w:rPr>
                <w:rFonts w:ascii="Arial" w:hAnsi="Arial" w:cs="Arial"/>
                <w:sz w:val="20"/>
                <w:szCs w:val="20"/>
              </w:rPr>
            </w:pPr>
            <w:r w:rsidRPr="00D14E13">
              <w:rPr>
                <w:rFonts w:ascii="Arial" w:hAnsi="Arial" w:cs="Arial"/>
                <w:sz w:val="20"/>
                <w:szCs w:val="20"/>
              </w:rPr>
              <w:t xml:space="preserve">Para cada cambio, el script toma el valor de Celsius, lo convierte en un Tensor de 2D (con forma [1, 1]), y lo pasa a la función </w:t>
            </w:r>
            <w:proofErr w:type="spellStart"/>
            <w:r w:rsidRPr="00D14E13">
              <w:rPr>
                <w:rFonts w:ascii="Arial" w:hAnsi="Arial" w:cs="Arial"/>
                <w:sz w:val="20"/>
                <w:szCs w:val="20"/>
              </w:rPr>
              <w:t>model.predict</w:t>
            </w:r>
            <w:proofErr w:type="spellEnd"/>
            <w:r w:rsidRPr="00D14E13">
              <w:rPr>
                <w:rFonts w:ascii="Arial" w:hAnsi="Arial" w:cs="Arial"/>
                <w:sz w:val="20"/>
                <w:szCs w:val="20"/>
              </w:rPr>
              <w:t>(). El resultado, que también es un tensor, se extrae como un valor numérico usando .</w:t>
            </w:r>
            <w:proofErr w:type="spellStart"/>
            <w:r w:rsidRPr="00D14E13">
              <w:rPr>
                <w:rFonts w:ascii="Arial" w:hAnsi="Arial" w:cs="Arial"/>
                <w:sz w:val="20"/>
                <w:szCs w:val="20"/>
              </w:rPr>
              <w:t>dataSync</w:t>
            </w:r>
            <w:proofErr w:type="spellEnd"/>
            <w:r w:rsidRPr="00D14E13">
              <w:rPr>
                <w:rFonts w:ascii="Arial" w:hAnsi="Arial" w:cs="Arial"/>
                <w:sz w:val="20"/>
                <w:szCs w:val="20"/>
              </w:rPr>
              <w:t>() y se muestra dinámicamente en la página, actualizando el resultado en tiempo real.</w:t>
            </w:r>
          </w:p>
          <w:p w14:paraId="0A74B60F" w14:textId="77777777" w:rsidR="00D14E13" w:rsidRPr="00D14E13" w:rsidRDefault="00D14E13" w:rsidP="00D14E13">
            <w:pPr>
              <w:spacing w:before="120" w:line="276" w:lineRule="auto"/>
              <w:rPr>
                <w:rFonts w:ascii="Arial" w:hAnsi="Arial" w:cs="Arial"/>
                <w:sz w:val="20"/>
                <w:szCs w:val="20"/>
              </w:rPr>
            </w:pPr>
          </w:p>
          <w:p w14:paraId="44DFB378" w14:textId="3A7903D0" w:rsidR="006C37E8" w:rsidRPr="00D14E13" w:rsidRDefault="00D14E13" w:rsidP="00D14E13">
            <w:pPr>
              <w:spacing w:before="120" w:line="276" w:lineRule="auto"/>
              <w:rPr>
                <w:rFonts w:ascii="Arial" w:hAnsi="Arial" w:cs="Arial"/>
                <w:sz w:val="20"/>
                <w:szCs w:val="20"/>
              </w:rPr>
            </w:pPr>
            <w:r w:rsidRPr="00D14E13">
              <w:rPr>
                <w:rFonts w:ascii="Arial" w:hAnsi="Arial" w:cs="Arial"/>
                <w:sz w:val="20"/>
                <w:szCs w:val="20"/>
              </w:rPr>
              <w:t xml:space="preserve">Finalmente, realicé pruebas funcionales de todo el flujo: desde el movimiento </w:t>
            </w:r>
            <w:proofErr w:type="gramStart"/>
            <w:r w:rsidRPr="00D14E13">
              <w:rPr>
                <w:rFonts w:ascii="Arial" w:hAnsi="Arial" w:cs="Arial"/>
                <w:sz w:val="20"/>
                <w:szCs w:val="20"/>
              </w:rPr>
              <w:t>del slider</w:t>
            </w:r>
            <w:proofErr w:type="gramEnd"/>
            <w:r w:rsidRPr="00D14E13">
              <w:rPr>
                <w:rFonts w:ascii="Arial" w:hAnsi="Arial" w:cs="Arial"/>
                <w:sz w:val="20"/>
                <w:szCs w:val="20"/>
              </w:rPr>
              <w:t xml:space="preserve"> hasta la correcta visualización de la predicción, asegurando que la respuesta fuera instantánea y precisa. Ajusté los estilos CSS para lograr la apariencia deseada y el proyecto quedó listo para ser servido localmente con el servidor integrado de Python y utilizado en cualquier navegador moderno.</w:t>
            </w:r>
          </w:p>
          <w:p w14:paraId="4CF5A33D" w14:textId="0917EB9C" w:rsidR="006C37E8" w:rsidRPr="00C07B7B" w:rsidRDefault="006C37E8" w:rsidP="00D14E13">
            <w:pPr>
              <w:spacing w:before="120" w:line="276" w:lineRule="auto"/>
              <w:rPr>
                <w:rFonts w:ascii="Arial" w:hAnsi="Arial" w:cs="Arial"/>
                <w:b/>
                <w:sz w:val="20"/>
                <w:szCs w:val="20"/>
              </w:rPr>
            </w:pPr>
          </w:p>
        </w:tc>
      </w:tr>
      <w:bookmarkEnd w:id="0"/>
    </w:tbl>
    <w:p w14:paraId="0B0A4B09" w14:textId="0E5CDE34" w:rsidR="00C07B7B" w:rsidRDefault="00C07B7B" w:rsidP="00753A4B">
      <w:pPr>
        <w:tabs>
          <w:tab w:val="left" w:pos="434"/>
        </w:tabs>
        <w:ind w:left="28"/>
        <w:rPr>
          <w:rFonts w:ascii="Arial" w:hAnsi="Arial" w:cs="Arial"/>
          <w:b/>
          <w:sz w:val="20"/>
          <w:szCs w:val="20"/>
        </w:rPr>
      </w:pPr>
    </w:p>
    <w:p w14:paraId="5313706C" w14:textId="77777777" w:rsidR="00B54587" w:rsidRDefault="00B54587" w:rsidP="00753A4B">
      <w:pPr>
        <w:tabs>
          <w:tab w:val="left" w:pos="434"/>
        </w:tabs>
        <w:ind w:left="28"/>
        <w:rPr>
          <w:rFonts w:ascii="Arial" w:hAnsi="Arial" w:cs="Arial"/>
          <w:b/>
          <w:sz w:val="20"/>
          <w:szCs w:val="20"/>
        </w:rPr>
      </w:pPr>
    </w:p>
    <w:p w14:paraId="3509DEB3" w14:textId="2761D710" w:rsidR="007D1CAF" w:rsidRDefault="007D1CAF" w:rsidP="00753A4B">
      <w:pPr>
        <w:tabs>
          <w:tab w:val="left" w:pos="434"/>
        </w:tabs>
        <w:ind w:left="28"/>
        <w:rPr>
          <w:rFonts w:ascii="Arial" w:hAnsi="Arial" w:cs="Arial"/>
          <w:b/>
          <w:sz w:val="20"/>
          <w:szCs w:val="20"/>
        </w:rPr>
      </w:pP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Acv3nq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3B2EFEE" w:rsidR="00C67464" w:rsidRPr="00A95A61" w:rsidRDefault="00A95A61" w:rsidP="00A4488B">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A4488B">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7"/>
        <w:gridCol w:w="2977"/>
      </w:tblGrid>
      <w:tr w:rsidR="00C67464" w:rsidRPr="00C51583" w14:paraId="55296B44" w14:textId="77777777" w:rsidTr="00B54587">
        <w:tc>
          <w:tcPr>
            <w:tcW w:w="6237"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2977"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7553D9" w:rsidRPr="006741FE" w14:paraId="4B312717" w14:textId="77777777" w:rsidTr="00B54587">
        <w:trPr>
          <w:trHeight w:val="425"/>
        </w:trPr>
        <w:tc>
          <w:tcPr>
            <w:tcW w:w="6237" w:type="dxa"/>
            <w:vAlign w:val="center"/>
          </w:tcPr>
          <w:p w14:paraId="3104ECEA" w14:textId="7636FE96" w:rsidR="007553D9" w:rsidRPr="006741FE" w:rsidRDefault="007553D9" w:rsidP="007553D9">
            <w:pPr>
              <w:rPr>
                <w:rFonts w:ascii="Arial" w:hAnsi="Arial" w:cs="Arial"/>
                <w:b/>
              </w:rPr>
            </w:pPr>
            <w:r w:rsidRPr="00BA3E19">
              <w:rPr>
                <w:rFonts w:ascii="Arial" w:hAnsi="Arial" w:cs="Arial"/>
              </w:rPr>
              <w:t>Creación del conjunto de datos Celsius-Fahrenheit en Python</w:t>
            </w:r>
          </w:p>
        </w:tc>
        <w:tc>
          <w:tcPr>
            <w:tcW w:w="2977" w:type="dxa"/>
            <w:vAlign w:val="center"/>
          </w:tcPr>
          <w:p w14:paraId="2501A55A" w14:textId="36D1B8D4" w:rsidR="007553D9" w:rsidRPr="006741FE" w:rsidRDefault="007553D9" w:rsidP="007553D9">
            <w:pPr>
              <w:rPr>
                <w:rFonts w:ascii="Arial" w:hAnsi="Arial" w:cs="Arial"/>
                <w:b/>
              </w:rPr>
            </w:pPr>
            <w:r w:rsidRPr="00FD6E3F">
              <w:rPr>
                <w:rFonts w:ascii="Arial" w:hAnsi="Arial" w:cs="Arial"/>
              </w:rPr>
              <w:t>Estándar de Calidad de Datos</w:t>
            </w:r>
          </w:p>
        </w:tc>
      </w:tr>
      <w:tr w:rsidR="007553D9" w:rsidRPr="006741FE" w14:paraId="1BDE017B" w14:textId="77777777" w:rsidTr="00B54587">
        <w:trPr>
          <w:trHeight w:val="425"/>
        </w:trPr>
        <w:tc>
          <w:tcPr>
            <w:tcW w:w="6237" w:type="dxa"/>
            <w:vAlign w:val="center"/>
          </w:tcPr>
          <w:p w14:paraId="37B57C71" w14:textId="26AC6C11" w:rsidR="007553D9" w:rsidRPr="006741FE" w:rsidRDefault="007553D9" w:rsidP="007553D9">
            <w:pPr>
              <w:rPr>
                <w:rFonts w:ascii="Arial" w:hAnsi="Arial" w:cs="Arial"/>
              </w:rPr>
            </w:pPr>
            <w:r w:rsidRPr="00BA3E19">
              <w:rPr>
                <w:rFonts w:ascii="Arial" w:hAnsi="Arial" w:cs="Arial"/>
              </w:rPr>
              <w:t>Diseño de la arquitectura de la Red Neuronal (Perceptrón Multicapa)</w:t>
            </w:r>
          </w:p>
        </w:tc>
        <w:tc>
          <w:tcPr>
            <w:tcW w:w="2977" w:type="dxa"/>
            <w:vAlign w:val="center"/>
          </w:tcPr>
          <w:p w14:paraId="4873C1C8" w14:textId="3FBA93DB" w:rsidR="007553D9" w:rsidRPr="006741FE" w:rsidRDefault="007553D9" w:rsidP="007553D9">
            <w:pPr>
              <w:rPr>
                <w:rFonts w:ascii="Arial" w:hAnsi="Arial" w:cs="Arial"/>
              </w:rPr>
            </w:pPr>
            <w:r w:rsidRPr="00FD6E3F">
              <w:rPr>
                <w:rFonts w:ascii="Arial" w:hAnsi="Arial" w:cs="Arial"/>
              </w:rPr>
              <w:t xml:space="preserve">Buenas Prácticas de </w:t>
            </w:r>
            <w:proofErr w:type="spellStart"/>
            <w:r w:rsidRPr="00FD6E3F">
              <w:rPr>
                <w:rFonts w:ascii="Arial" w:hAnsi="Arial" w:cs="Arial"/>
              </w:rPr>
              <w:t>Keras</w:t>
            </w:r>
            <w:proofErr w:type="spellEnd"/>
            <w:r w:rsidRPr="00FD6E3F">
              <w:rPr>
                <w:rFonts w:ascii="Arial" w:hAnsi="Arial" w:cs="Arial"/>
              </w:rPr>
              <w:t>/</w:t>
            </w:r>
            <w:proofErr w:type="spellStart"/>
            <w:r w:rsidRPr="00FD6E3F">
              <w:rPr>
                <w:rFonts w:ascii="Arial" w:hAnsi="Arial" w:cs="Arial"/>
              </w:rPr>
              <w:t>TensorFlow</w:t>
            </w:r>
            <w:proofErr w:type="spellEnd"/>
          </w:p>
        </w:tc>
      </w:tr>
      <w:tr w:rsidR="007553D9" w:rsidRPr="006741FE" w14:paraId="35D651BF" w14:textId="77777777" w:rsidTr="00B54587">
        <w:trPr>
          <w:trHeight w:val="425"/>
        </w:trPr>
        <w:tc>
          <w:tcPr>
            <w:tcW w:w="6237" w:type="dxa"/>
            <w:vAlign w:val="center"/>
          </w:tcPr>
          <w:p w14:paraId="2EEB8DC6" w14:textId="73C6FD91" w:rsidR="007553D9" w:rsidRPr="006741FE" w:rsidRDefault="007553D9" w:rsidP="007553D9">
            <w:pPr>
              <w:rPr>
                <w:rFonts w:ascii="Arial" w:hAnsi="Arial" w:cs="Arial"/>
              </w:rPr>
            </w:pPr>
            <w:r w:rsidRPr="00BA3E19">
              <w:rPr>
                <w:rFonts w:ascii="Arial" w:hAnsi="Arial" w:cs="Arial"/>
              </w:rPr>
              <w:t>Compilación del modelo (definición de optimizador y función de pérdida).</w:t>
            </w:r>
          </w:p>
        </w:tc>
        <w:tc>
          <w:tcPr>
            <w:tcW w:w="2977" w:type="dxa"/>
            <w:vAlign w:val="center"/>
          </w:tcPr>
          <w:p w14:paraId="1DAAA05A" w14:textId="33FA88AE" w:rsidR="007553D9" w:rsidRPr="006741FE" w:rsidRDefault="007553D9" w:rsidP="007553D9">
            <w:pPr>
              <w:rPr>
                <w:rFonts w:ascii="Arial" w:hAnsi="Arial" w:cs="Arial"/>
              </w:rPr>
            </w:pPr>
            <w:r w:rsidRPr="00FD6E3F">
              <w:rPr>
                <w:rFonts w:ascii="Arial" w:hAnsi="Arial" w:cs="Arial"/>
              </w:rPr>
              <w:t xml:space="preserve">Estándares de Machine </w:t>
            </w:r>
            <w:proofErr w:type="spellStart"/>
            <w:r w:rsidRPr="00FD6E3F">
              <w:rPr>
                <w:rFonts w:ascii="Arial" w:hAnsi="Arial" w:cs="Arial"/>
              </w:rPr>
              <w:t>Learning</w:t>
            </w:r>
            <w:proofErr w:type="spellEnd"/>
          </w:p>
        </w:tc>
      </w:tr>
      <w:tr w:rsidR="007553D9" w:rsidRPr="006741FE" w14:paraId="3B85C0DE" w14:textId="77777777" w:rsidTr="00B54587">
        <w:trPr>
          <w:trHeight w:val="425"/>
        </w:trPr>
        <w:tc>
          <w:tcPr>
            <w:tcW w:w="6237" w:type="dxa"/>
            <w:vAlign w:val="center"/>
          </w:tcPr>
          <w:p w14:paraId="7A0AD6F0" w14:textId="2D5A4F5B" w:rsidR="007553D9" w:rsidRPr="006741FE" w:rsidRDefault="007553D9" w:rsidP="007553D9">
            <w:pPr>
              <w:rPr>
                <w:rFonts w:ascii="Arial" w:hAnsi="Arial" w:cs="Arial"/>
              </w:rPr>
            </w:pPr>
            <w:r w:rsidRPr="00BA3E19">
              <w:rPr>
                <w:rFonts w:ascii="Arial" w:hAnsi="Arial" w:cs="Arial"/>
              </w:rPr>
              <w:t>Entrenamiento del modelo con los datos generados.</w:t>
            </w:r>
          </w:p>
        </w:tc>
        <w:tc>
          <w:tcPr>
            <w:tcW w:w="2977" w:type="dxa"/>
            <w:vAlign w:val="center"/>
          </w:tcPr>
          <w:p w14:paraId="0CE4AB21" w14:textId="7CA32F38" w:rsidR="007553D9" w:rsidRPr="006741FE" w:rsidRDefault="007553D9" w:rsidP="007553D9">
            <w:pPr>
              <w:rPr>
                <w:rFonts w:ascii="Arial" w:hAnsi="Arial" w:cs="Arial"/>
              </w:rPr>
            </w:pPr>
            <w:r w:rsidRPr="00FD6E3F">
              <w:rPr>
                <w:rFonts w:ascii="Arial" w:hAnsi="Arial" w:cs="Arial"/>
              </w:rPr>
              <w:t>Norma de Seguridad</w:t>
            </w:r>
          </w:p>
        </w:tc>
      </w:tr>
      <w:tr w:rsidR="007553D9" w:rsidRPr="006741FE" w14:paraId="650D0031" w14:textId="77777777" w:rsidTr="00B54587">
        <w:trPr>
          <w:trHeight w:val="425"/>
        </w:trPr>
        <w:tc>
          <w:tcPr>
            <w:tcW w:w="6237" w:type="dxa"/>
            <w:vAlign w:val="center"/>
          </w:tcPr>
          <w:p w14:paraId="1544E11D" w14:textId="1B577D65" w:rsidR="007553D9" w:rsidRPr="006741FE" w:rsidRDefault="007553D9" w:rsidP="007553D9">
            <w:pPr>
              <w:rPr>
                <w:rFonts w:ascii="Arial" w:hAnsi="Arial" w:cs="Arial"/>
              </w:rPr>
            </w:pPr>
            <w:r w:rsidRPr="00BA3E19">
              <w:rPr>
                <w:rFonts w:ascii="Arial" w:hAnsi="Arial" w:cs="Arial"/>
              </w:rPr>
              <w:t>Guardado del modelo entrenado en formato .h5</w:t>
            </w:r>
          </w:p>
        </w:tc>
        <w:tc>
          <w:tcPr>
            <w:tcW w:w="2977" w:type="dxa"/>
            <w:vAlign w:val="center"/>
          </w:tcPr>
          <w:p w14:paraId="0E7CCE8F" w14:textId="06723D86" w:rsidR="007553D9" w:rsidRPr="006741FE" w:rsidRDefault="007553D9" w:rsidP="007553D9">
            <w:pPr>
              <w:rPr>
                <w:rFonts w:ascii="Arial" w:hAnsi="Arial" w:cs="Arial"/>
              </w:rPr>
            </w:pPr>
            <w:r w:rsidRPr="00FD6E3F">
              <w:rPr>
                <w:rFonts w:ascii="Arial" w:hAnsi="Arial" w:cs="Arial"/>
              </w:rPr>
              <w:t xml:space="preserve">Estándar de </w:t>
            </w:r>
            <w:proofErr w:type="spellStart"/>
            <w:r w:rsidRPr="00FD6E3F">
              <w:rPr>
                <w:rFonts w:ascii="Arial" w:hAnsi="Arial" w:cs="Arial"/>
              </w:rPr>
              <w:t>Interop</w:t>
            </w:r>
            <w:proofErr w:type="spellEnd"/>
            <w:r>
              <w:rPr>
                <w:rFonts w:ascii="Arial" w:hAnsi="Arial" w:cs="Arial"/>
              </w:rPr>
              <w:t>.</w:t>
            </w:r>
            <w:r w:rsidRPr="00FD6E3F">
              <w:rPr>
                <w:rFonts w:ascii="Arial" w:hAnsi="Arial" w:cs="Arial"/>
              </w:rPr>
              <w:t xml:space="preserve"> de Modelos</w:t>
            </w:r>
          </w:p>
        </w:tc>
      </w:tr>
      <w:tr w:rsidR="007553D9" w:rsidRPr="006741FE" w14:paraId="7D72E073" w14:textId="77777777" w:rsidTr="00B54587">
        <w:trPr>
          <w:trHeight w:val="425"/>
        </w:trPr>
        <w:tc>
          <w:tcPr>
            <w:tcW w:w="6237" w:type="dxa"/>
            <w:vAlign w:val="center"/>
          </w:tcPr>
          <w:p w14:paraId="3ECD3324" w14:textId="67AEE923" w:rsidR="007553D9" w:rsidRPr="006741FE" w:rsidRDefault="007553D9" w:rsidP="007553D9">
            <w:pPr>
              <w:rPr>
                <w:rFonts w:ascii="Arial" w:hAnsi="Arial" w:cs="Arial"/>
              </w:rPr>
            </w:pPr>
            <w:r w:rsidRPr="00BA3E19">
              <w:rPr>
                <w:rFonts w:ascii="Arial" w:hAnsi="Arial" w:cs="Arial"/>
              </w:rPr>
              <w:t>Creación de un entorno virtual aislado con Python.</w:t>
            </w:r>
          </w:p>
        </w:tc>
        <w:tc>
          <w:tcPr>
            <w:tcW w:w="2977" w:type="dxa"/>
            <w:vAlign w:val="center"/>
          </w:tcPr>
          <w:p w14:paraId="612FAFA9" w14:textId="3C32CB0B" w:rsidR="007553D9" w:rsidRPr="006741FE" w:rsidRDefault="007553D9" w:rsidP="007553D9">
            <w:pPr>
              <w:rPr>
                <w:rFonts w:ascii="Arial" w:hAnsi="Arial" w:cs="Arial"/>
              </w:rPr>
            </w:pPr>
            <w:r w:rsidRPr="00FD6E3F">
              <w:rPr>
                <w:rFonts w:ascii="Arial" w:hAnsi="Arial" w:cs="Arial"/>
              </w:rPr>
              <w:t>Prácticas de Desarrollo de Software</w:t>
            </w:r>
          </w:p>
        </w:tc>
      </w:tr>
      <w:tr w:rsidR="007553D9" w:rsidRPr="006741FE" w14:paraId="3B3C93F6" w14:textId="77777777" w:rsidTr="00B54587">
        <w:trPr>
          <w:trHeight w:val="425"/>
        </w:trPr>
        <w:tc>
          <w:tcPr>
            <w:tcW w:w="6237" w:type="dxa"/>
            <w:vAlign w:val="center"/>
          </w:tcPr>
          <w:p w14:paraId="3B1997DC" w14:textId="03A42AFC" w:rsidR="007553D9" w:rsidRPr="006741FE" w:rsidRDefault="007553D9" w:rsidP="007553D9">
            <w:pPr>
              <w:rPr>
                <w:rFonts w:ascii="Arial" w:hAnsi="Arial" w:cs="Arial"/>
              </w:rPr>
            </w:pPr>
            <w:r w:rsidRPr="00BA3E19">
              <w:rPr>
                <w:rFonts w:ascii="Arial" w:hAnsi="Arial" w:cs="Arial"/>
              </w:rPr>
              <w:t>Conversión del modelo .h5 a formato TensorFlow.js.</w:t>
            </w:r>
            <w:bookmarkStart w:id="1" w:name="_GoBack"/>
            <w:bookmarkEnd w:id="1"/>
          </w:p>
        </w:tc>
        <w:tc>
          <w:tcPr>
            <w:tcW w:w="2977" w:type="dxa"/>
            <w:vAlign w:val="center"/>
          </w:tcPr>
          <w:p w14:paraId="5FE3A4F7" w14:textId="4C11ABAF" w:rsidR="007553D9" w:rsidRPr="006741FE" w:rsidRDefault="007553D9" w:rsidP="007553D9">
            <w:pPr>
              <w:rPr>
                <w:rFonts w:ascii="Arial" w:hAnsi="Arial" w:cs="Arial"/>
              </w:rPr>
            </w:pPr>
            <w:r w:rsidRPr="00FD6E3F">
              <w:rPr>
                <w:rFonts w:ascii="Arial" w:hAnsi="Arial" w:cs="Arial"/>
              </w:rPr>
              <w:t>Especificación de TensorFlow.js</w:t>
            </w:r>
          </w:p>
        </w:tc>
      </w:tr>
      <w:tr w:rsidR="007553D9" w:rsidRPr="006741FE" w14:paraId="143F5086" w14:textId="77777777" w:rsidTr="00B54587">
        <w:trPr>
          <w:trHeight w:val="425"/>
        </w:trPr>
        <w:tc>
          <w:tcPr>
            <w:tcW w:w="6237" w:type="dxa"/>
            <w:vAlign w:val="center"/>
          </w:tcPr>
          <w:p w14:paraId="1E05245A" w14:textId="5CF443DF" w:rsidR="007553D9" w:rsidRPr="006741FE" w:rsidRDefault="007553D9" w:rsidP="007553D9">
            <w:pPr>
              <w:rPr>
                <w:rFonts w:ascii="Arial" w:hAnsi="Arial" w:cs="Arial"/>
              </w:rPr>
            </w:pPr>
            <w:r w:rsidRPr="00BA3E19">
              <w:rPr>
                <w:rFonts w:ascii="Arial" w:hAnsi="Arial" w:cs="Arial"/>
              </w:rPr>
              <w:t>Estructuración de la página con HTML5.</w:t>
            </w:r>
          </w:p>
        </w:tc>
        <w:tc>
          <w:tcPr>
            <w:tcW w:w="2977" w:type="dxa"/>
            <w:vAlign w:val="center"/>
          </w:tcPr>
          <w:p w14:paraId="46505E52" w14:textId="21DCA00D" w:rsidR="007553D9" w:rsidRPr="006741FE" w:rsidRDefault="007553D9" w:rsidP="007553D9">
            <w:pPr>
              <w:rPr>
                <w:rFonts w:ascii="Arial" w:hAnsi="Arial" w:cs="Arial"/>
              </w:rPr>
            </w:pPr>
            <w:r w:rsidRPr="00FD6E3F">
              <w:rPr>
                <w:rFonts w:ascii="Arial" w:hAnsi="Arial" w:cs="Arial"/>
              </w:rPr>
              <w:t>Estándar W3C para HTML5</w:t>
            </w:r>
          </w:p>
        </w:tc>
      </w:tr>
      <w:tr w:rsidR="007553D9" w:rsidRPr="006741FE" w14:paraId="180F4667" w14:textId="77777777" w:rsidTr="00B54587">
        <w:trPr>
          <w:trHeight w:val="425"/>
        </w:trPr>
        <w:tc>
          <w:tcPr>
            <w:tcW w:w="6237" w:type="dxa"/>
            <w:vAlign w:val="center"/>
          </w:tcPr>
          <w:p w14:paraId="5C00EB43" w14:textId="27F4C4A0" w:rsidR="007553D9" w:rsidRPr="006741FE" w:rsidRDefault="007553D9" w:rsidP="007553D9">
            <w:pPr>
              <w:rPr>
                <w:rFonts w:ascii="Arial" w:hAnsi="Arial" w:cs="Arial"/>
              </w:rPr>
            </w:pPr>
            <w:r w:rsidRPr="00BA3E19">
              <w:rPr>
                <w:rFonts w:ascii="Arial" w:hAnsi="Arial" w:cs="Arial"/>
              </w:rPr>
              <w:t>Diseño de la interfaz de usuario con CSS3.</w:t>
            </w:r>
          </w:p>
        </w:tc>
        <w:tc>
          <w:tcPr>
            <w:tcW w:w="2977" w:type="dxa"/>
            <w:vAlign w:val="center"/>
          </w:tcPr>
          <w:p w14:paraId="2A4E473A" w14:textId="742806EA" w:rsidR="007553D9" w:rsidRPr="006741FE" w:rsidRDefault="007553D9" w:rsidP="007553D9">
            <w:pPr>
              <w:rPr>
                <w:rFonts w:ascii="Arial" w:hAnsi="Arial" w:cs="Arial"/>
              </w:rPr>
            </w:pPr>
            <w:r w:rsidRPr="00FD6E3F">
              <w:rPr>
                <w:rFonts w:ascii="Arial" w:hAnsi="Arial" w:cs="Arial"/>
              </w:rPr>
              <w:t>Norma de Usabilidad (ISO 9241-210)</w:t>
            </w:r>
          </w:p>
        </w:tc>
      </w:tr>
      <w:tr w:rsidR="007553D9" w:rsidRPr="006741FE" w14:paraId="59EE172D" w14:textId="77777777" w:rsidTr="00B54587">
        <w:trPr>
          <w:trHeight w:val="425"/>
        </w:trPr>
        <w:tc>
          <w:tcPr>
            <w:tcW w:w="6237" w:type="dxa"/>
            <w:vAlign w:val="center"/>
          </w:tcPr>
          <w:p w14:paraId="1D0C9817" w14:textId="3E9E2237" w:rsidR="007553D9" w:rsidRPr="006741FE" w:rsidRDefault="007553D9" w:rsidP="007553D9">
            <w:pPr>
              <w:rPr>
                <w:rFonts w:ascii="Arial" w:hAnsi="Arial" w:cs="Arial"/>
              </w:rPr>
            </w:pPr>
            <w:r w:rsidRPr="00BA3E19">
              <w:rPr>
                <w:rFonts w:ascii="Arial" w:hAnsi="Arial" w:cs="Arial"/>
              </w:rPr>
              <w:t>Implementación de la lógica de carga y predicción con JavaScript.</w:t>
            </w:r>
          </w:p>
        </w:tc>
        <w:tc>
          <w:tcPr>
            <w:tcW w:w="2977" w:type="dxa"/>
            <w:vAlign w:val="center"/>
          </w:tcPr>
          <w:p w14:paraId="07336674" w14:textId="53935E56" w:rsidR="007553D9" w:rsidRPr="006741FE" w:rsidRDefault="007553D9" w:rsidP="007553D9">
            <w:pPr>
              <w:rPr>
                <w:rFonts w:ascii="Arial" w:hAnsi="Arial" w:cs="Arial"/>
              </w:rPr>
            </w:pPr>
            <w:r w:rsidRPr="00FD6E3F">
              <w:rPr>
                <w:rFonts w:ascii="Arial" w:hAnsi="Arial" w:cs="Arial"/>
              </w:rPr>
              <w:t>ECMAScript (ES6+)</w:t>
            </w:r>
          </w:p>
        </w:tc>
      </w:tr>
      <w:tr w:rsidR="007553D9" w:rsidRPr="006741FE" w14:paraId="43655C07" w14:textId="77777777" w:rsidTr="00B54587">
        <w:trPr>
          <w:trHeight w:val="425"/>
        </w:trPr>
        <w:tc>
          <w:tcPr>
            <w:tcW w:w="6237" w:type="dxa"/>
            <w:vAlign w:val="center"/>
          </w:tcPr>
          <w:p w14:paraId="1DFC0B8A" w14:textId="5796F896" w:rsidR="007553D9" w:rsidRPr="006741FE" w:rsidRDefault="007553D9" w:rsidP="007553D9">
            <w:pPr>
              <w:rPr>
                <w:rFonts w:ascii="Arial" w:hAnsi="Arial" w:cs="Arial"/>
              </w:rPr>
            </w:pPr>
            <w:r w:rsidRPr="00BA3E19">
              <w:rPr>
                <w:rFonts w:ascii="Arial" w:hAnsi="Arial" w:cs="Arial"/>
              </w:rPr>
              <w:t>Carga del modelo TensorFlow.js en el navegador del cliente.</w:t>
            </w:r>
          </w:p>
        </w:tc>
        <w:tc>
          <w:tcPr>
            <w:tcW w:w="2977" w:type="dxa"/>
            <w:vAlign w:val="center"/>
          </w:tcPr>
          <w:p w14:paraId="69538014" w14:textId="55CB692F" w:rsidR="007553D9" w:rsidRPr="006741FE" w:rsidRDefault="007553D9" w:rsidP="007553D9">
            <w:pPr>
              <w:rPr>
                <w:rFonts w:ascii="Arial" w:hAnsi="Arial" w:cs="Arial"/>
              </w:rPr>
            </w:pPr>
            <w:r w:rsidRPr="00FD6E3F">
              <w:rPr>
                <w:rFonts w:ascii="Arial" w:hAnsi="Arial" w:cs="Arial"/>
              </w:rPr>
              <w:t>Prácticas de Seguridad Web (CORS)</w:t>
            </w:r>
          </w:p>
        </w:tc>
      </w:tr>
      <w:tr w:rsidR="007553D9" w:rsidRPr="006741FE" w14:paraId="0AA6490A" w14:textId="77777777" w:rsidTr="00B54587">
        <w:trPr>
          <w:trHeight w:val="425"/>
        </w:trPr>
        <w:tc>
          <w:tcPr>
            <w:tcW w:w="6237" w:type="dxa"/>
            <w:vAlign w:val="center"/>
          </w:tcPr>
          <w:p w14:paraId="22884D70" w14:textId="778F0FFB" w:rsidR="007553D9" w:rsidRPr="006741FE" w:rsidRDefault="007553D9" w:rsidP="007553D9">
            <w:pPr>
              <w:rPr>
                <w:rFonts w:ascii="Arial" w:hAnsi="Arial" w:cs="Arial"/>
              </w:rPr>
            </w:pPr>
            <w:r w:rsidRPr="00BA3E19">
              <w:rPr>
                <w:rFonts w:ascii="Arial" w:hAnsi="Arial" w:cs="Arial"/>
              </w:rPr>
              <w:t>Implementación de la interactividad del slider y actualización en tiempo real.</w:t>
            </w:r>
          </w:p>
        </w:tc>
        <w:tc>
          <w:tcPr>
            <w:tcW w:w="2977" w:type="dxa"/>
            <w:vAlign w:val="center"/>
          </w:tcPr>
          <w:p w14:paraId="620F93CF" w14:textId="4664FD34" w:rsidR="007553D9" w:rsidRPr="006741FE" w:rsidRDefault="007553D9" w:rsidP="007553D9">
            <w:pPr>
              <w:rPr>
                <w:rFonts w:ascii="Arial" w:hAnsi="Arial" w:cs="Arial"/>
              </w:rPr>
            </w:pPr>
            <w:r w:rsidRPr="00FD6E3F">
              <w:rPr>
                <w:rFonts w:ascii="Arial" w:hAnsi="Arial" w:cs="Arial"/>
              </w:rPr>
              <w:t>Buenas Prácticas de Rendimiento Web</w:t>
            </w:r>
          </w:p>
        </w:tc>
      </w:tr>
      <w:tr w:rsidR="007553D9" w:rsidRPr="006741FE" w14:paraId="284EF1E8" w14:textId="77777777" w:rsidTr="00B54587">
        <w:trPr>
          <w:trHeight w:val="425"/>
        </w:trPr>
        <w:tc>
          <w:tcPr>
            <w:tcW w:w="6237" w:type="dxa"/>
            <w:vAlign w:val="center"/>
          </w:tcPr>
          <w:p w14:paraId="284CBA22" w14:textId="2B5298D2" w:rsidR="007553D9" w:rsidRPr="006741FE" w:rsidRDefault="007553D9" w:rsidP="007553D9">
            <w:pPr>
              <w:rPr>
                <w:rFonts w:ascii="Arial" w:hAnsi="Arial" w:cs="Arial"/>
              </w:rPr>
            </w:pPr>
            <w:r w:rsidRPr="00BA3E19">
              <w:rPr>
                <w:rFonts w:ascii="Arial" w:hAnsi="Arial" w:cs="Arial"/>
              </w:rPr>
              <w:t>Pruebas funcionales de la aplicación web en diferentes navegadores.</w:t>
            </w:r>
          </w:p>
        </w:tc>
        <w:tc>
          <w:tcPr>
            <w:tcW w:w="2977" w:type="dxa"/>
            <w:vAlign w:val="center"/>
          </w:tcPr>
          <w:p w14:paraId="228D785B" w14:textId="1ABD7D78" w:rsidR="007553D9" w:rsidRPr="006741FE" w:rsidRDefault="007553D9" w:rsidP="007553D9">
            <w:pPr>
              <w:rPr>
                <w:rFonts w:ascii="Arial" w:hAnsi="Arial" w:cs="Arial"/>
              </w:rPr>
            </w:pPr>
            <w:r w:rsidRPr="00FD6E3F">
              <w:rPr>
                <w:rFonts w:ascii="Arial" w:hAnsi="Arial" w:cs="Arial"/>
              </w:rPr>
              <w:t xml:space="preserve">Estándar de Compatibilidad de </w:t>
            </w:r>
            <w:proofErr w:type="spellStart"/>
            <w:r w:rsidRPr="00FD6E3F">
              <w:rPr>
                <w:rFonts w:ascii="Arial" w:hAnsi="Arial" w:cs="Arial"/>
              </w:rPr>
              <w:t>Nav</w:t>
            </w:r>
            <w:proofErr w:type="spellEnd"/>
          </w:p>
        </w:tc>
      </w:tr>
      <w:tr w:rsidR="007553D9" w:rsidRPr="006741FE" w14:paraId="6568058C" w14:textId="77777777" w:rsidTr="00B54587">
        <w:trPr>
          <w:trHeight w:val="425"/>
        </w:trPr>
        <w:tc>
          <w:tcPr>
            <w:tcW w:w="6237" w:type="dxa"/>
            <w:vAlign w:val="center"/>
          </w:tcPr>
          <w:p w14:paraId="77A3299E" w14:textId="72831B83" w:rsidR="007553D9" w:rsidRPr="006741FE" w:rsidRDefault="007553D9" w:rsidP="007553D9">
            <w:pPr>
              <w:rPr>
                <w:rFonts w:ascii="Arial" w:hAnsi="Arial" w:cs="Arial"/>
              </w:rPr>
            </w:pPr>
            <w:r w:rsidRPr="00BA3E19">
              <w:rPr>
                <w:rFonts w:ascii="Arial" w:hAnsi="Arial" w:cs="Arial"/>
              </w:rPr>
              <w:t>Documentación del proyecto en un archivo README.md</w:t>
            </w:r>
          </w:p>
        </w:tc>
        <w:tc>
          <w:tcPr>
            <w:tcW w:w="2977" w:type="dxa"/>
            <w:vAlign w:val="center"/>
          </w:tcPr>
          <w:p w14:paraId="49809885" w14:textId="2AC37643" w:rsidR="007553D9" w:rsidRPr="006741FE" w:rsidRDefault="007553D9" w:rsidP="007553D9">
            <w:pPr>
              <w:rPr>
                <w:rFonts w:ascii="Arial" w:hAnsi="Arial" w:cs="Arial"/>
              </w:rPr>
            </w:pPr>
            <w:r w:rsidRPr="00FD6E3F">
              <w:rPr>
                <w:rFonts w:ascii="Arial" w:hAnsi="Arial" w:cs="Arial"/>
              </w:rPr>
              <w:t>Estándar de Doc</w:t>
            </w:r>
            <w:r>
              <w:rPr>
                <w:rFonts w:ascii="Arial" w:hAnsi="Arial" w:cs="Arial"/>
              </w:rPr>
              <w:t>.</w:t>
            </w:r>
            <w:r w:rsidRPr="00FD6E3F">
              <w:rPr>
                <w:rFonts w:ascii="Arial" w:hAnsi="Arial" w:cs="Arial"/>
              </w:rPr>
              <w:t xml:space="preserve"> de Código</w:t>
            </w:r>
          </w:p>
        </w:tc>
      </w:tr>
      <w:tr w:rsidR="007553D9" w:rsidRPr="006741FE" w14:paraId="2058E83E" w14:textId="77777777" w:rsidTr="00B54587">
        <w:trPr>
          <w:trHeight w:val="425"/>
        </w:trPr>
        <w:tc>
          <w:tcPr>
            <w:tcW w:w="6237" w:type="dxa"/>
            <w:vAlign w:val="center"/>
          </w:tcPr>
          <w:p w14:paraId="0864B85D" w14:textId="279CC3FB" w:rsidR="007553D9" w:rsidRPr="006741FE" w:rsidRDefault="007553D9" w:rsidP="007553D9">
            <w:pPr>
              <w:rPr>
                <w:rFonts w:ascii="Arial" w:hAnsi="Arial" w:cs="Arial"/>
              </w:rPr>
            </w:pPr>
            <w:r w:rsidRPr="00BA3E19">
              <w:rPr>
                <w:rFonts w:ascii="Arial" w:hAnsi="Arial" w:cs="Arial"/>
              </w:rPr>
              <w:t>Asegurar un consumo eficiente de recursos del lado del cliente.</w:t>
            </w:r>
          </w:p>
        </w:tc>
        <w:tc>
          <w:tcPr>
            <w:tcW w:w="2977" w:type="dxa"/>
            <w:vAlign w:val="center"/>
          </w:tcPr>
          <w:p w14:paraId="1B016A54" w14:textId="44172D47" w:rsidR="007553D9" w:rsidRPr="006741FE" w:rsidRDefault="007553D9" w:rsidP="007553D9">
            <w:pPr>
              <w:rPr>
                <w:rFonts w:ascii="Arial" w:hAnsi="Arial" w:cs="Arial"/>
              </w:rPr>
            </w:pPr>
            <w:r w:rsidRPr="00FD6E3F">
              <w:rPr>
                <w:rFonts w:ascii="Arial" w:hAnsi="Arial" w:cs="Arial"/>
              </w:rPr>
              <w:t>Medio Ambiente (Green Computing)</w:t>
            </w:r>
          </w:p>
        </w:tc>
      </w:tr>
    </w:tbl>
    <w:p w14:paraId="774F3F4E" w14:textId="363C9B1B" w:rsidR="00CF6D32" w:rsidRDefault="00CF6D32" w:rsidP="00CF6D32">
      <w:pPr>
        <w:tabs>
          <w:tab w:val="left" w:pos="434"/>
        </w:tabs>
        <w:rPr>
          <w:rFonts w:ascii="Arial" w:hAnsi="Arial" w:cs="Arial"/>
          <w:b/>
          <w:sz w:val="20"/>
          <w:szCs w:val="20"/>
        </w:rPr>
      </w:pPr>
      <w:r>
        <w:rPr>
          <w:rFonts w:ascii="Arial" w:hAnsi="Arial" w:cs="Arial"/>
          <w:b/>
          <w:sz w:val="20"/>
          <w:szCs w:val="20"/>
        </w:rPr>
        <w:br w:type="page"/>
      </w: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tcPr>
          <w:p w14:paraId="62683F5E" w14:textId="37032BEC" w:rsidR="005E71F1" w:rsidRDefault="00A05225" w:rsidP="005E71F1">
            <w:pPr>
              <w:jc w:val="both"/>
              <w:rPr>
                <w:rFonts w:ascii="Arial" w:hAnsi="Arial" w:cs="Arial"/>
              </w:rPr>
            </w:pPr>
            <w:r>
              <w:rPr>
                <w:rFonts w:ascii="Arial" w:hAnsi="Arial" w:cs="Arial"/>
                <w:noProof/>
              </w:rPr>
              <w:lastRenderedPageBreak/>
              <w:drawing>
                <wp:anchor distT="0" distB="0" distL="114300" distR="114300" simplePos="0" relativeHeight="251712512" behindDoc="0" locked="0" layoutInCell="1" allowOverlap="1" wp14:anchorId="4A9E94FC" wp14:editId="745FB877">
                  <wp:simplePos x="0" y="0"/>
                  <wp:positionH relativeFrom="margin">
                    <wp:posOffset>370840</wp:posOffset>
                  </wp:positionH>
                  <wp:positionV relativeFrom="margin">
                    <wp:posOffset>381635</wp:posOffset>
                  </wp:positionV>
                  <wp:extent cx="5314950" cy="34861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b="5457"/>
                          <a:stretch/>
                        </pic:blipFill>
                        <pic:spPr bwMode="auto">
                          <a:xfrm>
                            <a:off x="0" y="0"/>
                            <a:ext cx="5314950" cy="3486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noProof/>
                <w:sz w:val="20"/>
                <w:szCs w:val="20"/>
              </w:rPr>
              <w:drawing>
                <wp:anchor distT="0" distB="0" distL="114300" distR="114300" simplePos="0" relativeHeight="251711488" behindDoc="0" locked="0" layoutInCell="1" allowOverlap="1" wp14:anchorId="7101627B" wp14:editId="51EDEE71">
                  <wp:simplePos x="0" y="0"/>
                  <wp:positionH relativeFrom="margin">
                    <wp:posOffset>380365</wp:posOffset>
                  </wp:positionH>
                  <wp:positionV relativeFrom="margin">
                    <wp:posOffset>3991610</wp:posOffset>
                  </wp:positionV>
                  <wp:extent cx="5295900" cy="32385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5900"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3C363D5F"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w:t>
            </w:r>
            <w:r w:rsidR="00A05225">
              <w:t xml:space="preserve"> </w:t>
            </w:r>
            <w:r w:rsidR="00A05225" w:rsidRPr="00A05225">
              <w:rPr>
                <w:rFonts w:ascii="Arial" w:hAnsi="Arial" w:cs="Arial"/>
                <w:color w:val="BFBFBF" w:themeColor="background1" w:themeShade="BF"/>
                <w:sz w:val="22"/>
              </w:rPr>
              <w:t>Implementación de una</w:t>
            </w:r>
            <w:r w:rsidR="00D14E13">
              <w:rPr>
                <w:rFonts w:ascii="Arial" w:hAnsi="Arial" w:cs="Arial"/>
                <w:color w:val="BFBFBF" w:themeColor="background1" w:themeShade="BF"/>
                <w:sz w:val="22"/>
              </w:rPr>
              <w:t xml:space="preserve"> web</w:t>
            </w:r>
            <w:r w:rsidR="00A05225" w:rsidRPr="00A05225">
              <w:rPr>
                <w:rFonts w:ascii="Arial" w:hAnsi="Arial" w:cs="Arial"/>
                <w:color w:val="BFBFBF" w:themeColor="background1" w:themeShade="BF"/>
                <w:sz w:val="22"/>
              </w:rPr>
              <w:t xml:space="preserve"> para la Conversión de Temperatura mediante una Red Neuronal</w:t>
            </w:r>
            <w:r w:rsidR="00A05225" w:rsidRPr="00A05225">
              <w:rPr>
                <w:rFonts w:ascii="Arial" w:hAnsi="Arial" w:cs="Arial"/>
                <w:color w:val="BFBFBF" w:themeColor="background1" w:themeShade="BF"/>
                <w:sz w:val="22"/>
              </w:rPr>
              <w:t xml:space="preserve"> </w:t>
            </w:r>
            <w:r w:rsidRPr="00B03B26">
              <w:rPr>
                <w:rFonts w:ascii="Arial" w:hAnsi="Arial" w:cs="Arial"/>
                <w:color w:val="BFBFBF" w:themeColor="background1" w:themeShade="BF"/>
                <w:sz w:val="22"/>
              </w:rPr>
              <w:t>]</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11E369F8" w:rsidR="005E71F1" w:rsidRPr="00B03B26" w:rsidRDefault="006B4368"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Pr>
                <w:rFonts w:ascii="Arial" w:hAnsi="Arial" w:cs="Arial"/>
                <w:color w:val="BFBFBF" w:themeColor="background1" w:themeShade="BF"/>
                <w:sz w:val="22"/>
              </w:rPr>
              <w:t>Flores Quispe Duilio Omar</w:t>
            </w:r>
            <w:r w:rsidRPr="00B03B26">
              <w:rPr>
                <w:rFonts w:ascii="Arial" w:hAnsi="Arial" w:cs="Arial"/>
                <w:color w:val="BFBFBF" w:themeColor="background1" w:themeShade="BF"/>
                <w:sz w:val="22"/>
              </w:rPr>
              <w:t>]</w:t>
            </w:r>
          </w:p>
        </w:tc>
        <w:tc>
          <w:tcPr>
            <w:tcW w:w="1418" w:type="dxa"/>
            <w:vAlign w:val="center"/>
          </w:tcPr>
          <w:p w14:paraId="6874904F" w14:textId="151BD964" w:rsidR="005E71F1" w:rsidRPr="00B03B26" w:rsidRDefault="006B4368"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w:t>
            </w:r>
            <w:r>
              <w:rPr>
                <w:rFonts w:ascii="Arial" w:hAnsi="Arial" w:cs="Arial"/>
                <w:color w:val="BFBFBF" w:themeColor="background1" w:themeShade="BF"/>
                <w:sz w:val="22"/>
              </w:rPr>
              <w:t>1:1</w:t>
            </w:r>
            <w:r w:rsidRPr="00B03B26">
              <w:rPr>
                <w:rFonts w:ascii="Arial" w:hAnsi="Arial" w:cs="Arial"/>
                <w:color w:val="BFBFBF" w:themeColor="background1" w:themeShade="BF"/>
                <w:sz w:val="22"/>
              </w:rPr>
              <w:t>]</w:t>
            </w:r>
          </w:p>
        </w:tc>
      </w:tr>
    </w:tbl>
    <w:p w14:paraId="45FDD9CD" w14:textId="1DB7087E"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OrH71IQAwAAkw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A4488B">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EndPr/>
          <w:sdtContent>
            <w:tc>
              <w:tcPr>
                <w:tcW w:w="1061" w:type="dxa"/>
              </w:tcPr>
              <w:p w14:paraId="1D33BD0B" w14:textId="688B392A"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End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EndPr/>
          <w:sdtContent>
            <w:tc>
              <w:tcPr>
                <w:tcW w:w="1061" w:type="dxa"/>
              </w:tcPr>
              <w:p w14:paraId="4966B6E2" w14:textId="300CCA0E"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End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EndPr/>
          <w:sdtContent>
            <w:tc>
              <w:tcPr>
                <w:tcW w:w="1061" w:type="dxa"/>
              </w:tcPr>
              <w:p w14:paraId="2E085A31" w14:textId="05ABDCD2"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End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EndPr/>
          <w:sdtContent>
            <w:tc>
              <w:tcPr>
                <w:tcW w:w="1061" w:type="dxa"/>
              </w:tcPr>
              <w:p w14:paraId="69BEC298" w14:textId="02890527"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End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EndPr/>
          <w:sdtContent>
            <w:tc>
              <w:tcPr>
                <w:tcW w:w="1061" w:type="dxa"/>
              </w:tcPr>
              <w:p w14:paraId="6082AD85" w14:textId="151A1CFA"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End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1"/>
              <w14:checkedState w14:val="2612" w14:font="MS Gothic"/>
              <w14:uncheckedState w14:val="2610" w14:font="MS Gothic"/>
            </w14:checkbox>
          </w:sdtPr>
          <w:sdtEndPr/>
          <w:sdtContent>
            <w:tc>
              <w:tcPr>
                <w:tcW w:w="1061" w:type="dxa"/>
              </w:tcPr>
              <w:p w14:paraId="1798AD0E" w14:textId="2D5CF4E4"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End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EndPr/>
          <w:sdtContent>
            <w:tc>
              <w:tcPr>
                <w:tcW w:w="1061" w:type="dxa"/>
              </w:tcPr>
              <w:p w14:paraId="3F1814A8" w14:textId="3E79EABC"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End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A4488B">
            <w:pPr>
              <w:numPr>
                <w:ilvl w:val="0"/>
                <w:numId w:val="5"/>
              </w:numPr>
              <w:tabs>
                <w:tab w:val="clear" w:pos="720"/>
              </w:tabs>
              <w:spacing w:after="160" w:line="278" w:lineRule="auto"/>
              <w:ind w:left="517"/>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EndPr/>
          <w:sdtContent>
            <w:tc>
              <w:tcPr>
                <w:tcW w:w="1061" w:type="dxa"/>
              </w:tcPr>
              <w:p w14:paraId="7CA750A0" w14:textId="35B11461"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End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A4488B">
            <w:pPr>
              <w:numPr>
                <w:ilvl w:val="0"/>
                <w:numId w:val="5"/>
              </w:numPr>
              <w:tabs>
                <w:tab w:val="clear" w:pos="720"/>
              </w:tabs>
              <w:spacing w:after="160" w:line="278" w:lineRule="auto"/>
              <w:ind w:left="517"/>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EndPr/>
          <w:sdtContent>
            <w:tc>
              <w:tcPr>
                <w:tcW w:w="1061" w:type="dxa"/>
              </w:tcPr>
              <w:p w14:paraId="2543995C" w14:textId="528A7292"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End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A4488B">
            <w:pPr>
              <w:numPr>
                <w:ilvl w:val="0"/>
                <w:numId w:val="6"/>
              </w:numPr>
              <w:tabs>
                <w:tab w:val="clear" w:pos="720"/>
              </w:tabs>
              <w:spacing w:after="160" w:line="278" w:lineRule="auto"/>
              <w:ind w:left="517"/>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EndPr/>
          <w:sdtContent>
            <w:tc>
              <w:tcPr>
                <w:tcW w:w="1061" w:type="dxa"/>
              </w:tcPr>
              <w:p w14:paraId="6CC7C544" w14:textId="300C4B82" w:rsidR="001F7E3D" w:rsidRPr="001F7E3D" w:rsidRDefault="003C2854"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End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2DF50E9" w:rsidR="00A81C07" w:rsidRDefault="008B2238">
      <w:pPr>
        <w:spacing w:after="200" w:line="276" w:lineRule="auto"/>
        <w:rPr>
          <w:rFonts w:ascii="Arial" w:hAnsi="Arial" w:cs="Arial"/>
          <w:b/>
          <w:color w:val="0000FF"/>
          <w:sz w:val="20"/>
          <w:szCs w:val="20"/>
        </w:rPr>
      </w:pPr>
      <w:r>
        <w:rPr>
          <w:noProof/>
        </w:rPr>
        <mc:AlternateContent>
          <mc:Choice Requires="wps">
            <w:drawing>
              <wp:anchor distT="0" distB="0" distL="114300" distR="114300" simplePos="0" relativeHeight="251709440" behindDoc="0" locked="0" layoutInCell="1" allowOverlap="1" wp14:anchorId="0E5D1DF9" wp14:editId="453198F5">
                <wp:simplePos x="0" y="0"/>
                <wp:positionH relativeFrom="page">
                  <wp:posOffset>-109855</wp:posOffset>
                </wp:positionH>
                <wp:positionV relativeFrom="paragraph">
                  <wp:posOffset>3165475</wp:posOffset>
                </wp:positionV>
                <wp:extent cx="7829550" cy="1067498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4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33487F7" id="Rectángulo 3" o:spid="_x0000_s1026" style="position:absolute;margin-left:-8.65pt;margin-top:249.25pt;width:616.5pt;height:840.5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" fillcolor="white [3212]" stroked="f" strokeweight="2pt">
                <w10:wrap anchorx="page"/>
              </v:rect>
            </w:pict>
          </mc:Fallback>
        </mc:AlternateContent>
      </w:r>
      <w:r w:rsidR="00A81C07">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4Eg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meSguBIDAACUBgAADgAAAAAAAAAAAAAAAAAuAgAAZHJzL2Uy&#10;b0RvYy54bWxQSwECLQAUAAYACAAAACEAwdIr1NkAAAAEAQAADwAAAAAAAAAAAAAAAABsBQAAZHJz&#10;L2Rvd25yZXYueG1sUEsFBgAAAAAEAAQA8wAAAHIGA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A4488B">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931" w:type="dxa"/>
        <w:tblInd w:w="562" w:type="dxa"/>
        <w:tblLook w:val="04A0" w:firstRow="1" w:lastRow="0" w:firstColumn="1" w:lastColumn="0" w:noHBand="0" w:noVBand="1"/>
      </w:tblPr>
      <w:tblGrid>
        <w:gridCol w:w="2170"/>
        <w:gridCol w:w="3195"/>
        <w:gridCol w:w="1816"/>
        <w:gridCol w:w="1750"/>
      </w:tblGrid>
      <w:tr w:rsidR="00733DB3" w14:paraId="78B2EBE8" w14:textId="77777777" w:rsidTr="00B54587">
        <w:trPr>
          <w:trHeight w:val="1219"/>
        </w:trPr>
        <w:tc>
          <w:tcPr>
            <w:tcW w:w="2175"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3212"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794"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5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B54587">
        <w:trPr>
          <w:trHeight w:val="1373"/>
        </w:trPr>
        <w:tc>
          <w:tcPr>
            <w:tcW w:w="2175"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3212"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794"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4048E62C" w14:textId="4F0B93CC" w:rsidR="00733DB3" w:rsidRPr="001F7E3D" w:rsidRDefault="00770847" w:rsidP="006B4368">
            <w:pPr>
              <w:spacing w:line="276" w:lineRule="auto"/>
              <w:jc w:val="center"/>
              <w:rPr>
                <w:rFonts w:ascii="Arial" w:hAnsi="Arial" w:cs="Arial"/>
              </w:rPr>
            </w:pPr>
            <w:r>
              <w:rPr>
                <w:rFonts w:ascii="Arial" w:hAnsi="Arial" w:cs="Arial"/>
              </w:rPr>
              <w:t>2</w:t>
            </w:r>
          </w:p>
        </w:tc>
      </w:tr>
      <w:tr w:rsidR="00733DB3" w14:paraId="57D91055" w14:textId="77777777" w:rsidTr="00B54587">
        <w:trPr>
          <w:trHeight w:val="3225"/>
        </w:trPr>
        <w:tc>
          <w:tcPr>
            <w:tcW w:w="2175"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3212"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794"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50" w:type="dxa"/>
            <w:vAlign w:val="center"/>
          </w:tcPr>
          <w:p w14:paraId="2270AE3D" w14:textId="0A31E60F" w:rsidR="00733DB3" w:rsidRPr="001F7E3D" w:rsidRDefault="00770847" w:rsidP="006B4368">
            <w:pPr>
              <w:spacing w:line="276" w:lineRule="auto"/>
              <w:jc w:val="center"/>
              <w:rPr>
                <w:rFonts w:ascii="Arial" w:hAnsi="Arial" w:cs="Arial"/>
              </w:rPr>
            </w:pPr>
            <w:r>
              <w:rPr>
                <w:rFonts w:ascii="Arial" w:hAnsi="Arial" w:cs="Arial"/>
              </w:rPr>
              <w:t>7</w:t>
            </w:r>
          </w:p>
        </w:tc>
      </w:tr>
      <w:tr w:rsidR="00733DB3" w14:paraId="6D7CB19C" w14:textId="77777777" w:rsidTr="00B54587">
        <w:trPr>
          <w:trHeight w:val="2767"/>
        </w:trPr>
        <w:tc>
          <w:tcPr>
            <w:tcW w:w="2175"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3212"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794"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50" w:type="dxa"/>
            <w:vAlign w:val="center"/>
          </w:tcPr>
          <w:p w14:paraId="69834F0E" w14:textId="375384F9" w:rsidR="00733DB3" w:rsidRPr="001F7E3D" w:rsidRDefault="00770847" w:rsidP="006B4368">
            <w:pPr>
              <w:spacing w:line="276" w:lineRule="auto"/>
              <w:jc w:val="center"/>
              <w:rPr>
                <w:rFonts w:ascii="Arial" w:hAnsi="Arial" w:cs="Arial"/>
              </w:rPr>
            </w:pPr>
            <w:r>
              <w:rPr>
                <w:rFonts w:ascii="Arial" w:hAnsi="Arial" w:cs="Arial"/>
              </w:rPr>
              <w:t>5</w:t>
            </w:r>
          </w:p>
        </w:tc>
      </w:tr>
      <w:tr w:rsidR="00733DB3" w14:paraId="1D6A87A6" w14:textId="77777777" w:rsidTr="00B54587">
        <w:trPr>
          <w:trHeight w:val="2288"/>
        </w:trPr>
        <w:tc>
          <w:tcPr>
            <w:tcW w:w="2175"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3212"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794"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05E42BA2" w14:textId="4392A0EA" w:rsidR="00733DB3" w:rsidRPr="001F7E3D" w:rsidRDefault="006B4368" w:rsidP="006B4368">
            <w:pPr>
              <w:spacing w:line="276" w:lineRule="auto"/>
              <w:jc w:val="center"/>
              <w:rPr>
                <w:rFonts w:ascii="Arial" w:hAnsi="Arial" w:cs="Arial"/>
              </w:rPr>
            </w:pPr>
            <w:r>
              <w:rPr>
                <w:rFonts w:ascii="Arial" w:hAnsi="Arial" w:cs="Arial"/>
              </w:rPr>
              <w:t>3</w:t>
            </w:r>
          </w:p>
        </w:tc>
      </w:tr>
      <w:tr w:rsidR="00965F3F" w14:paraId="59877FA3" w14:textId="77777777" w:rsidTr="00B54587">
        <w:trPr>
          <w:trHeight w:val="783"/>
        </w:trPr>
        <w:tc>
          <w:tcPr>
            <w:tcW w:w="5387"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794"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50" w:type="dxa"/>
            <w:vAlign w:val="center"/>
          </w:tcPr>
          <w:p w14:paraId="72343FFB" w14:textId="493759FC" w:rsidR="00965F3F" w:rsidRPr="001F7E3D" w:rsidRDefault="006B4368" w:rsidP="006B4368">
            <w:pPr>
              <w:spacing w:line="276" w:lineRule="auto"/>
              <w:jc w:val="center"/>
              <w:rPr>
                <w:rFonts w:ascii="Arial" w:hAnsi="Arial" w:cs="Arial"/>
                <w:b/>
                <w:bCs/>
              </w:rPr>
            </w:pPr>
            <w:r>
              <w:rPr>
                <w:rFonts w:ascii="Arial" w:hAnsi="Arial" w:cs="Arial"/>
                <w:b/>
                <w:bCs/>
              </w:rPr>
              <w:t>17</w:t>
            </w:r>
          </w:p>
        </w:tc>
      </w:tr>
    </w:tbl>
    <w:p w14:paraId="7B14BB98" w14:textId="77777777" w:rsidR="008B2238" w:rsidRDefault="008B2238" w:rsidP="001F7E3D">
      <w:pPr>
        <w:spacing w:after="200" w:line="276" w:lineRule="auto"/>
        <w:sectPr w:rsidR="008B2238" w:rsidSect="00B54587">
          <w:pgSz w:w="11906" w:h="16838"/>
          <w:pgMar w:top="1418" w:right="991" w:bottom="249" w:left="1418" w:header="709" w:footer="709" w:gutter="0"/>
          <w:cols w:space="708"/>
          <w:docGrid w:linePitch="360"/>
        </w:sectPr>
      </w:pPr>
    </w:p>
    <w:p w14:paraId="15BD99B8" w14:textId="40E4F4E2" w:rsidR="00746248" w:rsidRDefault="00746248" w:rsidP="001950C4">
      <w:pPr>
        <w:jc w:val="both"/>
      </w:pPr>
      <w:r w:rsidRPr="00B03B26">
        <w:rPr>
          <w:rFonts w:ascii="Arial" w:hAnsi="Arial" w:cs="Arial"/>
          <w:noProof/>
          <w:lang w:val="es-PE" w:eastAsia="es-PE"/>
        </w:rPr>
        <w:lastRenderedPageBreak/>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headerReference w:type="default" r:id="rId20"/>
      <w:footerReference w:type="default" r:id="rId21"/>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8C332E" w14:textId="77777777" w:rsidR="002A7CB7" w:rsidRDefault="002A7CB7" w:rsidP="00D43A13">
      <w:r>
        <w:separator/>
      </w:r>
    </w:p>
  </w:endnote>
  <w:endnote w:type="continuationSeparator" w:id="0">
    <w:p w14:paraId="734215AB" w14:textId="77777777" w:rsidR="002A7CB7" w:rsidRDefault="002A7CB7"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3168819"/>
      <w:docPartObj>
        <w:docPartGallery w:val="Page Numbers (Bottom of Page)"/>
        <w:docPartUnique/>
      </w:docPartObj>
    </w:sdtPr>
    <w:sdtEndPr/>
    <w:sdtContent>
      <w:p w14:paraId="34D8202D" w14:textId="304E263C" w:rsidR="00721309" w:rsidRDefault="005E71F1">
        <w:pPr>
          <w:pStyle w:val="Piedepgina"/>
        </w:pPr>
        <w:r>
          <w:rPr>
            <w:noProof/>
          </w:rPr>
          <mc:AlternateContent>
            <mc:Choice Requires="wpg">
              <w:drawing>
                <wp:anchor distT="0" distB="0" distL="114300" distR="114300" simplePos="0" relativeHeight="251661312" behindDoc="0" locked="0" layoutInCell="0" allowOverlap="1" wp14:anchorId="28EF7AAC" wp14:editId="02560872">
                  <wp:simplePos x="0" y="0"/>
                  <wp:positionH relativeFrom="rightMargin">
                    <wp:align>right</wp:align>
                  </wp:positionH>
                  <wp:positionV relativeFrom="bottomMargin">
                    <wp:align>bottom</wp:align>
                  </wp:positionV>
                  <wp:extent cx="914400" cy="914400"/>
                  <wp:effectExtent l="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1043" y="14864"/>
                              <a:ext cx="782"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1312;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1043;top:14864;width:782;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" adj="13859" filled="f" fillcolor="#5c83b4" strokecolor="#5c83b4">
                    <v:textbox inset=",0,,0">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77D21" w14:textId="35B152FB" w:rsidR="00BE4514" w:rsidRDefault="00BE4514">
    <w:pPr>
      <w:pStyle w:val="Piedepgina"/>
    </w:pPr>
    <w:r>
      <w:rPr>
        <w:noProof/>
      </w:rPr>
      <mc:AlternateContent>
        <mc:Choice Requires="wps">
          <w:drawing>
            <wp:anchor distT="45720" distB="45720" distL="114300" distR="114300" simplePos="0" relativeHeight="251667456" behindDoc="0" locked="0" layoutInCell="1" allowOverlap="1" wp14:anchorId="113BF15D" wp14:editId="6A162DE1">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69504" behindDoc="0" locked="0" layoutInCell="1" allowOverlap="1" wp14:anchorId="0CFE8101" wp14:editId="6FEB0B8B">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3733114"/>
      <w:docPartObj>
        <w:docPartGallery w:val="Page Numbers (Bottom of Page)"/>
        <w:docPartUnique/>
      </w:docPartObj>
    </w:sdtPr>
    <w:sdtEndPr/>
    <w:sdtContent>
      <w:p w14:paraId="5321BBFB" w14:textId="790F6F42" w:rsidR="008B2238" w:rsidRDefault="002A7CB7">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3A903A" w14:textId="77777777" w:rsidR="002A7CB7" w:rsidRDefault="002A7CB7" w:rsidP="00D43A13">
      <w:r>
        <w:separator/>
      </w:r>
    </w:p>
  </w:footnote>
  <w:footnote w:type="continuationSeparator" w:id="0">
    <w:p w14:paraId="0687FCCE" w14:textId="77777777" w:rsidR="002A7CB7" w:rsidRDefault="002A7CB7"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977B7" w14:textId="6AC8209E" w:rsidR="00721309" w:rsidRPr="00FF5831" w:rsidRDefault="00721309" w:rsidP="008B2238">
    <w:pPr>
      <w:pStyle w:val="Encabezado"/>
      <w:jc w:val="center"/>
      <w:rPr>
        <w:rFonts w:ascii="Arial" w:hAnsi="Arial" w:cs="Arial"/>
        <w:b/>
        <w:bCs/>
        <w:sz w:val="20"/>
        <w:szCs w:val="20"/>
      </w:rPr>
    </w:pPr>
    <w:r w:rsidRPr="00A80DE5">
      <w:rPr>
        <w:noProof/>
        <w:lang w:val="es-PE" w:eastAsia="es-PE"/>
      </w:rPr>
      <w:drawing>
        <wp:anchor distT="0" distB="0" distL="114300" distR="114300" simplePos="0" relativeHeight="251659264" behindDoc="1" locked="0" layoutInCell="1" allowOverlap="1" wp14:anchorId="0F61FFC3" wp14:editId="1D37B42D">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DC0A2" w14:textId="1D934FFA" w:rsidR="00BE4514" w:rsidRDefault="00BE4514" w:rsidP="00BE4514">
    <w:pPr>
      <w:pStyle w:val="Encabezado"/>
      <w:tabs>
        <w:tab w:val="clear" w:pos="4252"/>
      </w:tabs>
    </w:pPr>
    <w:r>
      <w:rPr>
        <w:noProof/>
      </w:rPr>
      <w:drawing>
        <wp:anchor distT="0" distB="0" distL="114300" distR="114300" simplePos="0" relativeHeight="251665408" behindDoc="0" locked="0" layoutInCell="1" allowOverlap="1" wp14:anchorId="63D29B57" wp14:editId="6EE1DE33">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3360" behindDoc="1" locked="0" layoutInCell="1" allowOverlap="1" wp14:anchorId="2749C7B1" wp14:editId="3326B45B">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1513D" w14:textId="4D7F591C" w:rsidR="008B2238" w:rsidRPr="008B2238" w:rsidRDefault="008B2238" w:rsidP="008B2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3"/>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1D69"/>
    <w:rsid w:val="0003441D"/>
    <w:rsid w:val="00034A5D"/>
    <w:rsid w:val="000543CE"/>
    <w:rsid w:val="00056834"/>
    <w:rsid w:val="0005725F"/>
    <w:rsid w:val="0008519D"/>
    <w:rsid w:val="000B2E03"/>
    <w:rsid w:val="000B2E91"/>
    <w:rsid w:val="000C07F4"/>
    <w:rsid w:val="000C236A"/>
    <w:rsid w:val="000C4105"/>
    <w:rsid w:val="000D2EDE"/>
    <w:rsid w:val="000D44B3"/>
    <w:rsid w:val="000F0C7D"/>
    <w:rsid w:val="000F4C92"/>
    <w:rsid w:val="000F4FA0"/>
    <w:rsid w:val="000F563A"/>
    <w:rsid w:val="00103572"/>
    <w:rsid w:val="0010565E"/>
    <w:rsid w:val="00110747"/>
    <w:rsid w:val="001338F7"/>
    <w:rsid w:val="0014094F"/>
    <w:rsid w:val="00142B09"/>
    <w:rsid w:val="00143AFF"/>
    <w:rsid w:val="001555DC"/>
    <w:rsid w:val="00156B81"/>
    <w:rsid w:val="00161F1F"/>
    <w:rsid w:val="00171536"/>
    <w:rsid w:val="001720D5"/>
    <w:rsid w:val="00181144"/>
    <w:rsid w:val="00182556"/>
    <w:rsid w:val="00184532"/>
    <w:rsid w:val="001909B4"/>
    <w:rsid w:val="001950C4"/>
    <w:rsid w:val="00196567"/>
    <w:rsid w:val="001A24E7"/>
    <w:rsid w:val="001A6C1F"/>
    <w:rsid w:val="001B79F2"/>
    <w:rsid w:val="001C0159"/>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543C"/>
    <w:rsid w:val="0023714C"/>
    <w:rsid w:val="00243A0D"/>
    <w:rsid w:val="00243F6B"/>
    <w:rsid w:val="00251337"/>
    <w:rsid w:val="0025707B"/>
    <w:rsid w:val="0026043E"/>
    <w:rsid w:val="00260ECD"/>
    <w:rsid w:val="00260F51"/>
    <w:rsid w:val="00260F78"/>
    <w:rsid w:val="00264760"/>
    <w:rsid w:val="002725CA"/>
    <w:rsid w:val="00276543"/>
    <w:rsid w:val="00277057"/>
    <w:rsid w:val="00277BDA"/>
    <w:rsid w:val="00280EF7"/>
    <w:rsid w:val="0028584F"/>
    <w:rsid w:val="002865CE"/>
    <w:rsid w:val="00293BA1"/>
    <w:rsid w:val="002A1105"/>
    <w:rsid w:val="002A7CB7"/>
    <w:rsid w:val="002B2A11"/>
    <w:rsid w:val="002B5475"/>
    <w:rsid w:val="002B6736"/>
    <w:rsid w:val="002C2423"/>
    <w:rsid w:val="002C3897"/>
    <w:rsid w:val="002C6010"/>
    <w:rsid w:val="002C683E"/>
    <w:rsid w:val="002D06D8"/>
    <w:rsid w:val="002D3882"/>
    <w:rsid w:val="002D571F"/>
    <w:rsid w:val="002E6B13"/>
    <w:rsid w:val="002F4E78"/>
    <w:rsid w:val="0030353F"/>
    <w:rsid w:val="00316146"/>
    <w:rsid w:val="00321289"/>
    <w:rsid w:val="00322D61"/>
    <w:rsid w:val="0032358A"/>
    <w:rsid w:val="003252B3"/>
    <w:rsid w:val="00330706"/>
    <w:rsid w:val="00340891"/>
    <w:rsid w:val="00347001"/>
    <w:rsid w:val="00350162"/>
    <w:rsid w:val="00351A54"/>
    <w:rsid w:val="00354A0C"/>
    <w:rsid w:val="00361FA1"/>
    <w:rsid w:val="00365D84"/>
    <w:rsid w:val="00373DED"/>
    <w:rsid w:val="00376E89"/>
    <w:rsid w:val="003828F7"/>
    <w:rsid w:val="00386E42"/>
    <w:rsid w:val="0038747B"/>
    <w:rsid w:val="003A053E"/>
    <w:rsid w:val="003A0E3B"/>
    <w:rsid w:val="003A1BA8"/>
    <w:rsid w:val="003A1FD6"/>
    <w:rsid w:val="003A60C1"/>
    <w:rsid w:val="003B318E"/>
    <w:rsid w:val="003B53A8"/>
    <w:rsid w:val="003C2854"/>
    <w:rsid w:val="003C6B5A"/>
    <w:rsid w:val="003C7426"/>
    <w:rsid w:val="003D36E3"/>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97F53"/>
    <w:rsid w:val="004A1137"/>
    <w:rsid w:val="004A1E96"/>
    <w:rsid w:val="004A283F"/>
    <w:rsid w:val="004A5ACD"/>
    <w:rsid w:val="004B6DDA"/>
    <w:rsid w:val="004B730D"/>
    <w:rsid w:val="004C112A"/>
    <w:rsid w:val="004D0B1D"/>
    <w:rsid w:val="004D1C74"/>
    <w:rsid w:val="004D7A4A"/>
    <w:rsid w:val="004E10B5"/>
    <w:rsid w:val="004F1611"/>
    <w:rsid w:val="004F248F"/>
    <w:rsid w:val="004F384C"/>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1274"/>
    <w:rsid w:val="005C2E37"/>
    <w:rsid w:val="005D0170"/>
    <w:rsid w:val="005E0E7A"/>
    <w:rsid w:val="005E1E32"/>
    <w:rsid w:val="005E6358"/>
    <w:rsid w:val="005E71F1"/>
    <w:rsid w:val="005F402A"/>
    <w:rsid w:val="005F4F33"/>
    <w:rsid w:val="00610FF8"/>
    <w:rsid w:val="00613930"/>
    <w:rsid w:val="00616347"/>
    <w:rsid w:val="00620720"/>
    <w:rsid w:val="00633C8C"/>
    <w:rsid w:val="00642E7E"/>
    <w:rsid w:val="00646C36"/>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958DF"/>
    <w:rsid w:val="006A10C9"/>
    <w:rsid w:val="006A3C03"/>
    <w:rsid w:val="006A4C3A"/>
    <w:rsid w:val="006A6076"/>
    <w:rsid w:val="006A6E37"/>
    <w:rsid w:val="006A76C4"/>
    <w:rsid w:val="006B27CB"/>
    <w:rsid w:val="006B4368"/>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53FAB"/>
    <w:rsid w:val="007553D9"/>
    <w:rsid w:val="00767B48"/>
    <w:rsid w:val="00770847"/>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50EC"/>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238"/>
    <w:rsid w:val="008B285D"/>
    <w:rsid w:val="008B38A7"/>
    <w:rsid w:val="008B6206"/>
    <w:rsid w:val="008D6295"/>
    <w:rsid w:val="008E6213"/>
    <w:rsid w:val="008E7FBD"/>
    <w:rsid w:val="008F2BBB"/>
    <w:rsid w:val="008F53DB"/>
    <w:rsid w:val="0090242B"/>
    <w:rsid w:val="00905B5C"/>
    <w:rsid w:val="009110F7"/>
    <w:rsid w:val="009132F1"/>
    <w:rsid w:val="00917CAD"/>
    <w:rsid w:val="0092640B"/>
    <w:rsid w:val="0093122A"/>
    <w:rsid w:val="00933F65"/>
    <w:rsid w:val="00934AC6"/>
    <w:rsid w:val="00937297"/>
    <w:rsid w:val="009404A2"/>
    <w:rsid w:val="00942B24"/>
    <w:rsid w:val="009440F8"/>
    <w:rsid w:val="00944433"/>
    <w:rsid w:val="00953B76"/>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225"/>
    <w:rsid w:val="00A0530E"/>
    <w:rsid w:val="00A121CD"/>
    <w:rsid w:val="00A27FDD"/>
    <w:rsid w:val="00A328FD"/>
    <w:rsid w:val="00A3317E"/>
    <w:rsid w:val="00A33221"/>
    <w:rsid w:val="00A351C6"/>
    <w:rsid w:val="00A35F95"/>
    <w:rsid w:val="00A41F21"/>
    <w:rsid w:val="00A42CC0"/>
    <w:rsid w:val="00A4488B"/>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D1F95"/>
    <w:rsid w:val="00AD3913"/>
    <w:rsid w:val="00AE07BF"/>
    <w:rsid w:val="00AF600E"/>
    <w:rsid w:val="00B032EF"/>
    <w:rsid w:val="00B03B26"/>
    <w:rsid w:val="00B15A76"/>
    <w:rsid w:val="00B220B3"/>
    <w:rsid w:val="00B25C2F"/>
    <w:rsid w:val="00B25E31"/>
    <w:rsid w:val="00B301F7"/>
    <w:rsid w:val="00B44A40"/>
    <w:rsid w:val="00B52136"/>
    <w:rsid w:val="00B54587"/>
    <w:rsid w:val="00B55A18"/>
    <w:rsid w:val="00B56833"/>
    <w:rsid w:val="00B66614"/>
    <w:rsid w:val="00B70DF7"/>
    <w:rsid w:val="00B7583A"/>
    <w:rsid w:val="00B76750"/>
    <w:rsid w:val="00B807BA"/>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7C71"/>
    <w:rsid w:val="00C6413B"/>
    <w:rsid w:val="00C65835"/>
    <w:rsid w:val="00C67464"/>
    <w:rsid w:val="00C70242"/>
    <w:rsid w:val="00C73871"/>
    <w:rsid w:val="00C7594C"/>
    <w:rsid w:val="00C80437"/>
    <w:rsid w:val="00C82A93"/>
    <w:rsid w:val="00CA44BC"/>
    <w:rsid w:val="00CA458A"/>
    <w:rsid w:val="00CB70A2"/>
    <w:rsid w:val="00CC0318"/>
    <w:rsid w:val="00CC751D"/>
    <w:rsid w:val="00CE28FC"/>
    <w:rsid w:val="00CE60F0"/>
    <w:rsid w:val="00CE7221"/>
    <w:rsid w:val="00CF12E2"/>
    <w:rsid w:val="00CF6D32"/>
    <w:rsid w:val="00D07F83"/>
    <w:rsid w:val="00D14E13"/>
    <w:rsid w:val="00D20B30"/>
    <w:rsid w:val="00D246BC"/>
    <w:rsid w:val="00D304FF"/>
    <w:rsid w:val="00D363C6"/>
    <w:rsid w:val="00D42355"/>
    <w:rsid w:val="00D43A13"/>
    <w:rsid w:val="00D50008"/>
    <w:rsid w:val="00D554B3"/>
    <w:rsid w:val="00D574C8"/>
    <w:rsid w:val="00D6639A"/>
    <w:rsid w:val="00D7475E"/>
    <w:rsid w:val="00DA3D68"/>
    <w:rsid w:val="00DA7F9C"/>
    <w:rsid w:val="00DC08B1"/>
    <w:rsid w:val="00DC187E"/>
    <w:rsid w:val="00DC339C"/>
    <w:rsid w:val="00DD42CF"/>
    <w:rsid w:val="00DD6151"/>
    <w:rsid w:val="00DE2E65"/>
    <w:rsid w:val="00DE5C31"/>
    <w:rsid w:val="00E02B34"/>
    <w:rsid w:val="00E11973"/>
    <w:rsid w:val="00E12363"/>
    <w:rsid w:val="00E13FE5"/>
    <w:rsid w:val="00E1729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0718"/>
    <w:rsid w:val="00E72F4E"/>
    <w:rsid w:val="00E843AD"/>
    <w:rsid w:val="00E87D8A"/>
    <w:rsid w:val="00E95C2E"/>
    <w:rsid w:val="00EA1005"/>
    <w:rsid w:val="00EA11C8"/>
    <w:rsid w:val="00EA2080"/>
    <w:rsid w:val="00EA2B03"/>
    <w:rsid w:val="00EA58AC"/>
    <w:rsid w:val="00EB38ED"/>
    <w:rsid w:val="00EB54E6"/>
    <w:rsid w:val="00EB5F8D"/>
    <w:rsid w:val="00ED7464"/>
    <w:rsid w:val="00EF22E6"/>
    <w:rsid w:val="00EF4173"/>
    <w:rsid w:val="00EF621F"/>
    <w:rsid w:val="00EF64AB"/>
    <w:rsid w:val="00F02826"/>
    <w:rsid w:val="00F04471"/>
    <w:rsid w:val="00F05A8B"/>
    <w:rsid w:val="00F07653"/>
    <w:rsid w:val="00F24D93"/>
    <w:rsid w:val="00F336AC"/>
    <w:rsid w:val="00F40442"/>
    <w:rsid w:val="00F47511"/>
    <w:rsid w:val="00F51571"/>
    <w:rsid w:val="00F55CE1"/>
    <w:rsid w:val="00F65FBB"/>
    <w:rsid w:val="00F70500"/>
    <w:rsid w:val="00F73BE7"/>
    <w:rsid w:val="00F85590"/>
    <w:rsid w:val="00F86E7C"/>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c13993bf92cd8618b9d03b2373163b65">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a52140dc6e7226b1a07c99ff8b88bdb"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1"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Validado xmlns="8b0498ea-4bc6-4676-a87b-9cffe7f59fc7">false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Entregado xmlns="8b0498ea-4bc6-4676-a87b-9cffe7f59fc7">false</Entregado>
    <Asignado xmlns="8b0498ea-4bc6-4676-a87b-9cffe7f59fc7">true</Asignado>
    <Observado xmlns="8b0498ea-4bc6-4676-a87b-9cffe7f59fc7">false</Observado>
    <Virtualizado xmlns="8b0498ea-4bc6-4676-a87b-9cffe7f59fc7">false</Virtualizado>
    <SharedWithUsers xmlns="ee27a0f9-7ff9-4c05-b61a-f7053cc3ff56">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23BC2C-4E3C-4CBC-9929-D3205926C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3.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4.xml><?xml version="1.0" encoding="utf-8"?>
<ds:datastoreItem xmlns:ds="http://schemas.openxmlformats.org/officeDocument/2006/customXml" ds:itemID="{A9D992D0-BBF5-4BF2-9E08-B2E5FEB20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11</Pages>
  <Words>2051</Words>
  <Characters>11283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Omar Flores</cp:lastModifiedBy>
  <cp:revision>19</cp:revision>
  <cp:lastPrinted>2024-10-05T04:03:00Z</cp:lastPrinted>
  <dcterms:created xsi:type="dcterms:W3CDTF">2024-10-08T00:10:00Z</dcterms:created>
  <dcterms:modified xsi:type="dcterms:W3CDTF">2025-07-08T16:41:00Z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752040700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