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19C4" w:rsidRPr="00F7049E" w:rsidRDefault="00F219C4" w:rsidP="00F219C4">
      <w:pPr>
        <w:jc w:val="center"/>
        <w:rPr>
          <w:b/>
          <w:color w:val="000000" w:themeColor="text1"/>
          <w:sz w:val="30"/>
          <w:szCs w:val="30"/>
          <w:u w:val="single"/>
          <w:lang w:val="es-MX"/>
        </w:rPr>
      </w:pPr>
      <w:r w:rsidRPr="00F7049E">
        <w:rPr>
          <w:b/>
          <w:color w:val="000000" w:themeColor="text1"/>
          <w:sz w:val="30"/>
          <w:szCs w:val="30"/>
          <w:u w:val="single"/>
          <w:lang w:val="es-MX"/>
        </w:rPr>
        <w:t>PRACTICA 0</w:t>
      </w:r>
      <w:r>
        <w:rPr>
          <w:b/>
          <w:color w:val="000000" w:themeColor="text1"/>
          <w:sz w:val="30"/>
          <w:szCs w:val="30"/>
          <w:u w:val="single"/>
          <w:lang w:val="es-MX"/>
        </w:rPr>
        <w:t>4</w:t>
      </w:r>
      <w:r w:rsidRPr="00F7049E">
        <w:rPr>
          <w:b/>
          <w:color w:val="000000" w:themeColor="text1"/>
          <w:sz w:val="30"/>
          <w:szCs w:val="30"/>
          <w:u w:val="single"/>
          <w:lang w:val="es-MX"/>
        </w:rPr>
        <w:t xml:space="preserve">: AWS </w:t>
      </w:r>
      <w:r>
        <w:rPr>
          <w:b/>
          <w:color w:val="000000" w:themeColor="text1"/>
          <w:sz w:val="30"/>
          <w:szCs w:val="30"/>
          <w:u w:val="single"/>
          <w:lang w:val="es-MX"/>
        </w:rPr>
        <w:t>VPC</w:t>
      </w:r>
    </w:p>
    <w:p w:rsidR="00371CD7" w:rsidRDefault="00371CD7" w:rsidP="00371CD7">
      <w:pPr>
        <w:rPr>
          <w:sz w:val="24"/>
          <w:szCs w:val="24"/>
          <w:lang w:val="es-PE"/>
        </w:rPr>
      </w:pPr>
      <w:r w:rsidRPr="00371CD7">
        <w:rPr>
          <w:b/>
          <w:sz w:val="24"/>
          <w:szCs w:val="24"/>
          <w:lang w:val="es-PE"/>
        </w:rPr>
        <w:t>GUÍA PASO A PASO:</w:t>
      </w:r>
      <w:r w:rsidRPr="00371CD7">
        <w:rPr>
          <w:sz w:val="24"/>
          <w:szCs w:val="24"/>
          <w:lang w:val="es-PE"/>
        </w:rPr>
        <w:t xml:space="preserve"> Creación de una Red VPC en AWS</w:t>
      </w:r>
    </w:p>
    <w:p w:rsidR="00371CD7" w:rsidRDefault="00371CD7" w:rsidP="00371CD7">
      <w:pPr>
        <w:rPr>
          <w:b/>
          <w:sz w:val="24"/>
          <w:szCs w:val="24"/>
          <w:lang w:val="es-PE"/>
        </w:rPr>
      </w:pPr>
      <w:r w:rsidRPr="00371CD7">
        <w:rPr>
          <w:b/>
          <w:sz w:val="24"/>
          <w:szCs w:val="24"/>
          <w:lang w:val="es-PE"/>
        </w:rPr>
        <w:t>PASO 1: Ingreso a la Consola</w:t>
      </w:r>
    </w:p>
    <w:p w:rsidR="00371CD7" w:rsidRPr="005503BD" w:rsidRDefault="00371CD7" w:rsidP="00371CD7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1</w:t>
      </w:r>
      <w:r w:rsidRPr="005503BD">
        <w:rPr>
          <w:sz w:val="24"/>
          <w:szCs w:val="24"/>
          <w:lang w:val="es-MX"/>
        </w:rPr>
        <w:t>. En la barra de búsqueda superior, escribe "</w:t>
      </w:r>
      <w:proofErr w:type="spellStart"/>
      <w:r>
        <w:rPr>
          <w:sz w:val="24"/>
          <w:szCs w:val="24"/>
          <w:lang w:val="es-MX"/>
        </w:rPr>
        <w:t>vpc</w:t>
      </w:r>
      <w:proofErr w:type="spellEnd"/>
      <w:r w:rsidRPr="005503BD">
        <w:rPr>
          <w:sz w:val="24"/>
          <w:szCs w:val="24"/>
          <w:lang w:val="es-MX"/>
        </w:rPr>
        <w:t>".</w:t>
      </w:r>
    </w:p>
    <w:p w:rsidR="00371CD7" w:rsidRDefault="00371CD7" w:rsidP="00371CD7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2</w:t>
      </w:r>
      <w:r w:rsidRPr="005503BD">
        <w:rPr>
          <w:sz w:val="24"/>
          <w:szCs w:val="24"/>
          <w:lang w:val="es-MX"/>
        </w:rPr>
        <w:t xml:space="preserve">. Selecciona la opción </w:t>
      </w:r>
      <w:r>
        <w:rPr>
          <w:sz w:val="24"/>
          <w:szCs w:val="24"/>
          <w:lang w:val="es-MX"/>
        </w:rPr>
        <w:t>VPC</w:t>
      </w:r>
      <w:r w:rsidRPr="005503BD">
        <w:rPr>
          <w:sz w:val="24"/>
          <w:szCs w:val="24"/>
          <w:lang w:val="es-MX"/>
        </w:rPr>
        <w:t>.</w:t>
      </w:r>
    </w:p>
    <w:p w:rsidR="00371CD7" w:rsidRPr="00371CD7" w:rsidRDefault="00371CD7" w:rsidP="00371CD7">
      <w:pPr>
        <w:rPr>
          <w:b/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1688465</wp:posOffset>
            </wp:positionV>
            <wp:extent cx="5400040" cy="2374900"/>
            <wp:effectExtent l="0" t="0" r="0" b="635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63E8F" w:rsidRPr="000C7149" w:rsidRDefault="00D63E8F" w:rsidP="00D63E8F">
      <w:pPr>
        <w:rPr>
          <w:b/>
          <w:color w:val="FF0000"/>
          <w:sz w:val="30"/>
          <w:szCs w:val="30"/>
          <w:lang w:val="es-MX"/>
        </w:rPr>
      </w:pPr>
    </w:p>
    <w:p w:rsidR="000C7149" w:rsidRPr="004A6D34" w:rsidRDefault="000C7149" w:rsidP="000C7149">
      <w:pPr>
        <w:rPr>
          <w:rFonts w:cstheme="minorHAnsi"/>
          <w:sz w:val="24"/>
          <w:szCs w:val="24"/>
          <w:lang w:val="es-MX"/>
        </w:rPr>
      </w:pPr>
    </w:p>
    <w:p w:rsidR="000C7149" w:rsidRDefault="000C7149">
      <w:pPr>
        <w:rPr>
          <w:sz w:val="24"/>
          <w:szCs w:val="24"/>
          <w:lang w:val="es-PE"/>
        </w:rPr>
      </w:pPr>
    </w:p>
    <w:p w:rsidR="00B91F8A" w:rsidRDefault="00B91F8A">
      <w:pPr>
        <w:rPr>
          <w:sz w:val="24"/>
          <w:szCs w:val="24"/>
          <w:lang w:val="es-PE"/>
        </w:rPr>
      </w:pPr>
    </w:p>
    <w:p w:rsidR="00B91F8A" w:rsidRDefault="00B91F8A">
      <w:pPr>
        <w:rPr>
          <w:sz w:val="24"/>
          <w:szCs w:val="24"/>
          <w:lang w:val="es-PE"/>
        </w:rPr>
      </w:pPr>
    </w:p>
    <w:p w:rsidR="00B91F8A" w:rsidRDefault="00B91F8A">
      <w:pPr>
        <w:rPr>
          <w:sz w:val="24"/>
          <w:szCs w:val="24"/>
          <w:lang w:val="es-PE"/>
        </w:rPr>
      </w:pPr>
    </w:p>
    <w:p w:rsidR="00B91F8A" w:rsidRDefault="00B91F8A">
      <w:pPr>
        <w:rPr>
          <w:sz w:val="24"/>
          <w:szCs w:val="24"/>
          <w:lang w:val="es-PE"/>
        </w:rPr>
      </w:pPr>
    </w:p>
    <w:p w:rsidR="00B91F8A" w:rsidRDefault="00B91F8A">
      <w:pPr>
        <w:rPr>
          <w:sz w:val="24"/>
          <w:szCs w:val="24"/>
          <w:lang w:val="es-PE"/>
        </w:rPr>
      </w:pPr>
    </w:p>
    <w:p w:rsidR="00B91F8A" w:rsidRDefault="00B91F8A" w:rsidP="00B91F8A">
      <w:pPr>
        <w:rPr>
          <w:b/>
          <w:sz w:val="24"/>
          <w:szCs w:val="24"/>
          <w:lang w:val="es-PE"/>
        </w:rPr>
      </w:pPr>
      <w:r w:rsidRPr="00371CD7">
        <w:rPr>
          <w:b/>
          <w:sz w:val="24"/>
          <w:szCs w:val="24"/>
          <w:lang w:val="es-PE"/>
        </w:rPr>
        <w:t xml:space="preserve">PASO </w:t>
      </w:r>
      <w:r>
        <w:rPr>
          <w:b/>
          <w:sz w:val="24"/>
          <w:szCs w:val="24"/>
          <w:lang w:val="es-PE"/>
        </w:rPr>
        <w:t>2</w:t>
      </w:r>
      <w:r w:rsidRPr="00371CD7">
        <w:rPr>
          <w:b/>
          <w:sz w:val="24"/>
          <w:szCs w:val="24"/>
          <w:lang w:val="es-PE"/>
        </w:rPr>
        <w:t>: Ingreso a la Consola</w:t>
      </w:r>
    </w:p>
    <w:p w:rsidR="00B91F8A" w:rsidRPr="00B91F8A" w:rsidRDefault="00B91F8A" w:rsidP="00B91F8A">
      <w:pPr>
        <w:rPr>
          <w:sz w:val="24"/>
          <w:szCs w:val="24"/>
          <w:lang w:val="es-PE"/>
        </w:rPr>
      </w:pPr>
      <w:r w:rsidRPr="00B91F8A">
        <w:rPr>
          <w:sz w:val="24"/>
          <w:szCs w:val="24"/>
          <w:lang w:val="es-PE"/>
        </w:rPr>
        <w:t>1. Entrarás al "Panel de VPC".</w:t>
      </w:r>
    </w:p>
    <w:p w:rsidR="00B91F8A" w:rsidRDefault="00B91F8A" w:rsidP="00B91F8A">
      <w:pPr>
        <w:rPr>
          <w:sz w:val="24"/>
          <w:szCs w:val="24"/>
          <w:lang w:val="es-PE"/>
        </w:rPr>
      </w:pPr>
      <w:r w:rsidRPr="00B91F8A">
        <w:rPr>
          <w:sz w:val="24"/>
          <w:szCs w:val="24"/>
          <w:lang w:val="es-PE"/>
        </w:rPr>
        <w:t>2. Busca el botón naranja que dice "Crear VPC" (</w:t>
      </w:r>
      <w:proofErr w:type="spellStart"/>
      <w:r w:rsidRPr="00B91F8A">
        <w:rPr>
          <w:sz w:val="24"/>
          <w:szCs w:val="24"/>
          <w:lang w:val="es-PE"/>
        </w:rPr>
        <w:t>Create</w:t>
      </w:r>
      <w:proofErr w:type="spellEnd"/>
      <w:r w:rsidRPr="00B91F8A">
        <w:rPr>
          <w:sz w:val="24"/>
          <w:szCs w:val="24"/>
          <w:lang w:val="es-PE"/>
        </w:rPr>
        <w:t xml:space="preserve"> VPC). Suele estar arriba a la derecha o en el centro.</w:t>
      </w:r>
    </w:p>
    <w:p w:rsidR="006D05FA" w:rsidRDefault="006D05FA" w:rsidP="00B91F8A">
      <w:pPr>
        <w:rPr>
          <w:sz w:val="24"/>
          <w:szCs w:val="24"/>
          <w:lang w:val="es-PE"/>
        </w:rPr>
      </w:pPr>
      <w:r>
        <w:rPr>
          <w:noProof/>
        </w:rPr>
        <w:drawing>
          <wp:inline distT="0" distB="0" distL="0" distR="0">
            <wp:extent cx="6442195" cy="31146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980" cy="3116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5FA" w:rsidRDefault="006D05FA" w:rsidP="00B91F8A">
      <w:pPr>
        <w:rPr>
          <w:sz w:val="24"/>
          <w:szCs w:val="24"/>
          <w:lang w:val="es-PE"/>
        </w:rPr>
      </w:pPr>
    </w:p>
    <w:p w:rsidR="00B91F8A" w:rsidRPr="00B91F8A" w:rsidRDefault="00B91F8A" w:rsidP="00B91F8A">
      <w:pPr>
        <w:rPr>
          <w:b/>
          <w:sz w:val="24"/>
          <w:szCs w:val="24"/>
          <w:lang w:val="es-PE"/>
        </w:rPr>
      </w:pPr>
      <w:r w:rsidRPr="00B91F8A">
        <w:rPr>
          <w:b/>
          <w:sz w:val="24"/>
          <w:szCs w:val="24"/>
          <w:lang w:val="es-PE"/>
        </w:rPr>
        <w:lastRenderedPageBreak/>
        <w:t xml:space="preserve">PASO 3: Configuración Visual </w:t>
      </w:r>
    </w:p>
    <w:p w:rsidR="00B91F8A" w:rsidRDefault="00B91F8A" w:rsidP="00B91F8A">
      <w:pPr>
        <w:rPr>
          <w:sz w:val="24"/>
          <w:szCs w:val="24"/>
          <w:lang w:val="es-PE"/>
        </w:rPr>
      </w:pPr>
      <w:r w:rsidRPr="00B91F8A">
        <w:rPr>
          <w:sz w:val="24"/>
          <w:szCs w:val="24"/>
          <w:lang w:val="es-PE"/>
        </w:rPr>
        <w:t>1. Selecciona "VPC y más".</w:t>
      </w:r>
    </w:p>
    <w:p w:rsidR="006D05FA" w:rsidRPr="00B91F8A" w:rsidRDefault="006D05FA" w:rsidP="00B91F8A">
      <w:pPr>
        <w:rPr>
          <w:sz w:val="24"/>
          <w:szCs w:val="24"/>
          <w:lang w:val="es-PE"/>
        </w:rPr>
      </w:pPr>
      <w:r>
        <w:rPr>
          <w:noProof/>
        </w:rPr>
        <w:drawing>
          <wp:inline distT="0" distB="0" distL="0" distR="0">
            <wp:extent cx="6188710" cy="385699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F8A" w:rsidRDefault="00B91F8A" w:rsidP="00B91F8A">
      <w:pPr>
        <w:rPr>
          <w:sz w:val="24"/>
          <w:szCs w:val="24"/>
          <w:lang w:val="es-PE"/>
        </w:rPr>
      </w:pPr>
      <w:r w:rsidRPr="00B91F8A">
        <w:rPr>
          <w:sz w:val="24"/>
          <w:szCs w:val="24"/>
          <w:lang w:val="es-PE"/>
        </w:rPr>
        <w:t xml:space="preserve">2. En Etiqueta de nombre, ponle: </w:t>
      </w:r>
      <w:proofErr w:type="spellStart"/>
      <w:r w:rsidRPr="00B91F8A">
        <w:rPr>
          <w:sz w:val="24"/>
          <w:szCs w:val="24"/>
          <w:lang w:val="es-PE"/>
        </w:rPr>
        <w:t>MiRedVPC</w:t>
      </w:r>
      <w:proofErr w:type="spellEnd"/>
      <w:r w:rsidRPr="00B91F8A">
        <w:rPr>
          <w:sz w:val="24"/>
          <w:szCs w:val="24"/>
          <w:lang w:val="es-PE"/>
        </w:rPr>
        <w:t xml:space="preserve"> o VPC-Seminario.</w:t>
      </w:r>
    </w:p>
    <w:p w:rsidR="00F5056B" w:rsidRPr="00B91F8A" w:rsidRDefault="00F5056B" w:rsidP="00B91F8A">
      <w:pPr>
        <w:rPr>
          <w:sz w:val="24"/>
          <w:szCs w:val="24"/>
          <w:lang w:val="es-PE"/>
        </w:rPr>
      </w:pPr>
      <w:r>
        <w:rPr>
          <w:noProof/>
        </w:rPr>
        <w:drawing>
          <wp:inline distT="0" distB="0" distL="0" distR="0">
            <wp:extent cx="6188710" cy="3780790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F8A" w:rsidRDefault="002704DA" w:rsidP="00B91F8A">
      <w:pPr>
        <w:rPr>
          <w:sz w:val="24"/>
          <w:szCs w:val="24"/>
          <w:lang w:val="es-PE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-1270</wp:posOffset>
            </wp:positionH>
            <wp:positionV relativeFrom="margin">
              <wp:posOffset>438150</wp:posOffset>
            </wp:positionV>
            <wp:extent cx="6188710" cy="3851275"/>
            <wp:effectExtent l="0" t="0" r="254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91F8A" w:rsidRPr="00B91F8A">
        <w:rPr>
          <w:sz w:val="24"/>
          <w:szCs w:val="24"/>
          <w:lang w:val="es-PE"/>
        </w:rPr>
        <w:t>3. Bloque de CIDR IPv4: Déjalo en 10.0.0.0/16.</w:t>
      </w:r>
    </w:p>
    <w:p w:rsidR="002704DA" w:rsidRDefault="002704DA" w:rsidP="00B91F8A">
      <w:pPr>
        <w:rPr>
          <w:sz w:val="24"/>
          <w:szCs w:val="24"/>
          <w:lang w:val="es-PE"/>
        </w:rPr>
      </w:pPr>
    </w:p>
    <w:p w:rsidR="007E45E3" w:rsidRDefault="007E45E3" w:rsidP="00B91F8A">
      <w:pPr>
        <w:rPr>
          <w:sz w:val="24"/>
          <w:szCs w:val="24"/>
          <w:lang w:val="es-PE"/>
        </w:rPr>
      </w:pPr>
      <w:r w:rsidRPr="007E45E3">
        <w:rPr>
          <w:sz w:val="24"/>
          <w:szCs w:val="24"/>
          <w:lang w:val="es-PE"/>
        </w:rPr>
        <w:t>PASO 4: Configuración de Subredes y Costos</w:t>
      </w:r>
      <w:r>
        <w:rPr>
          <w:sz w:val="24"/>
          <w:szCs w:val="24"/>
          <w:lang w:val="es-PE"/>
        </w:rPr>
        <w:t>.</w:t>
      </w:r>
      <w:r w:rsidRPr="007E45E3">
        <w:rPr>
          <w:sz w:val="24"/>
          <w:szCs w:val="24"/>
          <w:lang w:val="es-PE"/>
        </w:rPr>
        <w:t xml:space="preserve"> </w:t>
      </w:r>
    </w:p>
    <w:p w:rsidR="00F5056B" w:rsidRDefault="007E45E3" w:rsidP="00B91F8A">
      <w:pPr>
        <w:rPr>
          <w:sz w:val="24"/>
          <w:szCs w:val="24"/>
          <w:lang w:val="es-PE"/>
        </w:rPr>
      </w:pPr>
      <w:r w:rsidRPr="00F5056B">
        <w:rPr>
          <w:sz w:val="24"/>
          <w:szCs w:val="24"/>
          <w:lang w:val="es-PE"/>
        </w:rPr>
        <w:drawing>
          <wp:anchor distT="0" distB="0" distL="114300" distR="114300" simplePos="0" relativeHeight="251659264" behindDoc="0" locked="0" layoutInCell="1" allowOverlap="1" wp14:anchorId="3255F650">
            <wp:simplePos x="0" y="0"/>
            <wp:positionH relativeFrom="margin">
              <wp:posOffset>-1270</wp:posOffset>
            </wp:positionH>
            <wp:positionV relativeFrom="margin">
              <wp:posOffset>5262880</wp:posOffset>
            </wp:positionV>
            <wp:extent cx="6188710" cy="2792095"/>
            <wp:effectExtent l="0" t="0" r="2540" b="825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es-PE"/>
        </w:rPr>
        <w:t>1</w:t>
      </w:r>
      <w:r w:rsidR="00F5056B">
        <w:rPr>
          <w:sz w:val="24"/>
          <w:szCs w:val="24"/>
          <w:lang w:val="es-PE"/>
        </w:rPr>
        <w:t xml:space="preserve">. </w:t>
      </w:r>
      <w:r w:rsidR="00F5056B" w:rsidRPr="00F5056B">
        <w:rPr>
          <w:sz w:val="24"/>
          <w:szCs w:val="24"/>
          <w:lang w:val="es-PE"/>
        </w:rPr>
        <w:t>Número de zonas de disponibilidad (AZ): Selecciona 2.</w:t>
      </w:r>
    </w:p>
    <w:p w:rsidR="00F5056B" w:rsidRDefault="00F5056B" w:rsidP="00B91F8A">
      <w:pPr>
        <w:rPr>
          <w:sz w:val="24"/>
          <w:szCs w:val="24"/>
          <w:lang w:val="es-PE"/>
        </w:rPr>
      </w:pPr>
    </w:p>
    <w:p w:rsidR="00B86079" w:rsidRDefault="00B86079" w:rsidP="00B91F8A">
      <w:pPr>
        <w:rPr>
          <w:sz w:val="24"/>
          <w:szCs w:val="24"/>
          <w:lang w:val="es-PE"/>
        </w:rPr>
      </w:pPr>
    </w:p>
    <w:p w:rsidR="00B86079" w:rsidRDefault="00B86079" w:rsidP="00B91F8A">
      <w:pPr>
        <w:rPr>
          <w:sz w:val="24"/>
          <w:szCs w:val="24"/>
          <w:lang w:val="es-PE"/>
        </w:rPr>
      </w:pPr>
    </w:p>
    <w:p w:rsidR="00B86079" w:rsidRDefault="007E45E3" w:rsidP="00B91F8A">
      <w:pPr>
        <w:rPr>
          <w:sz w:val="24"/>
          <w:szCs w:val="24"/>
          <w:lang w:val="es-PE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390525</wp:posOffset>
            </wp:positionV>
            <wp:extent cx="6574353" cy="3171825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353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es-PE"/>
        </w:rPr>
        <w:t>2</w:t>
      </w:r>
      <w:r w:rsidR="00B86079" w:rsidRPr="00B86079">
        <w:rPr>
          <w:sz w:val="24"/>
          <w:szCs w:val="24"/>
          <w:lang w:val="es-PE"/>
        </w:rPr>
        <w:t>. Cantidad de subredes públicas: Selecciona 2.</w:t>
      </w:r>
    </w:p>
    <w:p w:rsidR="00B86079" w:rsidRDefault="00B86079" w:rsidP="00B91F8A">
      <w:pPr>
        <w:rPr>
          <w:sz w:val="24"/>
          <w:szCs w:val="24"/>
          <w:lang w:val="es-PE"/>
        </w:rPr>
      </w:pPr>
    </w:p>
    <w:p w:rsidR="00B86079" w:rsidRDefault="007E45E3" w:rsidP="00B91F8A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>3</w:t>
      </w:r>
      <w:r w:rsidR="00B86079" w:rsidRPr="00B86079">
        <w:rPr>
          <w:sz w:val="24"/>
          <w:szCs w:val="24"/>
          <w:lang w:val="es-PE"/>
        </w:rPr>
        <w:t>. Cantidad de subredes privadas: Selecciona 0 (Cero).</w:t>
      </w:r>
    </w:p>
    <w:p w:rsidR="00B86079" w:rsidRDefault="00075058" w:rsidP="00B91F8A">
      <w:pPr>
        <w:rPr>
          <w:sz w:val="24"/>
          <w:szCs w:val="24"/>
          <w:lang w:val="es-PE"/>
        </w:rPr>
      </w:pPr>
      <w:r w:rsidRPr="00B86079">
        <w:rPr>
          <w:sz w:val="24"/>
          <w:szCs w:val="24"/>
          <w:lang w:val="es-PE"/>
        </w:rPr>
        <w:drawing>
          <wp:anchor distT="0" distB="0" distL="114300" distR="114300" simplePos="0" relativeHeight="251660288" behindDoc="0" locked="0" layoutInCell="1" allowOverlap="1" wp14:anchorId="4A7A18E3">
            <wp:simplePos x="0" y="0"/>
            <wp:positionH relativeFrom="margin">
              <wp:align>center</wp:align>
            </wp:positionH>
            <wp:positionV relativeFrom="margin">
              <wp:posOffset>4352925</wp:posOffset>
            </wp:positionV>
            <wp:extent cx="6524625" cy="3028950"/>
            <wp:effectExtent l="0" t="0" r="9525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86079" w:rsidRDefault="00B86079" w:rsidP="00B91F8A">
      <w:pPr>
        <w:rPr>
          <w:sz w:val="24"/>
          <w:szCs w:val="24"/>
          <w:lang w:val="es-PE"/>
        </w:rPr>
      </w:pPr>
    </w:p>
    <w:p w:rsidR="00B86079" w:rsidRDefault="00B86079" w:rsidP="00B91F8A">
      <w:pPr>
        <w:rPr>
          <w:sz w:val="24"/>
          <w:szCs w:val="24"/>
          <w:lang w:val="es-PE"/>
        </w:rPr>
      </w:pPr>
    </w:p>
    <w:p w:rsidR="00B86079" w:rsidRDefault="00B86079" w:rsidP="00B91F8A">
      <w:pPr>
        <w:rPr>
          <w:sz w:val="24"/>
          <w:szCs w:val="24"/>
          <w:lang w:val="es-PE"/>
        </w:rPr>
      </w:pPr>
    </w:p>
    <w:p w:rsidR="00B86079" w:rsidRDefault="00B86079" w:rsidP="00B91F8A">
      <w:pPr>
        <w:rPr>
          <w:sz w:val="24"/>
          <w:szCs w:val="24"/>
          <w:lang w:val="es-PE"/>
        </w:rPr>
      </w:pPr>
    </w:p>
    <w:p w:rsidR="00075058" w:rsidRPr="00075058" w:rsidRDefault="00075058" w:rsidP="00B91F8A">
      <w:pPr>
        <w:rPr>
          <w:b/>
          <w:sz w:val="24"/>
          <w:szCs w:val="24"/>
          <w:lang w:val="es-PE"/>
        </w:rPr>
      </w:pPr>
      <w:r w:rsidRPr="00075058">
        <w:rPr>
          <w:b/>
          <w:sz w:val="24"/>
          <w:szCs w:val="24"/>
          <w:lang w:val="es-PE"/>
        </w:rPr>
        <w:lastRenderedPageBreak/>
        <w:t>PASO 5: Creación</w:t>
      </w:r>
    </w:p>
    <w:p w:rsidR="007E45E3" w:rsidRDefault="00075058" w:rsidP="00B91F8A">
      <w:pPr>
        <w:rPr>
          <w:sz w:val="24"/>
          <w:szCs w:val="24"/>
          <w:lang w:val="es-P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-1270</wp:posOffset>
            </wp:positionH>
            <wp:positionV relativeFrom="margin">
              <wp:posOffset>697230</wp:posOffset>
            </wp:positionV>
            <wp:extent cx="6188710" cy="3736975"/>
            <wp:effectExtent l="0" t="0" r="2540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es-PE"/>
        </w:rPr>
        <w:t>1</w:t>
      </w:r>
      <w:r w:rsidR="003F5107">
        <w:rPr>
          <w:sz w:val="24"/>
          <w:szCs w:val="24"/>
          <w:lang w:val="es-PE"/>
        </w:rPr>
        <w:t xml:space="preserve">. </w:t>
      </w:r>
      <w:r w:rsidRPr="00075058">
        <w:rPr>
          <w:sz w:val="24"/>
          <w:szCs w:val="24"/>
          <w:lang w:val="es-PE"/>
        </w:rPr>
        <w:t>Haz clic en el botón naranja al final de la página: "Crear VPC".</w:t>
      </w:r>
    </w:p>
    <w:p w:rsidR="00075058" w:rsidRPr="00075058" w:rsidRDefault="00075058" w:rsidP="00075058">
      <w:pPr>
        <w:rPr>
          <w:b/>
          <w:sz w:val="24"/>
          <w:szCs w:val="24"/>
          <w:lang w:val="es-PE"/>
        </w:rPr>
      </w:pPr>
      <w:r w:rsidRPr="00075058">
        <w:rPr>
          <w:b/>
          <w:sz w:val="24"/>
          <w:szCs w:val="24"/>
          <w:lang w:val="es-PE"/>
        </w:rPr>
        <w:t>PASO 6: El flujo de trabajo</w:t>
      </w:r>
    </w:p>
    <w:p w:rsidR="00075058" w:rsidRDefault="002B250E" w:rsidP="00075058">
      <w:pPr>
        <w:rPr>
          <w:sz w:val="24"/>
          <w:szCs w:val="24"/>
          <w:lang w:val="es-P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-635</wp:posOffset>
            </wp:positionH>
            <wp:positionV relativeFrom="margin">
              <wp:posOffset>5334000</wp:posOffset>
            </wp:positionV>
            <wp:extent cx="6299835" cy="3019425"/>
            <wp:effectExtent l="0" t="0" r="5715" b="9525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5058" w:rsidRPr="00075058">
        <w:rPr>
          <w:sz w:val="24"/>
          <w:szCs w:val="24"/>
          <w:lang w:val="es-PE"/>
        </w:rPr>
        <w:t>1. Verás una pantalla con una lista de tareas que se van completando (VPC, Subredes, Tablas de ruteo, etc.).</w:t>
      </w:r>
      <w:r>
        <w:rPr>
          <w:sz w:val="24"/>
          <w:szCs w:val="24"/>
          <w:lang w:val="es-PE"/>
        </w:rPr>
        <w:t xml:space="preserve"> </w:t>
      </w:r>
      <w:r w:rsidRPr="00075058">
        <w:rPr>
          <w:sz w:val="24"/>
          <w:szCs w:val="24"/>
          <w:lang w:val="es-PE"/>
        </w:rPr>
        <w:t>Todas se pondrán con un check verde</w:t>
      </w:r>
      <w:r>
        <w:rPr>
          <w:sz w:val="24"/>
          <w:szCs w:val="24"/>
          <w:lang w:val="es-PE"/>
        </w:rPr>
        <w:t>.</w:t>
      </w:r>
    </w:p>
    <w:p w:rsidR="00075058" w:rsidRDefault="00075058" w:rsidP="00075058">
      <w:pPr>
        <w:rPr>
          <w:sz w:val="24"/>
          <w:szCs w:val="24"/>
          <w:lang w:val="es-PE"/>
        </w:rPr>
      </w:pPr>
    </w:p>
    <w:p w:rsidR="00B86079" w:rsidRDefault="00B86079" w:rsidP="00B91F8A">
      <w:pPr>
        <w:rPr>
          <w:sz w:val="24"/>
          <w:szCs w:val="24"/>
          <w:lang w:val="es-PE"/>
        </w:rPr>
      </w:pPr>
    </w:p>
    <w:p w:rsidR="002B250E" w:rsidRDefault="002B250E" w:rsidP="00B91F8A">
      <w:pPr>
        <w:rPr>
          <w:b/>
          <w:sz w:val="24"/>
          <w:szCs w:val="24"/>
          <w:lang w:val="es-PE"/>
        </w:rPr>
      </w:pPr>
      <w:r w:rsidRPr="002B250E">
        <w:rPr>
          <w:b/>
          <w:sz w:val="24"/>
          <w:szCs w:val="24"/>
          <w:lang w:val="es-PE"/>
        </w:rPr>
        <w:lastRenderedPageBreak/>
        <w:t>PASO 7: Resultado Final</w:t>
      </w:r>
    </w:p>
    <w:p w:rsidR="002B250E" w:rsidRPr="002B250E" w:rsidRDefault="002B250E" w:rsidP="002B250E">
      <w:pPr>
        <w:rPr>
          <w:sz w:val="24"/>
          <w:szCs w:val="24"/>
          <w:lang w:val="es-P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216E576" wp14:editId="536DC8C4">
            <wp:simplePos x="0" y="0"/>
            <wp:positionH relativeFrom="margin">
              <wp:align>right</wp:align>
            </wp:positionH>
            <wp:positionV relativeFrom="margin">
              <wp:posOffset>699770</wp:posOffset>
            </wp:positionV>
            <wp:extent cx="6188710" cy="3117850"/>
            <wp:effectExtent l="0" t="0" r="2540" b="635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B250E">
        <w:rPr>
          <w:sz w:val="24"/>
          <w:szCs w:val="24"/>
          <w:lang w:val="es-PE"/>
        </w:rPr>
        <w:t xml:space="preserve">1. </w:t>
      </w:r>
      <w:r w:rsidRPr="002B250E">
        <w:rPr>
          <w:sz w:val="24"/>
          <w:szCs w:val="24"/>
          <w:lang w:val="es-PE"/>
        </w:rPr>
        <w:t>Haz clic en el botón "Ver VPC".</w:t>
      </w:r>
    </w:p>
    <w:p w:rsidR="002B250E" w:rsidRDefault="002B250E" w:rsidP="002B250E">
      <w:pPr>
        <w:rPr>
          <w:sz w:val="24"/>
          <w:szCs w:val="24"/>
          <w:lang w:val="es-PE"/>
        </w:rPr>
      </w:pPr>
      <w:r w:rsidRPr="002B250E">
        <w:rPr>
          <w:sz w:val="24"/>
          <w:szCs w:val="24"/>
          <w:lang w:val="es-PE"/>
        </w:rPr>
        <w:t xml:space="preserve">2. </w:t>
      </w:r>
      <w:r w:rsidR="00DC58F9" w:rsidRPr="00DC58F9">
        <w:rPr>
          <w:sz w:val="24"/>
          <w:szCs w:val="24"/>
          <w:lang w:val="es-PE"/>
        </w:rPr>
        <w:t xml:space="preserve">Te llevará a la lista de </w:t>
      </w:r>
      <w:proofErr w:type="spellStart"/>
      <w:r w:rsidR="00DC58F9" w:rsidRPr="00DC58F9">
        <w:rPr>
          <w:sz w:val="24"/>
          <w:szCs w:val="24"/>
          <w:lang w:val="es-PE"/>
        </w:rPr>
        <w:t>VPCs</w:t>
      </w:r>
      <w:proofErr w:type="spellEnd"/>
      <w:r w:rsidR="00DC58F9" w:rsidRPr="00DC58F9">
        <w:rPr>
          <w:sz w:val="24"/>
          <w:szCs w:val="24"/>
          <w:lang w:val="es-PE"/>
        </w:rPr>
        <w:t>, y tu nueva red (probablemente llamada proyecto-</w:t>
      </w:r>
      <w:proofErr w:type="spellStart"/>
      <w:r w:rsidR="00DC58F9" w:rsidRPr="00DC58F9">
        <w:rPr>
          <w:sz w:val="24"/>
          <w:szCs w:val="24"/>
          <w:lang w:val="es-PE"/>
        </w:rPr>
        <w:t>vpc</w:t>
      </w:r>
      <w:proofErr w:type="spellEnd"/>
      <w:r w:rsidR="00DC58F9" w:rsidRPr="00DC58F9">
        <w:rPr>
          <w:sz w:val="24"/>
          <w:szCs w:val="24"/>
          <w:lang w:val="es-PE"/>
        </w:rPr>
        <w:t>) estará seleccionada.</w:t>
      </w:r>
    </w:p>
    <w:p w:rsidR="00DC58F9" w:rsidRDefault="00DC58F9" w:rsidP="002B250E">
      <w:pPr>
        <w:rPr>
          <w:sz w:val="24"/>
          <w:szCs w:val="24"/>
          <w:lang w:val="es-PE"/>
        </w:rPr>
      </w:pPr>
      <w:r>
        <w:rPr>
          <w:noProof/>
        </w:rPr>
        <w:drawing>
          <wp:inline distT="0" distB="0" distL="0" distR="0" wp14:anchorId="29F7AB80" wp14:editId="04C2CEF5">
            <wp:extent cx="6188710" cy="4420870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8F9" w:rsidRPr="00DC58F9" w:rsidRDefault="00DC58F9" w:rsidP="00DC58F9">
      <w:pPr>
        <w:rPr>
          <w:b/>
          <w:sz w:val="24"/>
          <w:szCs w:val="24"/>
          <w:lang w:val="es-PE"/>
        </w:rPr>
      </w:pPr>
      <w:r w:rsidRPr="00DC58F9">
        <w:rPr>
          <w:b/>
          <w:sz w:val="24"/>
          <w:szCs w:val="24"/>
          <w:lang w:val="es-PE"/>
        </w:rPr>
        <w:lastRenderedPageBreak/>
        <w:t>PASO 8: Limpieza (Eliminar la VPC)</w:t>
      </w:r>
    </w:p>
    <w:p w:rsidR="00DC58F9" w:rsidRPr="00DC58F9" w:rsidRDefault="00AA329C" w:rsidP="00AA329C">
      <w:pPr>
        <w:rPr>
          <w:sz w:val="24"/>
          <w:szCs w:val="24"/>
          <w:lang w:val="es-PE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533400</wp:posOffset>
            </wp:positionV>
            <wp:extent cx="6042025" cy="4057650"/>
            <wp:effectExtent l="0" t="0" r="0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02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val="es-PE"/>
        </w:rPr>
        <w:t xml:space="preserve">1. </w:t>
      </w:r>
      <w:r w:rsidRPr="00AA329C">
        <w:rPr>
          <w:sz w:val="24"/>
          <w:szCs w:val="24"/>
          <w:lang w:val="es-PE"/>
        </w:rPr>
        <w:t>Mira arriba a la derecha, verás un botón blanco que dice Acciones (</w:t>
      </w:r>
      <w:proofErr w:type="spellStart"/>
      <w:r w:rsidRPr="00AA329C">
        <w:rPr>
          <w:sz w:val="24"/>
          <w:szCs w:val="24"/>
          <w:lang w:val="es-PE"/>
        </w:rPr>
        <w:t>Actions</w:t>
      </w:r>
      <w:proofErr w:type="spellEnd"/>
      <w:r w:rsidRPr="00AA329C">
        <w:rPr>
          <w:sz w:val="24"/>
          <w:szCs w:val="24"/>
          <w:lang w:val="es-PE"/>
        </w:rPr>
        <w:t>). Haz clic ahí.</w:t>
      </w:r>
    </w:p>
    <w:p w:rsidR="00DC58F9" w:rsidRDefault="00AA329C" w:rsidP="00DC58F9">
      <w:pPr>
        <w:rPr>
          <w:sz w:val="24"/>
          <w:szCs w:val="24"/>
          <w:lang w:val="es-P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6113780" cy="3790950"/>
            <wp:effectExtent l="0" t="0" r="127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8F9">
        <w:rPr>
          <w:sz w:val="24"/>
          <w:szCs w:val="24"/>
          <w:lang w:val="es-PE"/>
        </w:rPr>
        <w:t xml:space="preserve">2. </w:t>
      </w:r>
      <w:r w:rsidRPr="00AA329C">
        <w:rPr>
          <w:sz w:val="24"/>
          <w:szCs w:val="24"/>
          <w:lang w:val="es-PE"/>
        </w:rPr>
        <w:t>En el menú que se despliega, busca y selecciona la opción del fondo (suele estar en rojo o separada) que dice Eliminar VPC.</w:t>
      </w:r>
    </w:p>
    <w:p w:rsidR="00DC58F9" w:rsidRDefault="001E7624" w:rsidP="00DC58F9">
      <w:pPr>
        <w:rPr>
          <w:sz w:val="24"/>
          <w:szCs w:val="24"/>
          <w:lang w:val="es-PE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-1270</wp:posOffset>
            </wp:positionH>
            <wp:positionV relativeFrom="margin">
              <wp:posOffset>257810</wp:posOffset>
            </wp:positionV>
            <wp:extent cx="6188710" cy="4137660"/>
            <wp:effectExtent l="0" t="0" r="254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es-PE"/>
        </w:rPr>
        <w:t>3</w:t>
      </w:r>
      <w:r w:rsidRPr="001E7624">
        <w:rPr>
          <w:sz w:val="24"/>
          <w:szCs w:val="24"/>
          <w:lang w:val="es-PE"/>
        </w:rPr>
        <w:t>. Escribe la palabra eliminar en el campo de texto de confirmación.</w:t>
      </w:r>
    </w:p>
    <w:p w:rsidR="00DC58F9" w:rsidRDefault="001E7624" w:rsidP="00DC58F9">
      <w:pPr>
        <w:rPr>
          <w:sz w:val="24"/>
          <w:szCs w:val="24"/>
          <w:lang w:val="es-P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8255</wp:posOffset>
            </wp:positionH>
            <wp:positionV relativeFrom="margin">
              <wp:align>bottom</wp:align>
            </wp:positionV>
            <wp:extent cx="6188710" cy="4113530"/>
            <wp:effectExtent l="0" t="0" r="2540" b="1270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73B9A">
        <w:rPr>
          <w:sz w:val="24"/>
          <w:szCs w:val="24"/>
          <w:lang w:val="es-PE"/>
        </w:rPr>
        <w:t>4</w:t>
      </w:r>
      <w:bookmarkStart w:id="0" w:name="_GoBack"/>
      <w:bookmarkEnd w:id="0"/>
      <w:r w:rsidRPr="001E7624">
        <w:rPr>
          <w:sz w:val="24"/>
          <w:szCs w:val="24"/>
          <w:lang w:val="es-PE"/>
        </w:rPr>
        <w:t>. Haz clic en el botón Eliminar.</w:t>
      </w:r>
    </w:p>
    <w:sectPr w:rsidR="00DC58F9" w:rsidSect="00371CD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3903" w:rsidRDefault="00363903" w:rsidP="000C7149">
      <w:pPr>
        <w:spacing w:after="0" w:line="240" w:lineRule="auto"/>
      </w:pPr>
      <w:r>
        <w:separator/>
      </w:r>
    </w:p>
  </w:endnote>
  <w:endnote w:type="continuationSeparator" w:id="0">
    <w:p w:rsidR="00363903" w:rsidRDefault="00363903" w:rsidP="000C7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3903" w:rsidRDefault="00363903" w:rsidP="000C7149">
      <w:pPr>
        <w:spacing w:after="0" w:line="240" w:lineRule="auto"/>
      </w:pPr>
      <w:r>
        <w:separator/>
      </w:r>
    </w:p>
  </w:footnote>
  <w:footnote w:type="continuationSeparator" w:id="0">
    <w:p w:rsidR="00363903" w:rsidRDefault="00363903" w:rsidP="000C71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49"/>
    <w:rsid w:val="00075058"/>
    <w:rsid w:val="000C7149"/>
    <w:rsid w:val="001E7624"/>
    <w:rsid w:val="002704DA"/>
    <w:rsid w:val="00273B9A"/>
    <w:rsid w:val="002B250E"/>
    <w:rsid w:val="002C6823"/>
    <w:rsid w:val="00363903"/>
    <w:rsid w:val="00371CD7"/>
    <w:rsid w:val="003F5107"/>
    <w:rsid w:val="004A6D34"/>
    <w:rsid w:val="00657016"/>
    <w:rsid w:val="006D05FA"/>
    <w:rsid w:val="006E00F1"/>
    <w:rsid w:val="007A5D65"/>
    <w:rsid w:val="007E45E3"/>
    <w:rsid w:val="0097626A"/>
    <w:rsid w:val="00A76543"/>
    <w:rsid w:val="00AA329C"/>
    <w:rsid w:val="00AB5442"/>
    <w:rsid w:val="00B23C60"/>
    <w:rsid w:val="00B86079"/>
    <w:rsid w:val="00B91F8A"/>
    <w:rsid w:val="00BC6B92"/>
    <w:rsid w:val="00D63E8F"/>
    <w:rsid w:val="00DC58F9"/>
    <w:rsid w:val="00F219C4"/>
    <w:rsid w:val="00F5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751E7"/>
  <w15:chartTrackingRefBased/>
  <w15:docId w15:val="{079F7DB0-5293-4234-B2CE-99FAF39C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1F8A"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71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149"/>
    <w:rPr>
      <w:lang w:val="es-US"/>
    </w:rPr>
  </w:style>
  <w:style w:type="paragraph" w:styleId="Piedepgina">
    <w:name w:val="footer"/>
    <w:basedOn w:val="Normal"/>
    <w:link w:val="PiedepginaCar"/>
    <w:uiPriority w:val="99"/>
    <w:unhideWhenUsed/>
    <w:rsid w:val="000C71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149"/>
    <w:rPr>
      <w:lang w:val="es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4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8</Pages>
  <Words>237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Flores</dc:creator>
  <cp:keywords/>
  <dc:description/>
  <cp:lastModifiedBy>Omar Flores</cp:lastModifiedBy>
  <cp:revision>13</cp:revision>
  <dcterms:created xsi:type="dcterms:W3CDTF">2025-12-16T20:23:00Z</dcterms:created>
  <dcterms:modified xsi:type="dcterms:W3CDTF">2025-12-20T03:17:00Z</dcterms:modified>
</cp:coreProperties>
</file>